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F5" w:rsidRDefault="004947F5" w:rsidP="00C02EB7">
      <w:pPr>
        <w:ind w:firstLine="540"/>
        <w:jc w:val="center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</w:p>
    <w:p w:rsidR="00C02EB7" w:rsidRPr="00F06C27" w:rsidRDefault="00C02EB7" w:rsidP="00C02EB7">
      <w:pPr>
        <w:ind w:firstLine="540"/>
        <w:jc w:val="center"/>
        <w:rPr>
          <w:rFonts w:ascii="Arial Unicode" w:eastAsia="Times New Roman" w:hAnsi="Arial Unicode" w:cs="Times New Roman"/>
          <w:b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ՀԱՅՏԱՐԱՐՈՒԹՅՈՒՆ</w:t>
      </w:r>
    </w:p>
    <w:p w:rsidR="00C02EB7" w:rsidRDefault="00C02EB7" w:rsidP="00C02EB7">
      <w:pPr>
        <w:ind w:firstLine="540"/>
        <w:jc w:val="center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&lt;&lt;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ՀՀ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ԱԻՆ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ՊՌԳ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b/>
          <w:sz w:val="18"/>
          <w:szCs w:val="18"/>
        </w:rPr>
        <w:t>ՊՊ</w:t>
      </w:r>
      <w:r w:rsidRPr="00CC5180">
        <w:rPr>
          <w:rFonts w:ascii="Arial Unicode" w:eastAsia="Times New Roman" w:hAnsi="Arial Unicode" w:cs="Sylfaen"/>
          <w:b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b/>
          <w:sz w:val="18"/>
          <w:szCs w:val="18"/>
        </w:rPr>
        <w:t>ՇՀ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ԱՊՁԲ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2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&gt;&gt; ԾԱԾԿԱԳՐՈՎ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 </w:t>
      </w:r>
      <w:r w:rsidRPr="00392C77">
        <w:rPr>
          <w:rFonts w:ascii="Arial Unicode" w:eastAsia="Times New Roman" w:hAnsi="Arial Unicode" w:cs="Sylfaen"/>
          <w:b/>
          <w:sz w:val="18"/>
          <w:szCs w:val="18"/>
          <w:lang w:val="es-ES"/>
        </w:rPr>
        <w:t>ՇՐՋԱՆԱԿԱՅԻՆ ՀԱՄԱՁԱՅՆԱԳՐԵՐԻ ՄԻՋՈՑՈՎ ՊԵՏԱԿԱՆ, ԾԱՌԱՅՈՂԱԿԱԿԱՆ ԿԱՄ ԲԱՆԿԱՅԻՆ ԳԱՂՏՆԻՔ ՊԱՐՈՒՆԱԿՈՂ ԳՆՈՒՄ ԿԱՏԱՐԵԼՈՒ ՆԱԽԱՈՐԱԿԱՎՈՐՄԱՆ ԸՆԹԱՑԱԿԱՐԳ ԿԱԶՄԱԿԵՐՊԵԼՈՒ ՄԱՍԻՆ</w:t>
      </w:r>
    </w:p>
    <w:p w:rsidR="00C02EB7" w:rsidRDefault="00C02EB7" w:rsidP="00C02EB7">
      <w:pPr>
        <w:ind w:firstLine="540"/>
        <w:jc w:val="center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Հայտարարության սույն տեքստը հաստատված  է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&lt;&lt;</w:t>
      </w:r>
      <w:r w:rsidRPr="00F06C27">
        <w:rPr>
          <w:rFonts w:ascii="Arial Unicode" w:eastAsia="Times New Roman" w:hAnsi="Arial Unicode" w:cs="Sylfaen"/>
          <w:sz w:val="18"/>
          <w:szCs w:val="18"/>
        </w:rPr>
        <w:t>ՀՀ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</w:rPr>
        <w:t>ԱԻՆ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</w:rPr>
        <w:t>ՊՌԳ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</w:rPr>
        <w:t>ՊՊ</w:t>
      </w:r>
      <w:r w:rsidRPr="00CC5180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</w:rPr>
        <w:t>ՇՀ</w:t>
      </w:r>
      <w:r w:rsidRPr="00F06C27">
        <w:rPr>
          <w:rFonts w:ascii="Arial Unicode" w:eastAsia="Times New Roman" w:hAnsi="Arial Unicode" w:cs="Sylfaen"/>
          <w:sz w:val="18"/>
          <w:szCs w:val="18"/>
        </w:rPr>
        <w:t>ԱՊՁԲ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2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&gt;&gt;</w:t>
      </w:r>
      <w:r w:rsidRPr="00F06C27">
        <w:rPr>
          <w:rFonts w:ascii="Arial Unicode" w:eastAsia="Times New Roman" w:hAnsi="Arial Unicode" w:cs="Sylfaen"/>
          <w:szCs w:val="14"/>
          <w:lang w:val="es-ES"/>
        </w:rPr>
        <w:t xml:space="preserve"> 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ծածկագրով </w:t>
      </w:r>
      <w:r w:rsidRPr="00392C77">
        <w:rPr>
          <w:rFonts w:ascii="Arial Unicode" w:eastAsia="Times New Roman" w:hAnsi="Arial Unicode" w:cs="Times New Roman"/>
          <w:sz w:val="18"/>
          <w:szCs w:val="18"/>
          <w:lang w:val="es-ES"/>
        </w:rPr>
        <w:t>շրջանակային համաձայնագրերի միջոցով պետական, ծառայողական կամ բանկային գաղտնիք պարունակող գնահատող հանձնաժողովի կողմից ու հրապարակվում է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 «Գնումների մասին» ՀՀ օրենքի  21-րդ հոդվածի համաձայն։</w:t>
      </w:r>
    </w:p>
    <w:p w:rsidR="00C02EB7" w:rsidRPr="00D419C8" w:rsidRDefault="00C02EB7" w:rsidP="00C02EB7">
      <w:pPr>
        <w:ind w:firstLine="540"/>
        <w:jc w:val="both"/>
        <w:rPr>
          <w:rFonts w:ascii="Arial Unicode" w:eastAsia="Times New Roman" w:hAnsi="Arial Unicode" w:cs="Sylfae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1.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Պատվիրատուն` ՀՀ ԱԻՆ աշխատակազմի պետական ռեզերվների գործակալությ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ան ՙՊահուստ՚ ՊՈԱԿ-ը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, գտնվում է ք. Երևան, 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Ավան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, 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Աճառյան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2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/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10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հասցեում, կազմակերպում է </w:t>
      </w:r>
      <w:r w:rsidRPr="00392C77">
        <w:rPr>
          <w:rFonts w:ascii="Arial Unicode" w:eastAsia="Times New Roman" w:hAnsi="Arial Unicode" w:cs="Times New Roman"/>
          <w:sz w:val="18"/>
          <w:szCs w:val="18"/>
          <w:lang w:val="es-ES"/>
        </w:rPr>
        <w:t>շրջանակային համաձայնագրերի միջոցով պետական, ծառայողական կամ բանկային գաղտնիք պարունակող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Times New Roman"/>
          <w:sz w:val="18"/>
          <w:szCs w:val="18"/>
          <w:lang w:val="es-ES"/>
        </w:rPr>
        <w:t>ՀՀ ՙՊահուստ՚ ՊՈԱԿ-ի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 xml:space="preserve"> շենքերի և կառույցների ընթացիկ վերանորոգման և պահպանման համար անհրաժեշտ նյութերի /բետոնե շաղախ, ներկ երկաթե ՙՍուրիկ՚, հականեխիչ, հակահրդեհային լուծույթ, իզոգամ/ </w:t>
      </w:r>
      <w:r w:rsidRPr="00D419C8">
        <w:rPr>
          <w:rFonts w:ascii="Arial Unicode" w:eastAsia="Times New Roman" w:hAnsi="Arial Unicode" w:cs="Sylfaen"/>
          <w:sz w:val="18"/>
          <w:szCs w:val="18"/>
          <w:lang w:val="es-ES"/>
        </w:rPr>
        <w:t>գնման նախաորակավորման ընթացակարգ։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D419C8">
        <w:rPr>
          <w:rFonts w:ascii="Arial Unicode" w:eastAsia="Times New Roman" w:hAnsi="Arial Unicode" w:cs="Sylfaen"/>
          <w:sz w:val="18"/>
          <w:szCs w:val="18"/>
          <w:lang w:val="es-ES"/>
        </w:rPr>
        <w:t xml:space="preserve">2. Գնման առարկա է հանդիսանում </w:t>
      </w:r>
      <w:r>
        <w:rPr>
          <w:rFonts w:ascii="Arial Unicode" w:eastAsia="Times New Roman" w:hAnsi="Arial Unicode" w:cs="Times New Roman"/>
          <w:sz w:val="18"/>
          <w:szCs w:val="18"/>
          <w:lang w:val="es-ES"/>
        </w:rPr>
        <w:t>ՙՊահուստ՚ ՊՈԱԿ-ի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 xml:space="preserve"> շենքերի և կառույցների ընթացիկ վերանորոգման և պահպանման համար անհրաժեշտ նյութերի գնումը /բետոնե շաղախ, ներկ երկաթե ՙՍուրիկ՚, հականեխիչ, հակահրդեհային լուծույթ, իզոգամ</w:t>
      </w:r>
      <w:proofErr w:type="gramStart"/>
      <w:r>
        <w:rPr>
          <w:rFonts w:ascii="Arial Unicode" w:eastAsia="Times New Roman" w:hAnsi="Arial Unicode" w:cs="Sylfaen"/>
          <w:sz w:val="18"/>
          <w:szCs w:val="18"/>
          <w:lang w:val="es-ES"/>
        </w:rPr>
        <w:t xml:space="preserve">/ </w:t>
      </w:r>
      <w:r w:rsidRPr="00D419C8">
        <w:rPr>
          <w:rFonts w:ascii="Arial Unicode" w:eastAsia="Times New Roman" w:hAnsi="Arial Unicode" w:cs="Sylfaen"/>
          <w:sz w:val="18"/>
          <w:szCs w:val="18"/>
          <w:lang w:val="es-ES"/>
        </w:rPr>
        <w:t>:</w:t>
      </w:r>
      <w:proofErr w:type="gramEnd"/>
      <w:r w:rsidRPr="00D419C8">
        <w:rPr>
          <w:rFonts w:ascii="Arial Unicode" w:eastAsia="Times New Roman" w:hAnsi="Arial Unicode" w:cs="Sylfaen"/>
          <w:sz w:val="18"/>
          <w:szCs w:val="18"/>
          <w:lang w:val="es-ES"/>
        </w:rPr>
        <w:t xml:space="preserve"> Նախաորակավորման հայտեր կարող են ներկայացնել բոլորը`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անկախ նրանց` օտարերկյա ֆիզիկական անձ, կազմակերպություն, քաղաքացիություն չունեցող անձ լինելու հանգամանքից։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3.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Տեղեկություններ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մասնակիցներին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ներկայցվող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պահանջների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վերաբերյալ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>.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)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Գնման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գործընթացի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ժամանակ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մասնակիցներին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կարող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հայտնի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դառնալ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վստահվել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պետական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ծառայողական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գաղտնիք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պարունակող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տեղեկություն, որի հրապարակումը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(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ցանկացած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ձևով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)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այլ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անձի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(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այդ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թվում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`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հարազատներին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)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կարող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առաջացնել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ՀՀ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օրենսդրությամբ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սահմանված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պատասխանատվություն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pStyle w:val="BodyText2"/>
        <w:spacing w:after="0" w:line="276" w:lineRule="auto"/>
        <w:ind w:firstLine="540"/>
        <w:rPr>
          <w:rFonts w:ascii="Arial Unicode" w:hAnsi="Arial Unicode"/>
          <w:sz w:val="18"/>
          <w:szCs w:val="18"/>
          <w:lang w:val="es-ES"/>
        </w:rPr>
      </w:pPr>
      <w:r w:rsidRPr="00F06C27">
        <w:rPr>
          <w:rFonts w:ascii="Arial Unicode" w:hAnsi="Arial Unicode" w:cs="Sylfaen"/>
          <w:sz w:val="18"/>
          <w:szCs w:val="18"/>
          <w:lang w:val="es-ES"/>
        </w:rPr>
        <w:t>բ</w:t>
      </w:r>
      <w:r w:rsidRPr="00F06C27">
        <w:rPr>
          <w:rFonts w:ascii="Arial Unicode" w:hAnsi="Arial Unicode"/>
          <w:sz w:val="18"/>
          <w:szCs w:val="18"/>
          <w:lang w:val="es-ES"/>
        </w:rPr>
        <w:t xml:space="preserve">) </w:t>
      </w:r>
      <w:r w:rsidRPr="00F06C27">
        <w:rPr>
          <w:rFonts w:ascii="Arial Unicode" w:hAnsi="Arial Unicode" w:cs="Sylfaen"/>
          <w:sz w:val="18"/>
          <w:szCs w:val="18"/>
          <w:lang w:val="es-ES"/>
        </w:rPr>
        <w:t xml:space="preserve">Նախաորակավորման ընթացակարգին մասնակցելու </w:t>
      </w:r>
      <w:r w:rsidRPr="00F06C27">
        <w:rPr>
          <w:rFonts w:ascii="Arial Unicode" w:hAnsi="Arial Unicode" w:cs="Arial Unicode"/>
          <w:sz w:val="18"/>
          <w:szCs w:val="18"/>
        </w:rPr>
        <w:t>իրավունք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</w:rPr>
        <w:t>չունեն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</w:rPr>
        <w:t>անձինք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>`</w:t>
      </w:r>
    </w:p>
    <w:p w:rsidR="00C02EB7" w:rsidRPr="00F06C27" w:rsidRDefault="00C02EB7" w:rsidP="00C02EB7">
      <w:pPr>
        <w:autoSpaceDE w:val="0"/>
        <w:adjustRightInd w:val="0"/>
        <w:ind w:firstLine="700"/>
        <w:jc w:val="both"/>
        <w:rPr>
          <w:rFonts w:ascii="Arial Unicode" w:eastAsia="Times New Roman" w:hAnsi="Arial Unicode" w:cs="Arial Unicode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1)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որոնք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դատական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կարգով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ճանաչվել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են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սնանկ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. </w:t>
      </w:r>
    </w:p>
    <w:p w:rsidR="00C02EB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2)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որոնք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ունեն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ժամկետանց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պարտքեր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Հայաստանի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Հանրապետության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հարկային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և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պարտադիր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սոցիալական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ապահովության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վճարների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գծով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3)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որոնց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գործադիր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մարմնի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ներկայացուցիչը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հայտը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ներկայացնելու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պահին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նախորդող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երեք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տարիների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ընթացքում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դատապարտված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եղել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տնտեսական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գործունեության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պետական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ծառայության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դեմ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ուղղված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հանցագործության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համար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բացառությամբ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այն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դեպքերի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երբ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դատվածությունը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օրենքով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սահմանված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կարգով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հանված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մարված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4)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որոնք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ներառված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գնումների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գործընթացին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մասնակցելու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իրավունք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չունեցող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մասնակիցների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ցուցակում</w:t>
      </w:r>
      <w:r w:rsidRPr="00F06C27"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Մասնակիցն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ընդգրկվում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նշված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ցուցակում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եթե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հայտը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ներկայացնելու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պահին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նախորդող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տարվա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ընթացքում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`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  <w:proofErr w:type="gramStart"/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ավելի</w:t>
      </w:r>
      <w:proofErr w:type="gramEnd"/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քան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մեկ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անգամ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խախտել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պայմանագրով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նախատեսված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գնման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գործընթացի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շրջանակում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ստանձնած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պարտավորություն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որը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հանգեցրել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պատվիրատուի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կողմից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պայմանագրի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միակողմանի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լուծարմանը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գնման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գործընթացին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տվյալ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մասնակցի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հետագա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մասնակցության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դադարեցմանը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բ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  <w:proofErr w:type="gramStart"/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գնման</w:t>
      </w:r>
      <w:proofErr w:type="gramEnd"/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գործընթացի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շրջանակում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ներկայացրել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կեղծ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տվյալ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,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. </w:t>
      </w:r>
      <w:proofErr w:type="gramStart"/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որպես</w:t>
      </w:r>
      <w:proofErr w:type="gramEnd"/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ընտրված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մասնակից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մեկ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անգամից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ավելի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հրաժարվել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պայմանագիր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կնքելուց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,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n-US"/>
        </w:rPr>
        <w:t>դ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  <w:proofErr w:type="gramStart"/>
      <w:r w:rsidRPr="00F06C27">
        <w:rPr>
          <w:rFonts w:ascii="Arial Unicode" w:hAnsi="Arial Unicode" w:cs="Arial Unicode"/>
          <w:sz w:val="18"/>
          <w:szCs w:val="18"/>
          <w:lang w:val="en-US"/>
        </w:rPr>
        <w:t>օրենքով</w:t>
      </w:r>
      <w:proofErr w:type="gramEnd"/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նախատեսված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կարգով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մասնակցի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առնչությամբ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կայացվել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որոշում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գնումների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գործընթացում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հակամրցակցային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վարքագծի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հակամրցակցային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համաձայնության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կամ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գերիշխող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դիրքի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չարաշահման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համար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, 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Arial Unicode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Arial Unicode"/>
          <w:sz w:val="18"/>
          <w:szCs w:val="18"/>
        </w:rPr>
        <w:t>ե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.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երբ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առկա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է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</w:rPr>
        <w:t>բ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/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մասի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3-</w:t>
      </w:r>
      <w:r w:rsidRPr="00F06C27">
        <w:rPr>
          <w:rFonts w:ascii="Arial Unicode" w:eastAsia="Times New Roman" w:hAnsi="Arial Unicode" w:cs="Arial Unicode"/>
          <w:sz w:val="18"/>
          <w:szCs w:val="18"/>
        </w:rPr>
        <w:t>րդ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կետով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նախատեսված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հանգամանքը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  <w:r w:rsidRPr="00E374B0">
        <w:rPr>
          <w:rFonts w:ascii="Arial Unicode" w:eastAsia="Times New Roman" w:hAnsi="Arial Unicode" w:cs="Sylfaen"/>
          <w:b/>
          <w:sz w:val="18"/>
          <w:szCs w:val="18"/>
        </w:rPr>
        <w:t>գ</w:t>
      </w:r>
      <w:r w:rsidRPr="00E374B0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/ </w:t>
      </w:r>
      <w:r w:rsidRPr="00E374B0">
        <w:rPr>
          <w:rFonts w:ascii="Arial Unicode" w:eastAsia="Times New Roman" w:hAnsi="Arial Unicode" w:cs="Sylfaen"/>
          <w:sz w:val="18"/>
          <w:szCs w:val="18"/>
          <w:lang w:val="es-ES"/>
        </w:rPr>
        <w:t xml:space="preserve">Նախաորակավորման ընթացակարգին մասնակցելու </w:t>
      </w:r>
      <w:r w:rsidRPr="00E374B0">
        <w:rPr>
          <w:rFonts w:ascii="Arial Unicode" w:eastAsia="Times New Roman" w:hAnsi="Arial Unicode" w:cs="Sylfaen"/>
          <w:sz w:val="18"/>
          <w:szCs w:val="18"/>
        </w:rPr>
        <w:t>համար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Մասնակիցը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պետք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է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ունենա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պայմանագրով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նախատեսված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պարտավորությունների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կատարման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համար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պահանջվող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hy-AM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1/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մասնագիտական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գործունեության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համապատասխանություն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պայմանագրով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նախատեսված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գործունեությանը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.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hy-AM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2/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մասնագիտական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 xml:space="preserve">փորձառություն 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3/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տեխնիկական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միջոցներ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4/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ֆինանսական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միջոցներ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5/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աշխատանքային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hy-AM"/>
        </w:rPr>
        <w:t>ռեսուրսներ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Sylfaen"/>
          <w:b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lastRenderedPageBreak/>
        <w:t xml:space="preserve"> </w:t>
      </w:r>
      <w:proofErr w:type="gramStart"/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դ</w:t>
      </w:r>
      <w:proofErr w:type="gramEnd"/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/ Կնքվելիք պայմանագրի գործողության և ապրանքների մատակարարման ժամկետը կսահմանվի համապատասխան ֆինանսական միջոցներ նախատեսվելու դեպքում՝ պայմանագիրն կնքելու միջոցով:  Վճարումը կիրականացվի հանձման-ընդունման արձանագրությունների հիման վրա` 10 բանկային օրվա ընթացքում: 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Մասնակցության իրավունքը և որակավորումը հավաստելու համար անհրաժեշտ է ներկայացնել հայտարարություն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որի 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առաջարկվող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ձևը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և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դրա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նկատմամբ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առաջադրվող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պահանջները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ներկայացված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N 2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հավելվածում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4.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Սույն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հայտարարության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3-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րդ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կետում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նշված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հայտարարությանը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կից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ներկայացվում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>`</w:t>
      </w:r>
    </w:p>
    <w:p w:rsidR="00C02EB7" w:rsidRPr="00F06C27" w:rsidRDefault="00C02EB7" w:rsidP="00C02EB7">
      <w:pPr>
        <w:ind w:firstLine="426"/>
        <w:jc w:val="both"/>
        <w:rPr>
          <w:rFonts w:ascii="Arial Unicode" w:eastAsia="Times New Roman" w:hAnsi="Arial Unicode" w:cs="Times Armenian"/>
          <w:sz w:val="18"/>
          <w:szCs w:val="18"/>
          <w:lang w:val="es-ES"/>
        </w:rPr>
      </w:pPr>
      <w:proofErr w:type="gramStart"/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</w:t>
      </w:r>
      <w:proofErr w:type="gramEnd"/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/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մասնակցի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պետական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գրանցման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վկայականի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ներառյալ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բոլոր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ներդիրների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պատճենները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>`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նոտարական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վավերացմամբ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կամ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վկայականի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պատճենը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և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բնօրինակը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`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վերջինս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վերադարձնելու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պայմանով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pStyle w:val="msonormalcxspmiddle"/>
        <w:spacing w:before="60" w:after="40" w:line="276" w:lineRule="auto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      </w:t>
      </w:r>
      <w:proofErr w:type="gramStart"/>
      <w:r w:rsidRPr="00F06C27">
        <w:rPr>
          <w:rFonts w:ascii="Arial Unicode" w:hAnsi="Arial Unicode" w:cs="Arial Unicode"/>
          <w:sz w:val="18"/>
          <w:szCs w:val="18"/>
          <w:lang w:val="es-ES"/>
        </w:rPr>
        <w:t>բ</w:t>
      </w:r>
      <w:proofErr w:type="gramEnd"/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/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Տեղեկանք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պայմանագրով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նախատեսված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գործունեությանը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մասնակցի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մասնագիտական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գործունեության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համապա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softHyphen/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տասխա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softHyphen/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նություն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վերաբերյալ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(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Հավելված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N 3)</w:t>
      </w:r>
    </w:p>
    <w:p w:rsidR="00C02EB7" w:rsidRPr="00F06C27" w:rsidRDefault="00C02EB7" w:rsidP="00C02EB7">
      <w:pPr>
        <w:pStyle w:val="msonormalcxspmiddle"/>
        <w:spacing w:before="60" w:after="40" w:line="276" w:lineRule="auto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      </w:t>
      </w:r>
      <w:proofErr w:type="gramStart"/>
      <w:r w:rsidRPr="00F06C27">
        <w:rPr>
          <w:rFonts w:ascii="Arial Unicode" w:hAnsi="Arial Unicode" w:cs="Arial Unicode"/>
          <w:sz w:val="18"/>
          <w:szCs w:val="18"/>
          <w:lang w:val="es-ES"/>
        </w:rPr>
        <w:t>գ</w:t>
      </w:r>
      <w:proofErr w:type="gramEnd"/>
      <w:r w:rsidRPr="00F06C27">
        <w:rPr>
          <w:rFonts w:ascii="Arial Unicode" w:hAnsi="Arial Unicode" w:cs="Arial Unicode"/>
          <w:sz w:val="18"/>
          <w:szCs w:val="18"/>
          <w:lang w:val="es-ES"/>
        </w:rPr>
        <w:t>/     Տեղեկանք` վերջին երկու տարվա ընթացքում գնման առարկա հանդիսացող ապրանքի թարմացման համանման պայմանագրեր (պայմանագրերի ընդհանուր գումարը ` 50%-ի ոչ պակաս)</w:t>
      </w:r>
    </w:p>
    <w:p w:rsidR="00C02EB7" w:rsidRPr="00F06C27" w:rsidRDefault="00C02EB7" w:rsidP="00C02EB7">
      <w:pPr>
        <w:pStyle w:val="msonormalcxspmiddle"/>
        <w:spacing w:before="60" w:after="40" w:line="276" w:lineRule="auto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      5.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Մասնակիցները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կարող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են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գնման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գործընթացին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մասնակցել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համատեղ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գործունեության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կարգով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(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կոնսորցիումով</w:t>
      </w:r>
      <w:proofErr w:type="gramStart"/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>)</w:t>
      </w:r>
      <w:r w:rsidRPr="00F06C27"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proofErr w:type="gramEnd"/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Նման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դեպքում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` </w:t>
      </w:r>
    </w:p>
    <w:p w:rsidR="00C02EB7" w:rsidRPr="00F06C27" w:rsidRDefault="00C02EB7" w:rsidP="00C02EB7">
      <w:pPr>
        <w:pStyle w:val="msonormalcxspmiddle"/>
        <w:spacing w:before="60" w:after="40" w:line="276" w:lineRule="auto"/>
        <w:ind w:firstLine="700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1)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հայտը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ներառում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է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նաև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համատեղ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գործունեության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պայմանագիր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</w:p>
    <w:p w:rsidR="00C02EB7" w:rsidRPr="00F06C27" w:rsidRDefault="00C02EB7" w:rsidP="00C02EB7">
      <w:pPr>
        <w:pStyle w:val="msonormalcxspmiddle"/>
        <w:spacing w:before="60" w:after="40" w:line="276" w:lineRule="auto"/>
        <w:ind w:firstLine="700"/>
        <w:contextualSpacing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2)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հայտի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գնահատման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ժամանակ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հաշվի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են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առնվում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համատեղ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գործունեության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պայմանագրի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բոլոր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անդամների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միասնական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sz w:val="18"/>
          <w:szCs w:val="18"/>
          <w:lang w:val="en-US"/>
        </w:rPr>
        <w:t>որակավորումները</w:t>
      </w:r>
      <w:r w:rsidRPr="00F06C27">
        <w:rPr>
          <w:rFonts w:ascii="Arial Unicode" w:hAnsi="Arial Unicode" w:cs="Arial Unicode"/>
          <w:sz w:val="18"/>
          <w:szCs w:val="18"/>
          <w:lang w:val="es-ES"/>
        </w:rPr>
        <w:t xml:space="preserve">. </w:t>
      </w:r>
    </w:p>
    <w:p w:rsidR="00C02EB7" w:rsidRPr="00F06C27" w:rsidRDefault="00C02EB7" w:rsidP="00C02EB7">
      <w:pPr>
        <w:ind w:firstLine="426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    3)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մասնակիցները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կրում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են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համատեղ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և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համապարտ</w:t>
      </w:r>
      <w:r w:rsidRPr="00F06C27">
        <w:rPr>
          <w:rFonts w:ascii="Arial Unicode" w:eastAsia="Times New Roman" w:hAnsi="Arial Unicode" w:cs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sz w:val="18"/>
          <w:szCs w:val="18"/>
        </w:rPr>
        <w:t>պատասխանատվություն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Սույն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հայտարարությամբ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պահանջվող փաստաթղթերը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>/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այսուհետ` նախաորակավորման հայտ/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պետք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կազմված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լինեն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հայերեն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լեզվով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Ներկայացվող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բնօրինակ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փաստաթղթերի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փոխարեն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կարող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ներկայացվել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դրանց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նոտարական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այլ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պատշաճ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կերպով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վավերացված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պատճենները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ՀՀ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ԱԻՆ պետական ռեզեր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վների գործակալությ</w:t>
      </w:r>
      <w:r>
        <w:rPr>
          <w:rFonts w:ascii="Arial Unicode" w:eastAsia="Times New Roman" w:hAnsi="Arial Unicode" w:cs="Sylfaen"/>
          <w:sz w:val="18"/>
          <w:szCs w:val="18"/>
        </w:rPr>
        <w:t>ան</w:t>
      </w:r>
      <w:r w:rsidRPr="00E374B0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</w:rPr>
        <w:t>ՙՊահուստ՚</w:t>
      </w:r>
      <w:r w:rsidRPr="00E374B0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</w:rPr>
        <w:t>ՊՈԱԿ</w:t>
      </w:r>
      <w:r w:rsidRPr="00E374B0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</w:rPr>
        <w:t>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3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օրացուցային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օրվա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ընթացքում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կպատասխանի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մասնակցի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նախաորակավորման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վերաբերյալ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պարզաբանումներ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տալու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հարցմանը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եթե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այն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ստացվ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ի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ոչ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ուշ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քան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նախաորակավորման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հայտերի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ներկայացման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վերջնաժամկետից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հինգ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օրացուցային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օր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առաջ</w:t>
      </w:r>
      <w:r w:rsidRPr="00F06C27">
        <w:rPr>
          <w:rFonts w:ascii="Arial Unicode" w:eastAsia="Times New Roman" w:hAnsi="Arial Unicode" w:cs="Times Armenian"/>
          <w:color w:val="000000"/>
          <w:sz w:val="18"/>
          <w:szCs w:val="18"/>
          <w:lang w:val="es-ES"/>
        </w:rPr>
        <w:t>։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Հարցման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և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տրված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պարզաբանման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մասին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տեղեկատվությունը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միաժամանակ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կհրապարակվի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</w:rPr>
        <w:t>տեղեկագրում</w:t>
      </w:r>
      <w:r w:rsidRPr="00581831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(Գնումների էլեկտրոնային տեղեկատու) </w:t>
      </w:r>
      <w:r w:rsidRPr="00F06C27">
        <w:rPr>
          <w:rFonts w:ascii="Arial Unicode" w:eastAsia="Times New Roman" w:hAnsi="Arial Unicode" w:cs="Times Armenian"/>
          <w:color w:val="000000"/>
          <w:sz w:val="18"/>
          <w:szCs w:val="18"/>
          <w:lang w:val="es-ES"/>
        </w:rPr>
        <w:t>։</w:t>
      </w:r>
      <w:r w:rsidRPr="00F06C27">
        <w:rPr>
          <w:rFonts w:ascii="Arial Unicode" w:eastAsia="Times New Roman" w:hAnsi="Arial Unicode" w:cs="Arial Unicode"/>
          <w:color w:val="000000"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pStyle w:val="msonormalcxspmiddle"/>
        <w:spacing w:line="276" w:lineRule="auto"/>
        <w:ind w:firstLine="540"/>
        <w:jc w:val="both"/>
        <w:rPr>
          <w:rFonts w:ascii="Arial Unicode" w:hAnsi="Arial Unicode" w:cs="Arial Unicode"/>
          <w:color w:val="000000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Նախաորակավորման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հայտերի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ներկայացման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վերջնաժամկետը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լրանալուց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առնվազն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5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օրացուցային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օր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proofErr w:type="gramStart"/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առաջ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 </w:t>
      </w:r>
      <w:r w:rsidRPr="00F06C27">
        <w:rPr>
          <w:rFonts w:ascii="Arial Unicode" w:hAnsi="Arial Unicode" w:cs="Sylfaen"/>
          <w:sz w:val="18"/>
          <w:szCs w:val="18"/>
          <w:lang w:val="es-ES"/>
        </w:rPr>
        <w:t>սույն</w:t>
      </w:r>
      <w:proofErr w:type="gramEnd"/>
      <w:r w:rsidRPr="00F06C27">
        <w:rPr>
          <w:rFonts w:ascii="Arial Unicode" w:hAnsi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sz w:val="18"/>
          <w:szCs w:val="18"/>
          <w:lang w:val="es-ES"/>
        </w:rPr>
        <w:t>հայտարարության</w:t>
      </w:r>
      <w:r w:rsidRPr="00F06C27">
        <w:rPr>
          <w:rFonts w:ascii="Arial Unicode" w:hAnsi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sz w:val="18"/>
          <w:szCs w:val="18"/>
          <w:lang w:val="es-ES"/>
        </w:rPr>
        <w:t>մեջ</w:t>
      </w:r>
      <w:r w:rsidRPr="00F06C27">
        <w:rPr>
          <w:rFonts w:ascii="Arial Unicode" w:hAnsi="Arial Unicode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կարող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կատարվել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փոփոխություններ</w:t>
      </w:r>
      <w:r w:rsidRPr="00F06C27"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Փոփոխություններ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կատարվելու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օրվան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հաջորդող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3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օրացուցային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օրվա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ընթացքում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փոփոխություն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կատարելու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և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դրանք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տրամադրելու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պայմանների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մասին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հայտարարություն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է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հրապարակում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տեղեկագրում</w:t>
      </w:r>
      <w:r w:rsidRPr="00F06C27"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pStyle w:val="msonormalcxspmiddle"/>
        <w:spacing w:line="276" w:lineRule="auto"/>
        <w:ind w:firstLine="540"/>
        <w:jc w:val="both"/>
        <w:rPr>
          <w:rFonts w:ascii="Arial Unicode" w:hAnsi="Arial Unicode" w:cs="Arial Unicode"/>
          <w:sz w:val="18"/>
          <w:szCs w:val="18"/>
          <w:lang w:val="es-ES"/>
        </w:rPr>
      </w:pP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Գնման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Sylfaen"/>
          <w:color w:val="000000"/>
          <w:sz w:val="18"/>
          <w:szCs w:val="18"/>
          <w:lang w:val="es-ES"/>
        </w:rPr>
        <w:t>գ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ործընթացին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հետագա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մասնակցության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իրավունք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են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ստանում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նախաորակավորված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n-US"/>
        </w:rPr>
        <w:t>մասնակիցները</w:t>
      </w:r>
      <w:r w:rsidRPr="00F06C27">
        <w:rPr>
          <w:rFonts w:ascii="Arial Unicode" w:hAnsi="Arial Unicode" w:cs="Times Armenian"/>
          <w:color w:val="000000"/>
          <w:sz w:val="18"/>
          <w:szCs w:val="18"/>
          <w:lang w:val="es-ES"/>
        </w:rPr>
        <w:t>։</w:t>
      </w:r>
      <w:r w:rsidRPr="00F06C27">
        <w:rPr>
          <w:rFonts w:ascii="Arial Unicode" w:hAnsi="Arial Unicode" w:cs="Arial Unicode"/>
          <w:color w:val="000000"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ind w:firstLine="426"/>
        <w:jc w:val="both"/>
        <w:rPr>
          <w:rFonts w:ascii="Arial Unicode" w:eastAsia="Times New Roman" w:hAnsi="Arial Unicode" w:cs="Times New Roman"/>
          <w:i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6.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Մասնակիցը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համարվում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որակավորված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եթե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բավարարում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վերը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նշված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պայմաններին</w:t>
      </w:r>
      <w:r w:rsidRPr="00F06C27">
        <w:rPr>
          <w:rFonts w:ascii="Arial Unicode" w:eastAsia="Times New Roman" w:hAnsi="Arial Unicode" w:cs="Times Armenian"/>
          <w:i/>
          <w:sz w:val="18"/>
          <w:szCs w:val="18"/>
          <w:lang w:val="es-ES"/>
        </w:rPr>
        <w:t>։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ind w:firstLine="426"/>
        <w:jc w:val="both"/>
        <w:rPr>
          <w:rFonts w:ascii="Arial Unicode" w:eastAsia="Times New Roman" w:hAnsi="Arial Unicode" w:cs="Times New Roman"/>
          <w:i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Սույն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հայտարարությամբ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սահմանված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նախաորակավորման հայտով նախատեսված փաստաթղթերից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որևէ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մեկի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չներկայացման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կամ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սահմանված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պահանջներին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անհամապատասխան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ներկայացման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դեպքում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մասնակիցը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համարվում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չորակավորված</w:t>
      </w:r>
      <w:r w:rsidRPr="00F06C27">
        <w:rPr>
          <w:rFonts w:ascii="Arial Unicode" w:eastAsia="Times New Roman" w:hAnsi="Arial Unicode" w:cs="Times Armenian"/>
          <w:i/>
          <w:sz w:val="18"/>
          <w:szCs w:val="18"/>
          <w:lang w:val="es-ES"/>
        </w:rPr>
        <w:t>։</w:t>
      </w:r>
    </w:p>
    <w:p w:rsidR="00C02EB7" w:rsidRPr="00F06C27" w:rsidRDefault="00C02EB7" w:rsidP="00C02EB7">
      <w:pPr>
        <w:ind w:firstLine="426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7.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>Մասնակիցը (տնօրենը) կամ նրա կողմից լիազորված անձը` գործակալը, կարող է ներկայացնել սույն հայտարարությամբ նախատեսված փաստաթղթերը` ոչ ուշ, քան տեղեկագրում</w:t>
      </w:r>
      <w:r w:rsidRPr="00581831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(Գնումների էլեկտրոնային տեղեկատու) հայտարարության հրապարակման օրվանից հաշված քսանհինգերորդ օրացուցային օրվա՝ </w:t>
      </w:r>
      <w:r w:rsidRPr="007C7B7A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2014 </w:t>
      </w:r>
      <w:r w:rsidRPr="007C7B7A">
        <w:rPr>
          <w:rFonts w:ascii="Arial Unicode" w:eastAsia="Times New Roman" w:hAnsi="Arial Unicode" w:cs="Sylfaen"/>
          <w:i/>
          <w:sz w:val="18"/>
          <w:szCs w:val="18"/>
        </w:rPr>
        <w:t>թվականի</w:t>
      </w:r>
      <w:r w:rsidRPr="007C7B7A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 </w:t>
      </w:r>
      <w:r w:rsidRPr="007C7B7A">
        <w:rPr>
          <w:rFonts w:ascii="Arial Unicode" w:eastAsia="Times New Roman" w:hAnsi="Arial Unicode" w:cs="Sylfaen"/>
          <w:i/>
          <w:sz w:val="18"/>
          <w:szCs w:val="18"/>
        </w:rPr>
        <w:t>մարտի</w:t>
      </w:r>
      <w:r w:rsidRPr="007C7B7A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i/>
          <w:sz w:val="18"/>
          <w:szCs w:val="18"/>
          <w:lang w:val="es-ES"/>
        </w:rPr>
        <w:t>25</w:t>
      </w:r>
      <w:r w:rsidRPr="007C7B7A">
        <w:rPr>
          <w:rFonts w:ascii="Arial Unicode" w:eastAsia="Times New Roman" w:hAnsi="Arial Unicode" w:cs="Sylfaen"/>
          <w:i/>
          <w:sz w:val="18"/>
          <w:szCs w:val="18"/>
          <w:lang w:val="es-ES"/>
        </w:rPr>
        <w:t>-</w:t>
      </w:r>
      <w:r w:rsidRPr="007C7B7A">
        <w:rPr>
          <w:rFonts w:ascii="Arial Unicode" w:eastAsia="Times New Roman" w:hAnsi="Arial Unicode" w:cs="Sylfaen"/>
          <w:i/>
          <w:sz w:val="18"/>
          <w:szCs w:val="18"/>
        </w:rPr>
        <w:t>ին</w:t>
      </w:r>
      <w:r w:rsidRPr="007C7B7A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  ժամը 11</w:t>
      </w:r>
      <w:r w:rsidRPr="007C7B7A">
        <w:rPr>
          <w:rFonts w:ascii="Arial Unicode" w:eastAsia="Times New Roman" w:hAnsi="Arial Unicode" w:cs="Sylfaen"/>
          <w:i/>
          <w:sz w:val="18"/>
          <w:szCs w:val="18"/>
          <w:vertAlign w:val="superscript"/>
          <w:lang w:val="es-ES"/>
        </w:rPr>
        <w:t>00</w:t>
      </w:r>
      <w:r w:rsidRPr="007C7B7A">
        <w:rPr>
          <w:rFonts w:ascii="Arial Unicode" w:eastAsia="Times New Roman" w:hAnsi="Arial Unicode" w:cs="Sylfaen"/>
          <w:i/>
          <w:sz w:val="18"/>
          <w:szCs w:val="18"/>
          <w:lang w:val="es-ES"/>
        </w:rPr>
        <w:t>-ն,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 որը համընկնում է արդիականության վերջնաժամկետի օրվան, ՀՀ ԱԻՆ պ</w:t>
      </w:r>
      <w:r>
        <w:rPr>
          <w:rFonts w:ascii="Arial Unicode" w:eastAsia="Times New Roman" w:hAnsi="Arial Unicode" w:cs="Sylfaen"/>
          <w:i/>
          <w:sz w:val="18"/>
          <w:szCs w:val="18"/>
          <w:lang w:val="es-ES"/>
        </w:rPr>
        <w:t>ետական ռեզերվների գործակալությա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ն </w:t>
      </w:r>
      <w:r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ՙՊահուստ՚ ՊՈԱԿ-ի </w:t>
      </w:r>
      <w:r w:rsidRPr="00F06C27">
        <w:rPr>
          <w:rFonts w:ascii="Arial Unicode" w:eastAsia="Times New Roman" w:hAnsi="Arial Unicode" w:cs="Sylfaen"/>
          <w:i/>
          <w:sz w:val="18"/>
          <w:szCs w:val="18"/>
          <w:lang w:val="es-ES"/>
        </w:rPr>
        <w:t xml:space="preserve">սոսնձված, ստորագրված և կնքված/եթե կիրառելի է/  ծրարով։ Ծրարում ներառված փաստաթղթերը կազմվում են բնօրինակից և 2 օրինակ պատճեններից։ Եթե նախաորակավորման հայտը ներկայացնում է գործակալը, ապա նախաորակավորման հայտով ներկայացվում է վերջինիս այդ լիազորությունը վերապահված լինելու մասին փաստաթուղթ: </w:t>
      </w:r>
      <w:r w:rsidRPr="00F06C27">
        <w:rPr>
          <w:rFonts w:ascii="Arial Unicode" w:eastAsia="Times New Roman" w:hAnsi="Arial Unicode" w:cs="Times New Roman"/>
          <w:i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eastAsia="Times New Roman" w:hAnsi="Arial Unicode" w:cs="Times Armenian"/>
          <w:sz w:val="18"/>
          <w:szCs w:val="18"/>
          <w:lang w:val="af-ZA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>7.1</w:t>
      </w:r>
      <w:r w:rsidRPr="00F06C27">
        <w:rPr>
          <w:rFonts w:ascii="Arial Unicode" w:eastAsia="Times New Roman" w:hAnsi="Arial Unicode" w:cs="Times Armenian"/>
          <w:sz w:val="18"/>
          <w:szCs w:val="18"/>
          <w:lang w:val="af-ZA"/>
        </w:rPr>
        <w:t xml:space="preserve">.  </w:t>
      </w:r>
      <w:r w:rsidRPr="00F06C27">
        <w:rPr>
          <w:rFonts w:ascii="Arial Unicode" w:eastAsia="Times New Roman" w:hAnsi="Arial Unicode" w:cs="Sylfaen"/>
          <w:sz w:val="18"/>
          <w:szCs w:val="18"/>
          <w:lang w:val="af-ZA"/>
        </w:rPr>
        <w:t>Ծրարի</w:t>
      </w:r>
      <w:r w:rsidRPr="00F06C27">
        <w:rPr>
          <w:rFonts w:ascii="Arial Unicode" w:eastAsia="Times New Roman" w:hAnsi="Arial Unicode" w:cs="Times Armenian"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af-ZA"/>
        </w:rPr>
        <w:t>վրա</w:t>
      </w:r>
      <w:r w:rsidRPr="00F06C27">
        <w:rPr>
          <w:rFonts w:ascii="Arial Unicode" w:eastAsia="Times New Roman" w:hAnsi="Arial Unicode" w:cs="Times Armenian"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af-ZA"/>
        </w:rPr>
        <w:t>նախաորակավորման հայտը կազմելու լեզվով նշվում են</w:t>
      </w:r>
      <w:r w:rsidRPr="00F06C27">
        <w:rPr>
          <w:rFonts w:ascii="Arial Unicode" w:eastAsia="Times New Roman" w:hAnsi="Arial Unicode" w:cs="Times Armenian"/>
          <w:sz w:val="18"/>
          <w:szCs w:val="18"/>
          <w:lang w:val="af-ZA"/>
        </w:rPr>
        <w:t>.</w:t>
      </w:r>
    </w:p>
    <w:p w:rsidR="00C02EB7" w:rsidRPr="00F06C27" w:rsidRDefault="00C02EB7" w:rsidP="00C02EB7">
      <w:pPr>
        <w:ind w:right="-7" w:firstLine="540"/>
        <w:jc w:val="both"/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</w:pPr>
      <w:r w:rsidRPr="00F06C27">
        <w:rPr>
          <w:rFonts w:ascii="Arial Unicode" w:eastAsia="Times New Roman" w:hAnsi="Arial Unicode" w:cs="Sylfaen"/>
          <w:bCs/>
          <w:sz w:val="18"/>
          <w:szCs w:val="18"/>
          <w:lang w:val="af-ZA"/>
        </w:rPr>
        <w:t>ա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>.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Հայաստանի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Հանրապետության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ԱԻՆ պե</w:t>
      </w:r>
      <w:r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տական ռեզերվների գործակալության ՙՊահուստ՚ ՊՈԱԿ-ի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,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ք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.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Երևան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, 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Ավան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, 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Աճառյան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2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/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10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հասցեում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 xml:space="preserve"> </w:t>
      </w:r>
    </w:p>
    <w:p w:rsidR="00C02EB7" w:rsidRPr="00F06C27" w:rsidRDefault="00C02EB7" w:rsidP="00C02EB7">
      <w:pPr>
        <w:ind w:right="-7" w:firstLine="540"/>
        <w:jc w:val="both"/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</w:pPr>
      <w:r w:rsidRPr="00F06C27">
        <w:rPr>
          <w:rFonts w:ascii="Arial Unicode" w:eastAsia="Times New Roman" w:hAnsi="Arial Unicode" w:cs="Sylfaen"/>
          <w:bCs/>
          <w:sz w:val="18"/>
          <w:szCs w:val="18"/>
          <w:lang w:val="af-ZA"/>
        </w:rPr>
        <w:t>բ.</w:t>
      </w:r>
      <w:r w:rsidRPr="00F06C27">
        <w:rPr>
          <w:rFonts w:ascii="Arial Unicode" w:eastAsia="Times New Roman" w:hAnsi="Arial Unicode" w:cs="Sylfaen"/>
          <w:szCs w:val="14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&lt;&lt;</w:t>
      </w:r>
      <w:r w:rsidRPr="00D419C8">
        <w:rPr>
          <w:rFonts w:ascii="Arial Unicode" w:eastAsia="Times New Roman" w:hAnsi="Arial Unicode" w:cs="Sylfaen"/>
          <w:b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ՀՀ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ԱԻՆ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ՊՌԳ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ՊՊ-</w:t>
      </w:r>
      <w:r>
        <w:rPr>
          <w:rFonts w:ascii="Arial Unicode" w:eastAsia="Times New Roman" w:hAnsi="Arial Unicode" w:cs="Sylfaen"/>
          <w:b/>
          <w:sz w:val="18"/>
          <w:szCs w:val="18"/>
        </w:rPr>
        <w:t>ՇՀ</w:t>
      </w:r>
      <w:r w:rsidRPr="00F06C27">
        <w:rPr>
          <w:rFonts w:ascii="Arial Unicode" w:eastAsia="Times New Roman" w:hAnsi="Arial Unicode" w:cs="Sylfaen"/>
          <w:b/>
          <w:sz w:val="18"/>
          <w:szCs w:val="18"/>
        </w:rPr>
        <w:t>ԱՊՁԲ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b/>
          <w:sz w:val="18"/>
          <w:szCs w:val="18"/>
          <w:lang w:val="es-ES"/>
        </w:rPr>
        <w:t>2</w:t>
      </w:r>
      <w:r w:rsidRPr="00D419C8">
        <w:rPr>
          <w:rFonts w:ascii="Arial Unicode" w:eastAsia="Times New Roman" w:hAnsi="Arial Unicode" w:cs="Sylfaen"/>
          <w:b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&gt;&gt;</w:t>
      </w:r>
    </w:p>
    <w:p w:rsidR="00C02EB7" w:rsidRPr="00F06C27" w:rsidRDefault="00C02EB7" w:rsidP="00C02EB7">
      <w:pPr>
        <w:ind w:right="-7" w:firstLine="540"/>
        <w:jc w:val="both"/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</w:pPr>
      <w:r w:rsidRPr="00F06C27">
        <w:rPr>
          <w:rFonts w:ascii="Arial Unicode" w:eastAsia="Times New Roman" w:hAnsi="Arial Unicode" w:cs="Sylfaen"/>
          <w:bCs/>
          <w:sz w:val="18"/>
          <w:szCs w:val="18"/>
          <w:lang w:val="af-ZA"/>
        </w:rPr>
        <w:t>գ.</w:t>
      </w:r>
      <w:r w:rsidRPr="00F06C27">
        <w:rPr>
          <w:rFonts w:ascii="Arial Unicode" w:eastAsia="Times New Roman" w:hAnsi="Arial Unicode" w:cs="Times Armenian"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>«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Չբացել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մինչև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նախաորակավորման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հայտերի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բացման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օրը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 xml:space="preserve">» </w:t>
      </w:r>
      <w:r w:rsidRPr="00F06C27">
        <w:rPr>
          <w:rFonts w:ascii="Arial Unicode" w:eastAsia="Times New Roman" w:hAnsi="Arial Unicode" w:cs="Sylfaen"/>
          <w:b/>
          <w:bCs/>
          <w:sz w:val="18"/>
          <w:szCs w:val="18"/>
          <w:lang w:val="af-ZA"/>
        </w:rPr>
        <w:t>բառերը</w:t>
      </w:r>
      <w:r w:rsidRPr="00F06C27">
        <w:rPr>
          <w:rFonts w:ascii="Arial Unicode" w:eastAsia="Times New Roman" w:hAnsi="Arial Unicode" w:cs="Times Armenian"/>
          <w:b/>
          <w:bCs/>
          <w:sz w:val="18"/>
          <w:szCs w:val="18"/>
          <w:lang w:val="af-ZA"/>
        </w:rPr>
        <w:t>,</w:t>
      </w:r>
    </w:p>
    <w:p w:rsidR="00C02EB7" w:rsidRPr="00F06C2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Sylfaen"/>
          <w:sz w:val="18"/>
          <w:szCs w:val="18"/>
          <w:lang w:val="af-ZA"/>
        </w:rPr>
        <w:t>դ.</w:t>
      </w:r>
      <w:r w:rsidRPr="00F06C27">
        <w:rPr>
          <w:rFonts w:ascii="Arial Unicode" w:eastAsia="Times New Roman" w:hAnsi="Arial Unicode" w:cs="Times New Roman"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Մասնակցի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անվանումը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 /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անունը/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,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գտնվելու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վայրը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և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af-ZA"/>
        </w:rPr>
        <w:t>հեռախոսահամարը</w:t>
      </w:r>
      <w:r w:rsidRPr="00F06C27">
        <w:rPr>
          <w:rFonts w:ascii="Arial Unicode" w:eastAsia="Times New Roman" w:hAnsi="Arial Unicode" w:cs="Times Armenian"/>
          <w:b/>
          <w:sz w:val="18"/>
          <w:szCs w:val="18"/>
          <w:lang w:val="af-ZA"/>
        </w:rPr>
        <w:t>։</w:t>
      </w:r>
      <w:r w:rsidRPr="00F06C27">
        <w:rPr>
          <w:rFonts w:ascii="Arial Unicode" w:eastAsia="Times New Roman" w:hAnsi="Arial Unicode" w:cs="Times New Roman"/>
          <w:b/>
          <w:sz w:val="18"/>
          <w:szCs w:val="18"/>
          <w:lang w:val="af-ZA"/>
        </w:rPr>
        <w:t xml:space="preserve"> </w:t>
      </w:r>
    </w:p>
    <w:p w:rsidR="00C02EB7" w:rsidRPr="00F06C2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eastAsia="Times New Roman" w:hAnsi="Arial Unicode" w:cs="Times New Roma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lastRenderedPageBreak/>
        <w:t xml:space="preserve">7.2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Հայտերի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քննարկումը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տեղի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կունենա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սույն հայտարարության 7-րդ կետով նշված օրը և ժամին`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ՀՀ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ԱԻՆ պետակ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ան ռեզերվների գործակալությ</w:t>
      </w:r>
      <w:r>
        <w:rPr>
          <w:rFonts w:ascii="Arial Unicode" w:eastAsia="Times New Roman" w:hAnsi="Arial Unicode" w:cs="Sylfaen"/>
          <w:sz w:val="18"/>
          <w:szCs w:val="18"/>
        </w:rPr>
        <w:t>ան</w:t>
      </w:r>
      <w:r w:rsidRPr="00AC1E13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</w:rPr>
        <w:t>ՙՊահուստ՚</w:t>
      </w:r>
      <w:r w:rsidRPr="00AC1E13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</w:rPr>
        <w:t>ՊՈԱԿ</w:t>
      </w:r>
      <w:r w:rsidRPr="00AC1E13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</w:rPr>
        <w:t>ում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Մասնակցության իրավունքին և որակավորման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չափանիշներին ներկայացվող պահանջները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բավարարելու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դեպքում,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պատվիրատուի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հետ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կստորագրվեն պետական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և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ծառայողական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գաղտնիք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կազմող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տեղեկությունների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պահպանությունն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ապահովելու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պարտավորագիր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որից հետո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Մասնակիցները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կհամարվեն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b/>
          <w:sz w:val="18"/>
          <w:szCs w:val="18"/>
          <w:lang w:val="es-ES"/>
        </w:rPr>
        <w:t>նախաորակավորված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մասնակիցներ</w:t>
      </w:r>
      <w:r w:rsidRPr="00F06C27">
        <w:rPr>
          <w:rFonts w:ascii="Arial Unicode" w:eastAsia="Times New Roman" w:hAnsi="Arial Unicode" w:cs="Times Armenian"/>
          <w:sz w:val="18"/>
          <w:szCs w:val="18"/>
          <w:lang w:val="es-ES"/>
        </w:rPr>
        <w:t>։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</w:p>
    <w:p w:rsidR="00C02EB7" w:rsidRPr="00F06C27" w:rsidRDefault="00C02EB7" w:rsidP="00C02EB7">
      <w:pPr>
        <w:pStyle w:val="msonormalcxspmiddle"/>
        <w:tabs>
          <w:tab w:val="num" w:pos="900"/>
          <w:tab w:val="num" w:pos="1080"/>
          <w:tab w:val="left" w:pos="1248"/>
        </w:tabs>
        <w:jc w:val="both"/>
        <w:rPr>
          <w:rFonts w:ascii="Arial Unicode" w:hAnsi="Arial Unicode" w:cs="Sylfaen"/>
          <w:sz w:val="18"/>
          <w:szCs w:val="18"/>
          <w:lang w:val="es-ES"/>
        </w:rPr>
      </w:pPr>
      <w:r w:rsidRPr="00F06C27">
        <w:rPr>
          <w:rFonts w:ascii="Arial Unicode" w:hAnsi="Arial Unicode"/>
          <w:sz w:val="18"/>
          <w:szCs w:val="18"/>
          <w:lang w:val="es-ES"/>
        </w:rPr>
        <w:t xml:space="preserve">          8. </w:t>
      </w:r>
      <w:r w:rsidRPr="00F06C27">
        <w:rPr>
          <w:rFonts w:ascii="Arial Unicode" w:hAnsi="Arial Unicode" w:cs="Sylfaen"/>
          <w:sz w:val="18"/>
          <w:szCs w:val="18"/>
          <w:lang w:val="es-ES"/>
        </w:rPr>
        <w:t>Ներկայացված պայմաններին չհամապատասխանող, այդ թվում սահմանված ժամկետից ուշ փաստաթղթեր ներկայացրած մասնակիցները չեն կարող նախաորակավորվել։ Նախաորակավորման հայտերի գնահատման արդյունքում հանձնաժողովի որոշմամբ հաստատվում է նախաորակավորված մասնակիցների զբաղեցրած տեղերի հերթականությունը: Առաջին և հաջորդաբար տեղերն զբաղեցնում են նախաորակավորման հայտարարության պահանջներին համապատասխանող գնահատված այն մասնակիցները, որոնց կողմից օրենքի 5-րդ հոդվածի 3-րդ մասի 1-ին կետի Մասնագիտական  գործունեության  համապա</w:t>
      </w:r>
      <w:r w:rsidRPr="00F06C27">
        <w:rPr>
          <w:rFonts w:ascii="Arial Unicode" w:hAnsi="Arial Unicode" w:cs="Sylfaen"/>
          <w:sz w:val="18"/>
          <w:szCs w:val="18"/>
          <w:lang w:val="es-ES"/>
        </w:rPr>
        <w:softHyphen/>
        <w:t>տասխա</w:t>
      </w:r>
      <w:r w:rsidRPr="00F06C27">
        <w:rPr>
          <w:rFonts w:ascii="Arial Unicode" w:hAnsi="Arial Unicode" w:cs="Sylfaen"/>
          <w:sz w:val="18"/>
          <w:szCs w:val="18"/>
          <w:lang w:val="es-ES"/>
        </w:rPr>
        <w:softHyphen/>
        <w:t>նություն պայմանագրով նախատեսված գործունեությանը որակավորման չափանիշի (Հավելված N 3) գնահատման համար ներկայացված` նախկինում կատարված պայանագրերի գումար</w:t>
      </w:r>
      <w:r w:rsidRPr="00F06C27">
        <w:rPr>
          <w:rFonts w:ascii="Arial Unicode" w:hAnsi="Arial Unicode" w:cs="Sylfaen"/>
          <w:sz w:val="18"/>
          <w:szCs w:val="18"/>
          <w:lang w:val="es-ES"/>
        </w:rPr>
        <w:softHyphen/>
        <w:t>ներն ամենաբարձրն են: Գնման գործընթացին հետագա մասնակցության իրավունք են ստանում նախաորակավորված մասնակիցների ցուցակում առաջինից տասներորդ տեղերն զբաղեցրած մասնակիցները:</w:t>
      </w: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9.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Ներկայացված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փաստաթղթերն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ստանում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,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դրանք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առանձին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գրանցամատյանում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գրանցում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է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ՀՀ</w:t>
      </w:r>
      <w:r w:rsidRPr="00F06C27">
        <w:rPr>
          <w:rFonts w:ascii="Arial Unicode" w:eastAsia="Times New Roman" w:hAnsi="Arial Unicode" w:cs="Times New Roma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ԱԻՆ պետական ռեզերվների գործակալության </w:t>
      </w:r>
      <w:r>
        <w:rPr>
          <w:rFonts w:ascii="Arial Unicode" w:eastAsia="Times New Roman" w:hAnsi="Arial Unicode" w:cs="Sylfaen"/>
          <w:sz w:val="18"/>
          <w:szCs w:val="18"/>
        </w:rPr>
        <w:t>ՙՊահուստ՚</w:t>
      </w:r>
      <w:r w:rsidRPr="00953FD6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</w:rPr>
        <w:t>ՊՈԱԿ</w:t>
      </w:r>
      <w:r w:rsidRPr="00953FD6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</w:rPr>
        <w:t>ի</w:t>
      </w:r>
      <w:r w:rsidRPr="00953FD6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իրավաբան Հ.Նավասարդյանը:</w:t>
      </w: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6D4C17" w:rsidRDefault="006D4C1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6D4C17" w:rsidRDefault="006D4C1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6D4C17" w:rsidRDefault="006D4C1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6D4C17" w:rsidRDefault="006D4C1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6D4C17" w:rsidRDefault="006D4C1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6D4C17" w:rsidRDefault="006D4C1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C02EB7" w:rsidRDefault="00C02EB7" w:rsidP="00C02EB7">
      <w:pPr>
        <w:tabs>
          <w:tab w:val="left" w:pos="720"/>
          <w:tab w:val="left" w:pos="900"/>
        </w:tabs>
        <w:ind w:firstLine="540"/>
        <w:jc w:val="both"/>
        <w:rPr>
          <w:rFonts w:ascii="Arial Unicode" w:hAnsi="Arial Unicode" w:cs="Sylfaen"/>
          <w:sz w:val="18"/>
          <w:szCs w:val="18"/>
          <w:lang w:val="es-ES"/>
        </w:rPr>
      </w:pPr>
    </w:p>
    <w:p w:rsidR="004947F5" w:rsidRDefault="004947F5" w:rsidP="00C02EB7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 w:cs="Sylfaen"/>
          <w:b/>
          <w:i/>
          <w:sz w:val="20"/>
          <w:lang w:val="es-ES"/>
        </w:rPr>
      </w:pPr>
    </w:p>
    <w:p w:rsidR="004947F5" w:rsidRDefault="004947F5" w:rsidP="00C02EB7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 w:cs="Sylfaen"/>
          <w:b/>
          <w:i/>
          <w:sz w:val="20"/>
          <w:lang w:val="es-ES"/>
        </w:rPr>
      </w:pPr>
    </w:p>
    <w:p w:rsidR="00C02EB7" w:rsidRPr="00F06C27" w:rsidRDefault="00C02EB7" w:rsidP="00C02EB7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  <w:r w:rsidRPr="00F06C27">
        <w:rPr>
          <w:rFonts w:ascii="Arial Unicode" w:hAnsi="Arial Unicode" w:cs="Sylfaen"/>
          <w:b/>
          <w:i/>
          <w:sz w:val="20"/>
          <w:lang w:val="es-ES"/>
        </w:rPr>
        <w:t>Հավելված</w:t>
      </w:r>
      <w:r w:rsidRPr="00F06C27">
        <w:rPr>
          <w:rFonts w:ascii="Arial Unicode" w:hAnsi="Arial Unicode"/>
          <w:b/>
          <w:i/>
          <w:sz w:val="20"/>
          <w:lang w:val="es-ES"/>
        </w:rPr>
        <w:t xml:space="preserve"> 1</w:t>
      </w:r>
    </w:p>
    <w:p w:rsidR="00C02EB7" w:rsidRPr="00F06C27" w:rsidRDefault="00C02EB7" w:rsidP="00C02EB7">
      <w:pPr>
        <w:pStyle w:val="Heading6"/>
        <w:ind w:firstLine="540"/>
        <w:rPr>
          <w:rFonts w:ascii="Arial Unicode" w:hAnsi="Arial Unicode"/>
          <w:b w:val="0"/>
          <w:sz w:val="20"/>
          <w:lang w:val="es-ES"/>
        </w:rPr>
      </w:pPr>
    </w:p>
    <w:p w:rsidR="00C02EB7" w:rsidRPr="00F06C27" w:rsidRDefault="00C02EB7" w:rsidP="00C02EB7">
      <w:pPr>
        <w:pStyle w:val="Heading6"/>
        <w:ind w:firstLine="540"/>
        <w:rPr>
          <w:rFonts w:ascii="Arial Unicode" w:hAnsi="Arial Unicode"/>
          <w:b w:val="0"/>
          <w:sz w:val="20"/>
          <w:lang w:val="es-ES"/>
        </w:rPr>
      </w:pPr>
    </w:p>
    <w:p w:rsidR="00C02EB7" w:rsidRPr="00F06C27" w:rsidRDefault="00C02EB7" w:rsidP="00C02EB7">
      <w:pPr>
        <w:pStyle w:val="Heading6"/>
        <w:ind w:firstLine="540"/>
        <w:rPr>
          <w:rFonts w:ascii="Arial Unicode" w:hAnsi="Arial Unicode"/>
          <w:b w:val="0"/>
          <w:sz w:val="20"/>
          <w:lang w:val="es-ES"/>
        </w:rPr>
      </w:pPr>
    </w:p>
    <w:p w:rsidR="00C02EB7" w:rsidRPr="00F06C27" w:rsidRDefault="00C02EB7" w:rsidP="00C02EB7">
      <w:pPr>
        <w:pStyle w:val="Heading6"/>
        <w:ind w:firstLine="540"/>
        <w:jc w:val="center"/>
        <w:rPr>
          <w:rFonts w:ascii="Arial Unicode" w:hAnsi="Arial Unicode"/>
          <w:b w:val="0"/>
          <w:sz w:val="20"/>
          <w:lang w:val="es-ES"/>
        </w:rPr>
      </w:pPr>
      <w:r w:rsidRPr="00F06C27">
        <w:rPr>
          <w:rFonts w:ascii="Arial Unicode" w:hAnsi="Arial Unicode" w:cs="Sylfaen"/>
          <w:b w:val="0"/>
          <w:sz w:val="20"/>
          <w:lang w:val="es-ES"/>
        </w:rPr>
        <w:t>Մասնակցության</w:t>
      </w:r>
      <w:r w:rsidRPr="00F06C27">
        <w:rPr>
          <w:rFonts w:ascii="Arial Unicode" w:hAnsi="Arial Unicode"/>
          <w:b w:val="0"/>
          <w:sz w:val="20"/>
          <w:lang w:val="es-ES"/>
        </w:rPr>
        <w:t xml:space="preserve"> </w:t>
      </w:r>
      <w:r w:rsidRPr="00F06C27">
        <w:rPr>
          <w:rFonts w:ascii="Arial Unicode" w:hAnsi="Arial Unicode" w:cs="Sylfaen"/>
          <w:b w:val="0"/>
          <w:sz w:val="20"/>
          <w:lang w:val="es-ES"/>
        </w:rPr>
        <w:t>դիմում</w:t>
      </w: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es-ES"/>
        </w:rPr>
      </w:pP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spacing w:line="360" w:lineRule="auto"/>
        <w:ind w:firstLine="540"/>
        <w:jc w:val="both"/>
        <w:rPr>
          <w:rFonts w:ascii="Arial Unicode" w:eastAsia="Times New Roman" w:hAnsi="Arial Unicode" w:cs="Times Armenian"/>
          <w:b/>
          <w:bCs/>
          <w:vertAlign w:val="superscript"/>
          <w:lang w:val="es-ES"/>
        </w:rPr>
      </w:pPr>
      <w:r w:rsidRPr="00F06C27">
        <w:rPr>
          <w:rFonts w:ascii="Arial Unicode" w:eastAsia="Times New Roman" w:hAnsi="Arial Unicode" w:cs="Times Armenian"/>
          <w:b/>
          <w:bCs/>
          <w:lang w:val="hy-AM"/>
        </w:rPr>
        <w:t>-------------------------------------------</w:t>
      </w:r>
      <w:r w:rsidRPr="00F06C27">
        <w:rPr>
          <w:rFonts w:ascii="Arial Unicode" w:eastAsia="Times New Roman" w:hAnsi="Arial Unicode" w:cs="Times Armenian"/>
          <w:b/>
          <w:bCs/>
          <w:lang w:val="es-ES"/>
        </w:rPr>
        <w:t>----------</w:t>
      </w:r>
      <w:r w:rsidRPr="00F06C27">
        <w:rPr>
          <w:rFonts w:ascii="Arial Unicode" w:eastAsia="Times New Roman" w:hAnsi="Arial Unicode" w:cs="Times Armenian"/>
          <w:b/>
          <w:bCs/>
          <w:lang w:val="hy-AM"/>
        </w:rPr>
        <w:t>--------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Մասնակցի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անվանումը</w:t>
      </w:r>
      <w:r w:rsidRPr="00F06C27">
        <w:rPr>
          <w:rFonts w:ascii="Arial Unicode" w:eastAsia="Times New Roman" w:hAnsi="Arial Unicode" w:cs="Times Armenian"/>
          <w:lang w:val="hy-AM"/>
        </w:rPr>
        <w:t>---------</w:t>
      </w:r>
      <w:r w:rsidRPr="00F06C27">
        <w:rPr>
          <w:rFonts w:ascii="Arial Unicode" w:eastAsia="Times New Roman" w:hAnsi="Arial Unicode" w:cs="Times Armenian"/>
          <w:lang w:val="es-ES"/>
        </w:rPr>
        <w:t>--------</w:t>
      </w:r>
      <w:r w:rsidRPr="00F06C27">
        <w:rPr>
          <w:rFonts w:ascii="Arial Unicode" w:eastAsia="Times New Roman" w:hAnsi="Arial Unicode" w:cs="Times Armenian"/>
          <w:lang w:val="hy-AM"/>
        </w:rPr>
        <w:t>-------------------------------</w:t>
      </w:r>
    </w:p>
    <w:p w:rsidR="00C02EB7" w:rsidRPr="00F06C27" w:rsidRDefault="00C02EB7" w:rsidP="00C02EB7">
      <w:pPr>
        <w:ind w:right="-7" w:firstLine="540"/>
        <w:jc w:val="both"/>
        <w:rPr>
          <w:rFonts w:ascii="Arial Unicode" w:eastAsia="Times New Roman" w:hAnsi="Arial Unicode" w:cs="Times New Roman"/>
          <w:sz w:val="20"/>
          <w:lang w:val="es-ES"/>
        </w:rPr>
      </w:pPr>
      <w:r w:rsidRPr="00F06C27">
        <w:rPr>
          <w:rFonts w:ascii="Arial Unicode" w:eastAsia="Times New Roman" w:hAnsi="Arial Unicode" w:cs="Sylfaen"/>
          <w:sz w:val="20"/>
          <w:lang w:val="es-ES"/>
        </w:rPr>
        <w:t>հայտնում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է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, </w:t>
      </w:r>
      <w:r w:rsidRPr="00F06C27">
        <w:rPr>
          <w:rFonts w:ascii="Arial Unicode" w:eastAsia="Times New Roman" w:hAnsi="Arial Unicode" w:cs="Sylfaen"/>
          <w:sz w:val="20"/>
          <w:lang w:val="es-ES"/>
        </w:rPr>
        <w:t>որ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ցանկություն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  </w:t>
      </w:r>
      <w:r w:rsidRPr="00F06C27">
        <w:rPr>
          <w:rFonts w:ascii="Arial Unicode" w:eastAsia="Times New Roman" w:hAnsi="Arial Unicode" w:cs="Sylfaen"/>
          <w:sz w:val="20"/>
          <w:lang w:val="es-ES"/>
        </w:rPr>
        <w:t>ունի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   </w:t>
      </w:r>
      <w:r w:rsidRPr="00F06C27">
        <w:rPr>
          <w:rFonts w:ascii="Arial Unicode" w:eastAsia="Times New Roman" w:hAnsi="Arial Unicode" w:cs="Sylfaen"/>
          <w:sz w:val="20"/>
          <w:lang w:val="es-ES"/>
        </w:rPr>
        <w:t>մասնակցելու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ՀՀ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ԱԻՆ աշխատակազմի պետական ռեզերվների գործակալության </w:t>
      </w:r>
      <w:r>
        <w:rPr>
          <w:rFonts w:ascii="Arial Unicode" w:eastAsia="Times New Roman" w:hAnsi="Arial Unicode" w:cs="Times New Roman"/>
          <w:sz w:val="20"/>
          <w:lang w:val="es-ES"/>
        </w:rPr>
        <w:t xml:space="preserve">ՙՊահուստ՚ ՊՈԱԿ-ի 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կողմից </w:t>
      </w:r>
      <w:r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2E12CF">
        <w:rPr>
          <w:rFonts w:ascii="Arial Unicode" w:eastAsia="Times New Roman" w:hAnsi="Arial Unicode" w:cs="Sylfaen"/>
          <w:sz w:val="20"/>
          <w:szCs w:val="20"/>
          <w:lang w:val="es-ES"/>
        </w:rPr>
        <w:t>շենքերի և կառույցների ընթացիկ վերանորոգման և պահպանման համար անհրաժեշտ նյութերի /բետոնե շաղախ, ներկ երկաթե ՙՍուրիկ՚, հականեխիչ, հակահրդեհային լուծույթ, իզոգամ/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 xml:space="preserve"> գնման  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&lt;&lt;</w:t>
      </w:r>
      <w:r w:rsidRPr="00F06C27">
        <w:rPr>
          <w:rFonts w:ascii="Arial Unicode" w:eastAsia="Times New Roman" w:hAnsi="Arial Unicode" w:cs="Sylfaen"/>
          <w:sz w:val="18"/>
          <w:szCs w:val="18"/>
        </w:rPr>
        <w:t>ՀՀ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</w:rPr>
        <w:t>ԱԻՆ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18"/>
          <w:szCs w:val="18"/>
        </w:rPr>
        <w:t>ՊՌԳ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ՊՊ-</w:t>
      </w:r>
      <w:r>
        <w:rPr>
          <w:rFonts w:ascii="Arial Unicode" w:eastAsia="Times New Roman" w:hAnsi="Arial Unicode" w:cs="Sylfaen"/>
          <w:sz w:val="18"/>
          <w:szCs w:val="18"/>
        </w:rPr>
        <w:t>ՇՀ</w:t>
      </w:r>
      <w:r w:rsidRPr="00F06C27">
        <w:rPr>
          <w:rFonts w:ascii="Arial Unicode" w:eastAsia="Times New Roman" w:hAnsi="Arial Unicode" w:cs="Sylfaen"/>
          <w:sz w:val="18"/>
          <w:szCs w:val="18"/>
        </w:rPr>
        <w:t>ԱՊՁԲ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>-</w:t>
      </w:r>
      <w:r>
        <w:rPr>
          <w:rFonts w:ascii="Arial Unicode" w:eastAsia="Times New Roman" w:hAnsi="Arial Unicode" w:cs="Sylfaen"/>
          <w:sz w:val="18"/>
          <w:szCs w:val="18"/>
          <w:lang w:val="es-ES"/>
        </w:rPr>
        <w:t>2</w:t>
      </w:r>
      <w:r w:rsidRPr="00F06C27">
        <w:rPr>
          <w:rFonts w:ascii="Arial Unicode" w:eastAsia="Times New Roman" w:hAnsi="Arial Unicode" w:cs="Sylfaen"/>
          <w:sz w:val="18"/>
          <w:szCs w:val="18"/>
          <w:lang w:val="es-ES"/>
        </w:rPr>
        <w:t xml:space="preserve">&gt;&gt; </w:t>
      </w:r>
      <w:r w:rsidRPr="00F06C27">
        <w:rPr>
          <w:rFonts w:ascii="Arial Unicode" w:eastAsia="Times New Roman" w:hAnsi="Arial Unicode" w:cs="Sylfaen"/>
          <w:sz w:val="20"/>
          <w:lang w:val="es-ES"/>
        </w:rPr>
        <w:t>ծածկագրով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31582E">
        <w:rPr>
          <w:rFonts w:ascii="Arial Unicode" w:eastAsia="Times New Roman" w:hAnsi="Arial Unicode" w:cs="Times New Roman"/>
          <w:sz w:val="20"/>
          <w:szCs w:val="20"/>
          <w:lang w:val="es-ES"/>
        </w:rPr>
        <w:t xml:space="preserve">շրջանակային համաձայնագրերի միջոցով պետական, ծառայողական կամ բանկային գաղտնիք պարունակող </w:t>
      </w:r>
      <w:r w:rsidRPr="00F06C27">
        <w:rPr>
          <w:rFonts w:ascii="Arial Unicode" w:eastAsia="Times New Roman" w:hAnsi="Arial Unicode" w:cs="Sylfaen"/>
          <w:sz w:val="20"/>
          <w:lang w:val="es-ES"/>
        </w:rPr>
        <w:t xml:space="preserve"> նախաորակավորման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ընթացակարգին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և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հայտարարության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պահանջներին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 </w:t>
      </w:r>
      <w:r w:rsidRPr="00F06C27">
        <w:rPr>
          <w:rFonts w:ascii="Arial Unicode" w:eastAsia="Times New Roman" w:hAnsi="Arial Unicode" w:cs="Sylfaen"/>
          <w:sz w:val="20"/>
          <w:lang w:val="es-ES"/>
        </w:rPr>
        <w:t>համապատասխան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 </w:t>
      </w:r>
      <w:r w:rsidRPr="00F06C27">
        <w:rPr>
          <w:rFonts w:ascii="Arial Unicode" w:eastAsia="Times New Roman" w:hAnsi="Arial Unicode" w:cs="Sylfaen"/>
          <w:sz w:val="20"/>
          <w:lang w:val="es-ES"/>
        </w:rPr>
        <w:t>ներկայացնում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 </w:t>
      </w:r>
      <w:r w:rsidRPr="00F06C27">
        <w:rPr>
          <w:rFonts w:ascii="Arial Unicode" w:eastAsia="Times New Roman" w:hAnsi="Arial Unicode" w:cs="Sylfaen"/>
          <w:sz w:val="20"/>
          <w:lang w:val="es-ES"/>
        </w:rPr>
        <w:t>է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պահանջված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es-ES"/>
        </w:rPr>
        <w:t>փաստաթղթերը</w:t>
      </w:r>
      <w:r w:rsidRPr="00F06C27">
        <w:rPr>
          <w:rFonts w:ascii="Arial Unicode" w:eastAsia="Times New Roman" w:hAnsi="Arial Unicode" w:cs="Times Armenian"/>
          <w:sz w:val="20"/>
          <w:lang w:val="es-ES"/>
        </w:rPr>
        <w:t>։</w:t>
      </w: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  <w:r w:rsidRPr="00F06C27">
        <w:rPr>
          <w:rFonts w:ascii="Arial Unicode" w:eastAsia="Times New Roman" w:hAnsi="Arial Unicode" w:cs="Sylfaen"/>
          <w:sz w:val="20"/>
          <w:lang w:val="es-ES"/>
        </w:rPr>
        <w:t>Առդիր</w:t>
      </w: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`               </w:t>
      </w:r>
      <w:r w:rsidRPr="00F06C27">
        <w:rPr>
          <w:rFonts w:ascii="Arial Unicode" w:eastAsia="Times New Roman" w:hAnsi="Arial Unicode" w:cs="Sylfaen"/>
          <w:sz w:val="20"/>
          <w:lang w:val="es-ES"/>
        </w:rPr>
        <w:t>թերթ</w:t>
      </w:r>
      <w:r w:rsidRPr="00F06C27">
        <w:rPr>
          <w:rFonts w:ascii="Arial Unicode" w:eastAsia="Times New Roman" w:hAnsi="Arial Unicode" w:cs="Times Armenian"/>
          <w:sz w:val="20"/>
          <w:lang w:val="es-ES"/>
        </w:rPr>
        <w:t>։</w:t>
      </w: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  <w:r w:rsidRPr="00F06C27">
        <w:rPr>
          <w:rFonts w:ascii="Arial Unicode" w:eastAsia="Times New Roman" w:hAnsi="Arial Unicode" w:cs="Times New Roman"/>
          <w:sz w:val="20"/>
          <w:lang w:val="es-ES"/>
        </w:rPr>
        <w:t xml:space="preserve"> </w:t>
      </w: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spacing w:line="360" w:lineRule="auto"/>
        <w:ind w:firstLine="540"/>
        <w:jc w:val="both"/>
        <w:rPr>
          <w:rFonts w:ascii="Arial Unicode" w:eastAsia="Times New Roman" w:hAnsi="Arial Unicode" w:cs="Times Armenian"/>
          <w:lang w:val="es-ES"/>
        </w:rPr>
      </w:pPr>
      <w:r w:rsidRPr="00F06C27">
        <w:rPr>
          <w:rFonts w:ascii="Arial Unicode" w:eastAsia="Times New Roman" w:hAnsi="Arial Unicode" w:cs="Times Armenian"/>
          <w:b/>
          <w:bCs/>
          <w:lang w:val="hy-AM"/>
        </w:rPr>
        <w:t>---------------------------------------------------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Մասնակցի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անվանումը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(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ղեկավարի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)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անունը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ազգանունը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Times Armenian"/>
          <w:lang w:val="hy-AM"/>
        </w:rPr>
        <w:t>------------------------------</w:t>
      </w:r>
    </w:p>
    <w:p w:rsidR="00C02EB7" w:rsidRPr="00F06C27" w:rsidRDefault="00C02EB7" w:rsidP="00C02EB7">
      <w:pPr>
        <w:spacing w:line="360" w:lineRule="auto"/>
        <w:ind w:firstLine="540"/>
        <w:jc w:val="both"/>
        <w:rPr>
          <w:rFonts w:ascii="Arial Unicode" w:eastAsia="Times New Roman" w:hAnsi="Arial Unicode" w:cs="Times Armenian"/>
          <w:vertAlign w:val="subscript"/>
          <w:lang w:val="es-ES"/>
        </w:rPr>
      </w:pP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             </w:t>
      </w:r>
    </w:p>
    <w:p w:rsidR="00C02EB7" w:rsidRPr="00F06C27" w:rsidRDefault="00C02EB7" w:rsidP="00C02EB7">
      <w:pPr>
        <w:spacing w:line="360" w:lineRule="auto"/>
        <w:ind w:firstLine="540"/>
        <w:jc w:val="right"/>
        <w:rPr>
          <w:rFonts w:ascii="Arial Unicode" w:eastAsia="Times New Roman" w:hAnsi="Arial Unicode" w:cs="Times Armenian"/>
          <w:vertAlign w:val="subscript"/>
          <w:lang w:val="es-ES"/>
        </w:rPr>
      </w:pPr>
    </w:p>
    <w:p w:rsidR="00C02EB7" w:rsidRPr="00F06C27" w:rsidRDefault="00C02EB7" w:rsidP="00C02EB7">
      <w:pPr>
        <w:spacing w:line="360" w:lineRule="auto"/>
        <w:ind w:firstLine="540"/>
        <w:jc w:val="right"/>
        <w:rPr>
          <w:rFonts w:ascii="Arial Unicode" w:eastAsia="Times New Roman" w:hAnsi="Arial Unicode" w:cs="Times Armenian"/>
          <w:b/>
          <w:bCs/>
          <w:lang w:val="hy-AM"/>
        </w:rPr>
      </w:pP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Times Armenian"/>
          <w:lang w:val="hy-AM"/>
        </w:rPr>
        <w:t>-----------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ստորագրությունը</w:t>
      </w:r>
      <w:r w:rsidRPr="00F06C27">
        <w:rPr>
          <w:rFonts w:ascii="Arial Unicode" w:eastAsia="Times New Roman" w:hAnsi="Arial Unicode" w:cs="Times Armenian"/>
          <w:lang w:val="hy-AM"/>
        </w:rPr>
        <w:t>------------</w:t>
      </w:r>
    </w:p>
    <w:p w:rsidR="00C02EB7" w:rsidRPr="00F06C27" w:rsidRDefault="00C02EB7" w:rsidP="00C02EB7">
      <w:pPr>
        <w:ind w:left="7200" w:firstLine="720"/>
        <w:jc w:val="center"/>
        <w:rPr>
          <w:rFonts w:ascii="Arial Unicode" w:eastAsia="Times New Roman" w:hAnsi="Arial Unicode" w:cs="Times New Roman"/>
          <w:sz w:val="20"/>
          <w:vertAlign w:val="subscript"/>
          <w:lang w:val="hy-AM"/>
        </w:rPr>
      </w:pP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Կ</w:t>
      </w:r>
      <w:r w:rsidRPr="00F06C27">
        <w:rPr>
          <w:rFonts w:ascii="Arial Unicode" w:eastAsia="Times New Roman" w:hAnsi="Arial Unicode" w:cs="Times New Roman"/>
          <w:sz w:val="20"/>
          <w:vertAlign w:val="subscript"/>
          <w:lang w:val="hy-AM"/>
        </w:rPr>
        <w:t xml:space="preserve">. </w:t>
      </w: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Տ</w:t>
      </w:r>
      <w:r w:rsidRPr="00F06C27">
        <w:rPr>
          <w:rFonts w:ascii="Arial Unicode" w:eastAsia="Times New Roman" w:hAnsi="Arial Unicode" w:cs="Times New Roman"/>
          <w:sz w:val="20"/>
          <w:vertAlign w:val="subscript"/>
          <w:lang w:val="hy-AM"/>
        </w:rPr>
        <w:t>.</w:t>
      </w: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hy-AM"/>
        </w:rPr>
      </w:pP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hy-AM"/>
        </w:rPr>
      </w:pP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lang w:val="hy-AM"/>
        </w:rPr>
        <w:t>------------</w:t>
      </w: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ամսաթիվը</w:t>
      </w:r>
      <w:r w:rsidRPr="00F06C27">
        <w:rPr>
          <w:rFonts w:ascii="Arial Unicode" w:eastAsia="Times New Roman" w:hAnsi="Arial Unicode" w:cs="Times New Roman"/>
          <w:sz w:val="20"/>
          <w:vertAlign w:val="subscript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ամիսը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>--------------- 201</w:t>
      </w:r>
      <w:r w:rsidRPr="00C02EB7">
        <w:rPr>
          <w:rFonts w:ascii="Arial Unicode" w:eastAsia="Times New Roman" w:hAnsi="Arial Unicode" w:cs="Times New Roman"/>
          <w:sz w:val="20"/>
          <w:lang w:val="hy-AM"/>
        </w:rPr>
        <w:t>4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hy-AM"/>
        </w:rPr>
        <w:t>թ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>.</w:t>
      </w:r>
    </w:p>
    <w:p w:rsidR="004332A5" w:rsidRDefault="004332A5" w:rsidP="00C02EB7">
      <w:pPr>
        <w:ind w:firstLine="540"/>
        <w:jc w:val="right"/>
        <w:rPr>
          <w:rFonts w:ascii="Arial Unicode" w:hAnsi="Arial Unicode"/>
          <w:sz w:val="20"/>
          <w:lang w:val="es-ES"/>
        </w:rPr>
      </w:pPr>
    </w:p>
    <w:p w:rsidR="004332A5" w:rsidRDefault="004332A5" w:rsidP="00C02EB7">
      <w:pPr>
        <w:ind w:firstLine="540"/>
        <w:jc w:val="right"/>
        <w:rPr>
          <w:rFonts w:ascii="Arial Unicode" w:hAnsi="Arial Unicode"/>
          <w:sz w:val="20"/>
          <w:lang w:val="es-ES"/>
        </w:rPr>
      </w:pPr>
    </w:p>
    <w:p w:rsidR="004947F5" w:rsidRDefault="004947F5" w:rsidP="00C02EB7">
      <w:pPr>
        <w:ind w:firstLine="540"/>
        <w:jc w:val="right"/>
        <w:rPr>
          <w:rFonts w:ascii="Arial Unicode" w:hAnsi="Arial Unicode"/>
          <w:sz w:val="20"/>
          <w:lang w:val="es-ES"/>
        </w:rPr>
      </w:pP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es-ES"/>
        </w:rPr>
      </w:pPr>
      <w:r w:rsidRPr="00F06C27">
        <w:rPr>
          <w:rFonts w:ascii="Arial Unicode" w:eastAsia="Times New Roman" w:hAnsi="Arial Unicode" w:cs="Times New Roman"/>
          <w:sz w:val="20"/>
          <w:lang w:val="es-ES"/>
        </w:rPr>
        <w:tab/>
      </w:r>
    </w:p>
    <w:p w:rsidR="00C02EB7" w:rsidRPr="00F06C27" w:rsidRDefault="00C02EB7" w:rsidP="00C02EB7">
      <w:pPr>
        <w:pStyle w:val="BodyTextIndent3"/>
        <w:tabs>
          <w:tab w:val="left" w:pos="1080"/>
        </w:tabs>
        <w:ind w:left="0" w:firstLine="540"/>
        <w:jc w:val="right"/>
        <w:rPr>
          <w:rFonts w:ascii="Arial Unicode" w:hAnsi="Arial Unicode"/>
          <w:b/>
          <w:i/>
          <w:sz w:val="20"/>
          <w:lang w:val="es-ES"/>
        </w:rPr>
      </w:pPr>
      <w:r w:rsidRPr="00F06C27">
        <w:rPr>
          <w:rFonts w:ascii="Arial Unicode" w:hAnsi="Arial Unicode" w:cs="Sylfaen"/>
          <w:b/>
          <w:i/>
          <w:sz w:val="20"/>
          <w:lang w:val="es-ES"/>
        </w:rPr>
        <w:t>Հավելված</w:t>
      </w:r>
      <w:r w:rsidRPr="00F06C27">
        <w:rPr>
          <w:rFonts w:ascii="Arial Unicode" w:hAnsi="Arial Unicode"/>
          <w:b/>
          <w:i/>
          <w:sz w:val="20"/>
          <w:lang w:val="es-ES"/>
        </w:rPr>
        <w:t xml:space="preserve"> 2</w:t>
      </w:r>
    </w:p>
    <w:p w:rsidR="00C02EB7" w:rsidRDefault="00C02EB7" w:rsidP="00C02EB7">
      <w:pPr>
        <w:ind w:firstLine="540"/>
        <w:rPr>
          <w:rFonts w:ascii="Arial Unicode" w:eastAsia="Times New Roman" w:hAnsi="Arial Unicode" w:cs="Times New Roman"/>
          <w:lang w:val="es-ES"/>
        </w:rPr>
      </w:pPr>
    </w:p>
    <w:p w:rsidR="004947F5" w:rsidRPr="00F06C27" w:rsidRDefault="004947F5" w:rsidP="00C02EB7">
      <w:pPr>
        <w:ind w:firstLine="540"/>
        <w:rPr>
          <w:rFonts w:ascii="Arial Unicode" w:eastAsia="Times New Roman" w:hAnsi="Arial Unicode" w:cs="Times New Roman"/>
          <w:lang w:val="es-ES"/>
        </w:rPr>
      </w:pPr>
    </w:p>
    <w:p w:rsidR="00C02EB7" w:rsidRPr="00F06C27" w:rsidRDefault="00C02EB7" w:rsidP="00C02EB7">
      <w:pPr>
        <w:pStyle w:val="Heading1"/>
        <w:ind w:firstLine="540"/>
        <w:jc w:val="center"/>
        <w:rPr>
          <w:rFonts w:ascii="Arial Unicode" w:hAnsi="Arial Unicode"/>
          <w:sz w:val="20"/>
          <w:lang w:val="hy-AM"/>
        </w:rPr>
      </w:pPr>
      <w:r w:rsidRPr="00F06C27">
        <w:rPr>
          <w:rFonts w:ascii="Arial Unicode" w:hAnsi="Arial Unicode" w:cs="Sylfaen"/>
          <w:sz w:val="20"/>
          <w:lang w:val="hy-AM"/>
        </w:rPr>
        <w:t>Հ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Ա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Յ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Տ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Ա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Ր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Ա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Ր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Ո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Ւ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Թ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Յ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Ո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Ւ</w:t>
      </w:r>
      <w:r w:rsidRPr="00F06C27">
        <w:rPr>
          <w:rFonts w:ascii="Arial Unicode" w:hAnsi="Arial Unicode"/>
          <w:sz w:val="20"/>
          <w:lang w:val="hy-AM"/>
        </w:rPr>
        <w:t xml:space="preserve"> </w:t>
      </w:r>
      <w:r w:rsidRPr="00F06C27">
        <w:rPr>
          <w:rFonts w:ascii="Arial Unicode" w:hAnsi="Arial Unicode" w:cs="Sylfaen"/>
          <w:sz w:val="20"/>
          <w:lang w:val="hy-AM"/>
        </w:rPr>
        <w:t>Ն</w:t>
      </w:r>
    </w:p>
    <w:p w:rsidR="00C02EB7" w:rsidRPr="00F06C27" w:rsidRDefault="00C02EB7" w:rsidP="00C02EB7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C02EB7" w:rsidRPr="00F06C27" w:rsidRDefault="00C02EB7" w:rsidP="00C02EB7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  <w:r w:rsidRPr="00F06C27">
        <w:rPr>
          <w:rFonts w:ascii="Arial Unicode" w:hAnsi="Arial Unicode" w:cs="Sylfaen"/>
          <w:sz w:val="20"/>
          <w:lang w:val="hy-AM"/>
        </w:rPr>
        <w:t>Նախաորակավորման ընթացակարգին մասնակցելու իրավունքի և որակավորման չափանիշների վերաբերյալ</w:t>
      </w:r>
    </w:p>
    <w:p w:rsidR="00C02EB7" w:rsidRPr="00F06C27" w:rsidRDefault="00C02EB7" w:rsidP="00C02EB7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C02EB7" w:rsidRPr="00F06C27" w:rsidRDefault="00C02EB7" w:rsidP="00C02EB7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C02EB7" w:rsidRPr="00F06C27" w:rsidRDefault="00C02EB7" w:rsidP="00C02EB7">
      <w:pPr>
        <w:pStyle w:val="BodyTextIndent"/>
        <w:ind w:left="0" w:firstLine="540"/>
        <w:jc w:val="center"/>
        <w:rPr>
          <w:rFonts w:ascii="Arial Unicode" w:hAnsi="Arial Unicode"/>
          <w:sz w:val="20"/>
          <w:lang w:val="hy-AM"/>
        </w:rPr>
      </w:pP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20"/>
          <w:lang w:val="hy-AM"/>
        </w:rPr>
      </w:pPr>
      <w:r w:rsidRPr="00F06C27">
        <w:rPr>
          <w:rFonts w:ascii="Arial Unicode" w:eastAsia="Times New Roman" w:hAnsi="Arial Unicode" w:cs="Times Armenian"/>
          <w:b/>
          <w:bCs/>
          <w:lang w:val="hy-AM"/>
        </w:rPr>
        <w:t>--------------------------------------------------------------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Մասնակցի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անվանումը</w:t>
      </w:r>
      <w:r w:rsidRPr="00F06C27">
        <w:rPr>
          <w:rFonts w:ascii="Arial Unicode" w:eastAsia="Times New Roman" w:hAnsi="Arial Unicode" w:cs="Times Armenian"/>
          <w:lang w:val="hy-AM"/>
        </w:rPr>
        <w:t>------------------------------------------------</w:t>
      </w:r>
      <w:r w:rsidRPr="00F06C27">
        <w:rPr>
          <w:rFonts w:ascii="Arial Unicode" w:eastAsia="Times New Roman" w:hAnsi="Arial Unicode" w:cs="Sylfaen"/>
          <w:sz w:val="20"/>
          <w:lang w:val="hy-AM"/>
        </w:rPr>
        <w:t>հայտարարում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hy-AM"/>
        </w:rPr>
        <w:t>է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sz w:val="20"/>
          <w:lang w:val="hy-AM"/>
        </w:rPr>
        <w:t>որ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>.</w:t>
      </w:r>
    </w:p>
    <w:p w:rsidR="00C02EB7" w:rsidRPr="00F06C27" w:rsidRDefault="00C02EB7" w:rsidP="00C02EB7">
      <w:pPr>
        <w:ind w:firstLine="540"/>
        <w:jc w:val="both"/>
        <w:rPr>
          <w:rFonts w:ascii="Arial Unicode" w:eastAsia="Times New Roman" w:hAnsi="Arial Unicode" w:cs="Times New Roman"/>
          <w:sz w:val="20"/>
          <w:vertAlign w:val="superscript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vertAlign w:val="superscript"/>
          <w:lang w:val="hy-AM"/>
        </w:rPr>
        <w:t xml:space="preserve">                      </w:t>
      </w:r>
      <w:r w:rsidRPr="00F06C27">
        <w:rPr>
          <w:rFonts w:ascii="Arial Unicode" w:eastAsia="Times New Roman" w:hAnsi="Arial Unicode" w:cs="Times New Roman"/>
          <w:sz w:val="20"/>
          <w:vertAlign w:val="superscript"/>
          <w:lang w:val="hy-AM"/>
        </w:rPr>
        <w:tab/>
        <w:t xml:space="preserve">                                                                         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20"/>
          <w:szCs w:val="20"/>
          <w:lang w:val="hy-AM"/>
        </w:rPr>
      </w:pPr>
      <w:r w:rsidRPr="00F06C27"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1) դատական կարգով սնանկ </w:t>
      </w:r>
      <w:r w:rsidRPr="00F06C27">
        <w:rPr>
          <w:rFonts w:ascii="Arial Unicode" w:hAnsi="Arial Unicode" w:cs="Sylfaen"/>
          <w:color w:val="000000"/>
          <w:sz w:val="20"/>
          <w:szCs w:val="20"/>
          <w:lang w:val="hy-AM"/>
        </w:rPr>
        <w:t>չի</w:t>
      </w:r>
      <w:r w:rsidRPr="00F06C27"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 ճանաչվել .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color w:val="000000"/>
          <w:sz w:val="20"/>
          <w:szCs w:val="20"/>
          <w:lang w:val="hy-AM"/>
        </w:rPr>
      </w:pPr>
      <w:r w:rsidRPr="00F06C27"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2) </w:t>
      </w:r>
      <w:r w:rsidRPr="00F06C27">
        <w:rPr>
          <w:rFonts w:ascii="Arial Unicode" w:hAnsi="Arial Unicode" w:cs="Sylfaen"/>
          <w:color w:val="000000"/>
          <w:sz w:val="20"/>
          <w:szCs w:val="20"/>
          <w:lang w:val="hy-AM"/>
        </w:rPr>
        <w:t>չունի</w:t>
      </w:r>
      <w:r w:rsidRPr="00F06C27"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F06C27"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F06C27">
        <w:rPr>
          <w:rFonts w:ascii="Arial Unicode" w:hAnsi="Arial Unicode" w:cs="Sylfaen"/>
          <w:color w:val="000000"/>
          <w:sz w:val="20"/>
          <w:szCs w:val="20"/>
          <w:lang w:val="hy-AM"/>
        </w:rPr>
        <w:t>չի</w:t>
      </w:r>
      <w:r w:rsidRPr="00F06C27">
        <w:rPr>
          <w:rFonts w:ascii="Arial Unicode" w:hAnsi="Arial Unicode" w:cs="Arial Unicode"/>
          <w:color w:val="000000"/>
          <w:sz w:val="20"/>
          <w:szCs w:val="20"/>
          <w:lang w:val="hy-AM"/>
        </w:rPr>
        <w:t xml:space="preserve"> եղել տնտեսական գործունեության կամ պետական ծառայության դեմ ուղղված </w:t>
      </w:r>
      <w:r w:rsidRPr="00F06C27">
        <w:rPr>
          <w:rFonts w:ascii="Arial Unicode" w:hAnsi="Arial Unicode" w:cs="Arial Unicode"/>
          <w:sz w:val="20"/>
          <w:szCs w:val="20"/>
          <w:lang w:val="hy-AM"/>
        </w:rPr>
        <w:t xml:space="preserve">հանցագործության համար. </w:t>
      </w:r>
    </w:p>
    <w:p w:rsidR="00C02EB7" w:rsidRPr="00F06C27" w:rsidRDefault="00C02EB7" w:rsidP="00C02EB7">
      <w:pPr>
        <w:pStyle w:val="msonormalcxspmiddle"/>
        <w:ind w:firstLine="70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F06C27">
        <w:rPr>
          <w:rFonts w:ascii="Arial Unicode" w:hAnsi="Arial Unicode" w:cs="Arial Unicode"/>
          <w:sz w:val="20"/>
          <w:szCs w:val="20"/>
          <w:lang w:val="hy-AM"/>
        </w:rPr>
        <w:t xml:space="preserve">4) </w:t>
      </w:r>
      <w:r w:rsidRPr="00F06C27">
        <w:rPr>
          <w:rFonts w:ascii="Arial Unicode" w:hAnsi="Arial Unicode" w:cs="Sylfaen"/>
          <w:sz w:val="20"/>
          <w:szCs w:val="20"/>
          <w:lang w:val="hy-AM"/>
        </w:rPr>
        <w:t>ն</w:t>
      </w:r>
      <w:r w:rsidRPr="00F06C27">
        <w:rPr>
          <w:rFonts w:ascii="Arial Unicode" w:hAnsi="Arial Unicode" w:cs="Arial Unicode"/>
          <w:sz w:val="20"/>
          <w:szCs w:val="20"/>
          <w:lang w:val="hy-AM"/>
        </w:rPr>
        <w:t xml:space="preserve">երառված </w:t>
      </w:r>
      <w:r w:rsidRPr="00F06C27">
        <w:rPr>
          <w:rFonts w:ascii="Arial Unicode" w:hAnsi="Arial Unicode" w:cs="Sylfaen"/>
          <w:sz w:val="20"/>
          <w:szCs w:val="20"/>
          <w:lang w:val="hy-AM"/>
        </w:rPr>
        <w:t>չէ</w:t>
      </w:r>
      <w:r w:rsidRPr="00F06C27">
        <w:rPr>
          <w:rFonts w:ascii="Arial Unicode" w:hAnsi="Arial Unicode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F06C27">
        <w:rPr>
          <w:rFonts w:ascii="Arial Unicode" w:hAnsi="Arial Unicode" w:cs="Times Armenian"/>
          <w:sz w:val="20"/>
          <w:szCs w:val="20"/>
          <w:lang w:val="hy-AM"/>
        </w:rPr>
        <w:t>։</w:t>
      </w:r>
    </w:p>
    <w:p w:rsidR="00C02EB7" w:rsidRPr="00953FD6" w:rsidRDefault="00C02EB7" w:rsidP="00C02EB7">
      <w:pPr>
        <w:pStyle w:val="msonormalcxspmiddle"/>
        <w:ind w:firstLine="700"/>
        <w:jc w:val="both"/>
        <w:rPr>
          <w:rFonts w:ascii="Arial Unicode" w:hAnsi="Arial Unicode" w:cs="Sylfaen"/>
          <w:b/>
          <w:sz w:val="20"/>
          <w:szCs w:val="20"/>
          <w:lang w:val="hy-AM"/>
        </w:rPr>
      </w:pPr>
      <w:r w:rsidRPr="00953FD6">
        <w:rPr>
          <w:rFonts w:ascii="Arial Unicode" w:hAnsi="Arial Unicode" w:cs="Sylfaen"/>
          <w:b/>
          <w:sz w:val="20"/>
          <w:szCs w:val="20"/>
          <w:lang w:val="hy-AM"/>
        </w:rPr>
        <w:t>Ունի պայմանագրով նախատեսված պարտավորությունների կատարման համար պահանջվող `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20"/>
          <w:szCs w:val="20"/>
          <w:lang w:val="hy-AM"/>
        </w:rPr>
      </w:pPr>
      <w:r w:rsidRPr="00953FD6">
        <w:rPr>
          <w:rFonts w:ascii="Arial Unicode" w:eastAsia="Times New Roman" w:hAnsi="Arial Unicode" w:cs="Sylfaen"/>
          <w:b/>
          <w:sz w:val="20"/>
          <w:szCs w:val="20"/>
          <w:lang w:val="hy-AM"/>
        </w:rPr>
        <w:t>ա/ մասնագիտական</w:t>
      </w:r>
      <w:r w:rsidRPr="00F06C27">
        <w:rPr>
          <w:rFonts w:ascii="Arial Unicode" w:eastAsia="Times New Roman" w:hAnsi="Arial Unicode" w:cs="Sylfaen"/>
          <w:b/>
          <w:sz w:val="20"/>
          <w:szCs w:val="20"/>
          <w:lang w:val="hy-AM"/>
        </w:rPr>
        <w:t xml:space="preserve"> գործունեության համապատասխանություն պայմանագրով նախատեսված գործունեությանը.</w:t>
      </w:r>
      <w:r w:rsidRPr="00F06C27">
        <w:rPr>
          <w:rFonts w:ascii="Arial Unicode" w:eastAsia="Times New Roman" w:hAnsi="Arial Unicode" w:cs="Times New Roman"/>
          <w:sz w:val="20"/>
          <w:szCs w:val="20"/>
          <w:lang w:val="es-ES"/>
        </w:rPr>
        <w:t xml:space="preserve"> </w:t>
      </w:r>
    </w:p>
    <w:p w:rsidR="00C02EB7" w:rsidRPr="002E12CF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Sylfaen"/>
          <w:b/>
          <w:sz w:val="20"/>
          <w:szCs w:val="20"/>
          <w:lang w:val="hy-AM"/>
        </w:rPr>
        <w:t xml:space="preserve">բ/ մասնագիտական փորձառություն 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Sylfaen"/>
          <w:b/>
          <w:sz w:val="20"/>
          <w:szCs w:val="20"/>
          <w:lang w:val="hy-AM"/>
        </w:rPr>
        <w:t>գ/ տեխնիկական միջոցներ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Sylfaen"/>
          <w:b/>
          <w:sz w:val="20"/>
          <w:szCs w:val="20"/>
          <w:lang w:val="hy-AM"/>
        </w:rPr>
        <w:t>դ/ ֆինանսական միջոցներ</w:t>
      </w:r>
    </w:p>
    <w:p w:rsidR="00C02EB7" w:rsidRPr="00F06C27" w:rsidRDefault="00C02EB7" w:rsidP="00C02EB7">
      <w:pPr>
        <w:tabs>
          <w:tab w:val="left" w:pos="1134"/>
        </w:tabs>
        <w:ind w:firstLine="540"/>
        <w:jc w:val="both"/>
        <w:rPr>
          <w:rFonts w:ascii="Arial Unicode" w:eastAsia="Times New Roman" w:hAnsi="Arial Unicode" w:cs="Sylfaen"/>
          <w:b/>
          <w:sz w:val="20"/>
          <w:szCs w:val="20"/>
          <w:lang w:val="es-ES"/>
        </w:rPr>
      </w:pPr>
      <w:r w:rsidRPr="00F06C27">
        <w:rPr>
          <w:rFonts w:ascii="Arial Unicode" w:eastAsia="Times New Roman" w:hAnsi="Arial Unicode" w:cs="Sylfaen"/>
          <w:b/>
          <w:sz w:val="20"/>
          <w:szCs w:val="20"/>
          <w:lang w:val="hy-AM"/>
        </w:rPr>
        <w:t xml:space="preserve">ե/ աշխատանքային ռեսուրսներ  </w:t>
      </w:r>
    </w:p>
    <w:p w:rsidR="00C02EB7" w:rsidRPr="00F06C27" w:rsidRDefault="00C02EB7" w:rsidP="00C02EB7">
      <w:pPr>
        <w:pStyle w:val="msonormalcxspmiddle"/>
        <w:ind w:firstLine="540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es-ES"/>
        </w:rPr>
      </w:pPr>
    </w:p>
    <w:p w:rsidR="00C02EB7" w:rsidRPr="00F06C27" w:rsidRDefault="00C02EB7" w:rsidP="00C02EB7">
      <w:pPr>
        <w:spacing w:line="360" w:lineRule="auto"/>
        <w:jc w:val="both"/>
        <w:rPr>
          <w:rFonts w:ascii="Arial Unicode" w:eastAsia="Times New Roman" w:hAnsi="Arial Unicode" w:cs="Times Armenian"/>
          <w:lang w:val="es-ES"/>
        </w:rPr>
      </w:pPr>
      <w:r w:rsidRPr="00F06C27">
        <w:rPr>
          <w:rFonts w:ascii="Arial Unicode" w:eastAsia="Times New Roman" w:hAnsi="Arial Unicode" w:cs="Times Armenian"/>
          <w:b/>
          <w:bCs/>
          <w:lang w:val="hy-AM"/>
        </w:rPr>
        <w:t>----------------------------------------------------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Մասնակցի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անվանումը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(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ղեկավարի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)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անունը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ազգանունը</w:t>
      </w: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Times Armenian"/>
          <w:lang w:val="hy-AM"/>
        </w:rPr>
        <w:t>------------------------------</w:t>
      </w:r>
    </w:p>
    <w:p w:rsidR="00C02EB7" w:rsidRPr="00F06C27" w:rsidRDefault="00C02EB7" w:rsidP="00C02EB7">
      <w:pPr>
        <w:spacing w:line="360" w:lineRule="auto"/>
        <w:ind w:firstLine="540"/>
        <w:jc w:val="both"/>
        <w:rPr>
          <w:rFonts w:ascii="Arial Unicode" w:eastAsia="Times New Roman" w:hAnsi="Arial Unicode" w:cs="Times Armenian"/>
          <w:vertAlign w:val="subscript"/>
          <w:lang w:val="es-ES"/>
        </w:rPr>
      </w:pPr>
      <w:r w:rsidRPr="00F06C27">
        <w:rPr>
          <w:rFonts w:ascii="Arial Unicode" w:eastAsia="Times New Roman" w:hAnsi="Arial Unicode" w:cs="Times Armenian"/>
          <w:vertAlign w:val="subscript"/>
          <w:lang w:val="hy-AM"/>
        </w:rPr>
        <w:t xml:space="preserve">              </w:t>
      </w:r>
    </w:p>
    <w:p w:rsidR="00C02EB7" w:rsidRPr="00F06C27" w:rsidRDefault="00C02EB7" w:rsidP="00C02EB7">
      <w:pPr>
        <w:spacing w:line="360" w:lineRule="auto"/>
        <w:ind w:firstLine="540"/>
        <w:jc w:val="right"/>
        <w:rPr>
          <w:rFonts w:ascii="Arial Unicode" w:eastAsia="Times New Roman" w:hAnsi="Arial Unicode" w:cs="Times Armenian"/>
          <w:b/>
          <w:bCs/>
          <w:lang w:val="hy-AM"/>
        </w:rPr>
      </w:pPr>
      <w:r w:rsidRPr="00F06C27">
        <w:rPr>
          <w:rFonts w:ascii="Arial Unicode" w:eastAsia="Times New Roman" w:hAnsi="Arial Unicode" w:cs="Times Armenian"/>
          <w:lang w:val="hy-AM"/>
        </w:rPr>
        <w:t>-----------</w:t>
      </w:r>
      <w:r w:rsidRPr="00F06C27">
        <w:rPr>
          <w:rFonts w:ascii="Arial Unicode" w:eastAsia="Times New Roman" w:hAnsi="Arial Unicode" w:cs="Sylfaen"/>
          <w:vertAlign w:val="subscript"/>
          <w:lang w:val="hy-AM"/>
        </w:rPr>
        <w:t>ստորագրությունը</w:t>
      </w:r>
      <w:r w:rsidRPr="00F06C27">
        <w:rPr>
          <w:rFonts w:ascii="Arial Unicode" w:eastAsia="Times New Roman" w:hAnsi="Arial Unicode" w:cs="Times Armenian"/>
          <w:lang w:val="hy-AM"/>
        </w:rPr>
        <w:t>------------</w:t>
      </w:r>
    </w:p>
    <w:p w:rsidR="00C02EB7" w:rsidRPr="00F06C27" w:rsidRDefault="00C02EB7" w:rsidP="00C02EB7">
      <w:pPr>
        <w:ind w:left="7200" w:firstLine="720"/>
        <w:jc w:val="center"/>
        <w:rPr>
          <w:rFonts w:ascii="Arial Unicode" w:eastAsia="Times New Roman" w:hAnsi="Arial Unicode" w:cs="Times New Roman"/>
          <w:sz w:val="20"/>
          <w:vertAlign w:val="subscript"/>
          <w:lang w:val="hy-AM"/>
        </w:rPr>
      </w:pP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Կ</w:t>
      </w:r>
      <w:r w:rsidRPr="00F06C27">
        <w:rPr>
          <w:rFonts w:ascii="Arial Unicode" w:eastAsia="Times New Roman" w:hAnsi="Arial Unicode" w:cs="Times New Roman"/>
          <w:sz w:val="20"/>
          <w:vertAlign w:val="subscript"/>
          <w:lang w:val="hy-AM"/>
        </w:rPr>
        <w:t xml:space="preserve">. </w:t>
      </w: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Տ</w:t>
      </w:r>
      <w:r w:rsidRPr="00F06C27">
        <w:rPr>
          <w:rFonts w:ascii="Arial Unicode" w:eastAsia="Times New Roman" w:hAnsi="Arial Unicode" w:cs="Times New Roman"/>
          <w:sz w:val="20"/>
          <w:vertAlign w:val="subscript"/>
          <w:lang w:val="hy-AM"/>
        </w:rPr>
        <w:t>.</w:t>
      </w: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hy-AM"/>
        </w:rPr>
      </w:pP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hy-AM"/>
        </w:rPr>
      </w:pP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lang w:val="hy-AM"/>
        </w:rPr>
        <w:t>------------</w:t>
      </w: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ամսաթիվը</w:t>
      </w:r>
      <w:r w:rsidRPr="00F06C27">
        <w:rPr>
          <w:rFonts w:ascii="Arial Unicode" w:eastAsia="Times New Roman" w:hAnsi="Arial Unicode" w:cs="Times New Roman"/>
          <w:sz w:val="20"/>
          <w:vertAlign w:val="subscript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sz w:val="20"/>
          <w:vertAlign w:val="subscript"/>
          <w:lang w:val="hy-AM"/>
        </w:rPr>
        <w:t>ամիսը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>--------------- 201</w:t>
      </w:r>
      <w:r w:rsidRPr="00C02EB7">
        <w:rPr>
          <w:rFonts w:ascii="Arial Unicode" w:eastAsia="Times New Roman" w:hAnsi="Arial Unicode" w:cs="Times New Roman"/>
          <w:sz w:val="20"/>
          <w:lang w:val="es-ES"/>
        </w:rPr>
        <w:t>4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lang w:val="hy-AM"/>
        </w:rPr>
        <w:t>թ</w:t>
      </w:r>
      <w:r w:rsidRPr="00F06C27">
        <w:rPr>
          <w:rFonts w:ascii="Arial Unicode" w:eastAsia="Times New Roman" w:hAnsi="Arial Unicode" w:cs="Times New Roman"/>
          <w:sz w:val="20"/>
          <w:lang w:val="hy-AM"/>
        </w:rPr>
        <w:t>.</w:t>
      </w:r>
    </w:p>
    <w:p w:rsidR="00C02EB7" w:rsidRPr="00F06C27" w:rsidRDefault="00C02EB7" w:rsidP="00C02EB7">
      <w:pPr>
        <w:ind w:firstLine="540"/>
        <w:rPr>
          <w:rFonts w:ascii="Arial Unicode" w:eastAsia="Times New Roman" w:hAnsi="Arial Unicode" w:cs="Times New Roman"/>
          <w:sz w:val="20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lang w:val="hy-AM"/>
        </w:rPr>
        <w:lastRenderedPageBreak/>
        <w:tab/>
      </w:r>
      <w:r w:rsidRPr="00F06C27">
        <w:rPr>
          <w:rFonts w:ascii="Arial Unicode" w:eastAsia="Times New Roman" w:hAnsi="Arial Unicode" w:cs="Times New Roman"/>
          <w:sz w:val="20"/>
          <w:lang w:val="hy-AM"/>
        </w:rPr>
        <w:tab/>
      </w:r>
      <w:r w:rsidRPr="00F06C27">
        <w:rPr>
          <w:rFonts w:ascii="Arial Unicode" w:eastAsia="Times New Roman" w:hAnsi="Arial Unicode" w:cs="Times New Roman"/>
          <w:sz w:val="20"/>
          <w:lang w:val="hy-AM"/>
        </w:rPr>
        <w:tab/>
      </w:r>
      <w:r w:rsidRPr="00F06C27">
        <w:rPr>
          <w:rFonts w:ascii="Arial Unicode" w:eastAsia="Times New Roman" w:hAnsi="Arial Unicode" w:cs="Times New Roman"/>
          <w:sz w:val="20"/>
          <w:lang w:val="hy-AM"/>
        </w:rPr>
        <w:tab/>
      </w:r>
      <w:r w:rsidRPr="00F06C27">
        <w:rPr>
          <w:rFonts w:ascii="Arial Unicode" w:eastAsia="Times New Roman" w:hAnsi="Arial Unicode" w:cs="Times New Roman"/>
          <w:sz w:val="20"/>
          <w:lang w:val="hy-AM"/>
        </w:rPr>
        <w:tab/>
      </w:r>
      <w:r w:rsidRPr="00F06C27">
        <w:rPr>
          <w:rFonts w:ascii="Arial Unicode" w:eastAsia="Times New Roman" w:hAnsi="Arial Unicode" w:cs="Times New Roman"/>
          <w:sz w:val="20"/>
          <w:lang w:val="hy-AM"/>
        </w:rPr>
        <w:tab/>
      </w:r>
      <w:r w:rsidRPr="00F06C27">
        <w:rPr>
          <w:rFonts w:ascii="Arial Unicode" w:eastAsia="Times New Roman" w:hAnsi="Arial Unicode" w:cs="Times New Roman"/>
          <w:sz w:val="20"/>
          <w:lang w:val="hy-AM"/>
        </w:rPr>
        <w:tab/>
      </w:r>
    </w:p>
    <w:p w:rsidR="006D4C17" w:rsidRDefault="006D4C17" w:rsidP="00C02EB7">
      <w:pPr>
        <w:ind w:firstLine="540"/>
        <w:jc w:val="right"/>
        <w:rPr>
          <w:rFonts w:ascii="Arial Unicode" w:hAnsi="Arial Unicode"/>
          <w:sz w:val="20"/>
          <w:szCs w:val="20"/>
          <w:lang w:val="en-US"/>
        </w:rPr>
      </w:pPr>
    </w:p>
    <w:p w:rsidR="006D4C17" w:rsidRDefault="006D4C17" w:rsidP="00C02EB7">
      <w:pPr>
        <w:ind w:firstLine="540"/>
        <w:jc w:val="right"/>
        <w:rPr>
          <w:rFonts w:ascii="Arial Unicode" w:hAnsi="Arial Unicode"/>
          <w:sz w:val="20"/>
          <w:szCs w:val="20"/>
          <w:lang w:val="en-US"/>
        </w:rPr>
      </w:pPr>
    </w:p>
    <w:p w:rsidR="00C02EB7" w:rsidRPr="00F06C27" w:rsidRDefault="00C02EB7" w:rsidP="00C02EB7">
      <w:pPr>
        <w:ind w:firstLine="540"/>
        <w:jc w:val="right"/>
        <w:rPr>
          <w:rFonts w:ascii="Arial Unicode" w:eastAsia="Times New Roman" w:hAnsi="Arial Unicode" w:cs="Times New Roman"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Հավելված N 3</w:t>
      </w:r>
    </w:p>
    <w:p w:rsidR="00C02EB7" w:rsidRPr="00F06C27" w:rsidRDefault="00C02EB7" w:rsidP="00C02EB7">
      <w:pPr>
        <w:jc w:val="center"/>
        <w:rPr>
          <w:rFonts w:ascii="Arial Unicode" w:eastAsia="Times New Roman" w:hAnsi="Arial Unicode" w:cs="Times New Roman"/>
          <w:sz w:val="20"/>
          <w:szCs w:val="20"/>
          <w:lang w:val="es-ES"/>
        </w:rPr>
      </w:pPr>
    </w:p>
    <w:p w:rsidR="00C02EB7" w:rsidRPr="00F06C27" w:rsidRDefault="00C02EB7" w:rsidP="00C02EB7">
      <w:pPr>
        <w:jc w:val="center"/>
        <w:rPr>
          <w:rFonts w:ascii="Arial Unicode" w:eastAsia="Times New Roman" w:hAnsi="Arial Unicode" w:cs="Times New Roman"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Sylfaen"/>
          <w:b/>
          <w:sz w:val="20"/>
          <w:szCs w:val="20"/>
          <w:lang w:val="es-ES"/>
        </w:rPr>
        <w:t>ՀԱՅՏԱՐԱՐՈՒԹՅՈՒՆ</w:t>
      </w:r>
    </w:p>
    <w:p w:rsidR="00C02EB7" w:rsidRPr="00F06C27" w:rsidRDefault="00C02EB7" w:rsidP="00C02EB7">
      <w:pPr>
        <w:jc w:val="center"/>
        <w:rPr>
          <w:rFonts w:ascii="Arial Unicode" w:eastAsia="Times New Roman" w:hAnsi="Arial Unicode" w:cs="Times New Roman"/>
          <w:sz w:val="20"/>
          <w:szCs w:val="20"/>
          <w:lang w:val="es-ES"/>
        </w:rPr>
      </w:pPr>
      <w:r w:rsidRPr="00F06C27">
        <w:rPr>
          <w:rFonts w:ascii="Arial Unicode" w:eastAsia="Times New Roman" w:hAnsi="Arial Unicode" w:cs="Times New Roman"/>
          <w:sz w:val="20"/>
          <w:szCs w:val="20"/>
          <w:lang w:val="es-ES"/>
        </w:rPr>
        <w:t>“</w:t>
      </w:r>
      <w:r w:rsidRPr="00F06C27">
        <w:rPr>
          <w:rFonts w:ascii="Arial Unicode" w:eastAsia="Times New Roman" w:hAnsi="Arial Unicode" w:cs="Sylfaen"/>
          <w:sz w:val="20"/>
          <w:szCs w:val="20"/>
          <w:lang w:val="es-ES"/>
        </w:rPr>
        <w:t>Մ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ասնագիտական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գործունեության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համապատասխանություն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պայմանագրով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նախատեսված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գործունեությանը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”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չափանիշի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մասին</w:t>
      </w:r>
    </w:p>
    <w:p w:rsidR="00C02EB7" w:rsidRPr="00F06C27" w:rsidRDefault="00C02EB7" w:rsidP="00C02EB7">
      <w:pPr>
        <w:jc w:val="center"/>
        <w:rPr>
          <w:rFonts w:ascii="Arial Unicode" w:eastAsia="Times New Roman" w:hAnsi="Arial Unicode" w:cs="Times New Roman"/>
          <w:sz w:val="20"/>
          <w:szCs w:val="20"/>
          <w:lang w:val="es-ES"/>
        </w:rPr>
      </w:pPr>
    </w:p>
    <w:p w:rsidR="00C02EB7" w:rsidRPr="00F06C27" w:rsidRDefault="00C02EB7" w:rsidP="00C02EB7">
      <w:pPr>
        <w:ind w:left="709" w:hanging="1844"/>
        <w:jc w:val="center"/>
        <w:rPr>
          <w:rFonts w:ascii="Arial Unicode" w:eastAsia="Times New Roman" w:hAnsi="Arial Unicode" w:cs="Times New Roman"/>
          <w:sz w:val="20"/>
          <w:szCs w:val="20"/>
          <w:lang w:val="hy-AM"/>
        </w:rPr>
      </w:pPr>
    </w:p>
    <w:p w:rsidR="00C02EB7" w:rsidRPr="00F06C27" w:rsidRDefault="00C02EB7" w:rsidP="00C02EB7">
      <w:pPr>
        <w:ind w:firstLine="709"/>
        <w:jc w:val="both"/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</w:pP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Սույնով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    </w:t>
      </w:r>
      <w:r w:rsidRPr="00F06C27">
        <w:rPr>
          <w:rFonts w:ascii="Arial Unicode" w:eastAsia="Times New Roman" w:hAnsi="Arial Unicode" w:cs="Times New Roman"/>
          <w:sz w:val="20"/>
          <w:szCs w:val="20"/>
          <w:u w:val="single"/>
          <w:lang w:val="hy-AM"/>
        </w:rPr>
        <w:t xml:space="preserve">                                                                                                                              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-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հավաստում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է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,                                                           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es-ES"/>
        </w:rPr>
        <w:t>մասնակցի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es-ES"/>
        </w:rPr>
        <w:t>անվանումը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 xml:space="preserve"> (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es-ES"/>
        </w:rPr>
        <w:t>անունը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>)</w:t>
      </w:r>
    </w:p>
    <w:p w:rsidR="00C02EB7" w:rsidRPr="00F06C27" w:rsidRDefault="00C02EB7" w:rsidP="00C02EB7">
      <w:pPr>
        <w:ind w:firstLine="709"/>
        <w:jc w:val="both"/>
        <w:rPr>
          <w:rFonts w:ascii="Arial Unicode" w:eastAsia="Times New Roman" w:hAnsi="Arial Unicode" w:cs="Times New Roman"/>
          <w:sz w:val="20"/>
          <w:szCs w:val="20"/>
          <w:lang w:val="es-ES"/>
        </w:rPr>
      </w:pPr>
    </w:p>
    <w:p w:rsidR="00C02EB7" w:rsidRPr="00F06C27" w:rsidRDefault="00C02EB7" w:rsidP="00C02EB7">
      <w:pPr>
        <w:jc w:val="both"/>
        <w:rPr>
          <w:rFonts w:ascii="Arial Unicode" w:eastAsia="Times New Roman" w:hAnsi="Arial Unicode" w:cs="Times New Roman"/>
          <w:sz w:val="20"/>
          <w:szCs w:val="20"/>
          <w:lang w:val="es-ES"/>
        </w:rPr>
      </w:pP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որ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201</w:t>
      </w:r>
      <w:r>
        <w:rPr>
          <w:rFonts w:ascii="Arial Unicode" w:eastAsia="Times New Roman" w:hAnsi="Arial Unicode" w:cs="Times New Roman"/>
          <w:sz w:val="20"/>
          <w:szCs w:val="20"/>
          <w:lang w:val="es-ES"/>
        </w:rPr>
        <w:t>4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թվականին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նախորդող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երեք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տարիների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ընթացքում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</w:p>
    <w:p w:rsidR="00C02EB7" w:rsidRPr="00F06C27" w:rsidRDefault="00C02EB7" w:rsidP="00C02EB7">
      <w:pPr>
        <w:jc w:val="both"/>
        <w:rPr>
          <w:rFonts w:ascii="Arial Unicode" w:eastAsia="Times New Roman" w:hAnsi="Arial Unicode" w:cs="Times New Roman"/>
          <w:sz w:val="20"/>
          <w:szCs w:val="20"/>
          <w:lang w:val="es-ES"/>
        </w:rPr>
      </w:pPr>
    </w:p>
    <w:p w:rsidR="00C02EB7" w:rsidRPr="00F06C27" w:rsidRDefault="00C02EB7" w:rsidP="00C02EB7">
      <w:pPr>
        <w:ind w:firstLine="709"/>
        <w:jc w:val="both"/>
        <w:rPr>
          <w:rFonts w:ascii="Arial Unicode" w:eastAsia="Times New Roman" w:hAnsi="Arial Unicode" w:cs="Times New Roman"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 </w:t>
      </w:r>
      <w:r w:rsidRPr="00F06C27">
        <w:rPr>
          <w:rFonts w:ascii="Arial Unicode" w:eastAsia="Times New Roman" w:hAnsi="Arial Unicode" w:cs="Times New Roman"/>
          <w:sz w:val="20"/>
          <w:szCs w:val="20"/>
          <w:lang w:val="es-ES"/>
        </w:rPr>
        <w:t xml:space="preserve">                 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Times New Roman"/>
          <w:sz w:val="20"/>
          <w:szCs w:val="20"/>
          <w:u w:val="single"/>
          <w:lang w:val="hy-AM"/>
        </w:rPr>
        <w:t xml:space="preserve">                                                                                                                              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-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    </w:t>
      </w:r>
    </w:p>
    <w:p w:rsidR="00C02EB7" w:rsidRPr="00F06C27" w:rsidRDefault="00C02EB7" w:rsidP="00C02EB7">
      <w:pPr>
        <w:ind w:firstLine="720"/>
        <w:jc w:val="center"/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</w:pPr>
      <w:proofErr w:type="gramStart"/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es-ES"/>
        </w:rPr>
        <w:t>մասնակցի</w:t>
      </w:r>
      <w:proofErr w:type="gramEnd"/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es-ES"/>
        </w:rPr>
        <w:t>անվանումը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 xml:space="preserve"> (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es-ES"/>
        </w:rPr>
        <w:t>անունը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>)</w:t>
      </w:r>
    </w:p>
    <w:p w:rsidR="00C02EB7" w:rsidRPr="00F06C27" w:rsidRDefault="00C02EB7" w:rsidP="00C02EB7">
      <w:pPr>
        <w:jc w:val="both"/>
        <w:rPr>
          <w:rFonts w:ascii="Arial Unicode" w:eastAsia="Times New Roman" w:hAnsi="Arial Unicode" w:cs="Tahoma"/>
          <w:sz w:val="20"/>
          <w:szCs w:val="20"/>
          <w:lang w:val="es-ES"/>
        </w:rPr>
      </w:pP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պատշաճ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ձևով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իրականացրել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է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գնման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առարկա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հանդիսացող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կամ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համանման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ծառայությունների</w:t>
      </w:r>
      <w:r w:rsidRPr="00F06C27">
        <w:rPr>
          <w:rFonts w:ascii="Arial Unicode" w:eastAsia="Times New Roman" w:hAnsi="Arial Unicode" w:cs="Times New Roman"/>
          <w:sz w:val="20"/>
          <w:szCs w:val="20"/>
          <w:lang w:val="es-ES"/>
        </w:rPr>
        <w:t xml:space="preserve"> 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մատուցման</w:t>
      </w:r>
      <w:r w:rsidRPr="00F06C27">
        <w:rPr>
          <w:rFonts w:ascii="Arial Unicode" w:eastAsia="Times New Roman" w:hAnsi="Arial Unicode" w:cs="Times New Roman"/>
          <w:sz w:val="20"/>
          <w:szCs w:val="20"/>
          <w:lang w:val="es-ES"/>
        </w:rPr>
        <w:t xml:space="preserve"> 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es-ES"/>
        </w:rPr>
        <w:t>հետևյալ</w:t>
      </w:r>
      <w:r w:rsidRPr="00F06C27">
        <w:rPr>
          <w:rFonts w:ascii="Arial Unicode" w:eastAsia="Times New Roman" w:hAnsi="Arial Unicode" w:cs="Times New Roman"/>
          <w:sz w:val="20"/>
          <w:szCs w:val="20"/>
          <w:lang w:val="es-ES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գործարքներ</w:t>
      </w:r>
      <w:r w:rsidRPr="00F06C27">
        <w:rPr>
          <w:rFonts w:ascii="Arial Unicode" w:eastAsia="Times New Roman" w:hAnsi="Arial Unicode" w:cs="Sylfaen"/>
          <w:sz w:val="20"/>
          <w:szCs w:val="20"/>
          <w:lang w:val="es-ES"/>
        </w:rPr>
        <w:t>ը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՝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նախկինում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կատարած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պայմանագրեր</w:t>
      </w:r>
      <w:r w:rsidRPr="00F06C27">
        <w:rPr>
          <w:rFonts w:ascii="Arial Unicode" w:eastAsia="Times New Roman" w:hAnsi="Arial Unicode" w:cs="Sylfaen"/>
          <w:sz w:val="20"/>
          <w:szCs w:val="20"/>
          <w:lang w:val="es-ES"/>
        </w:rPr>
        <w:t>ը</w:t>
      </w:r>
      <w:r w:rsidRPr="00F06C27">
        <w:rPr>
          <w:rFonts w:ascii="Arial Unicode" w:eastAsia="Times New Roman" w:hAnsi="Arial Unicode" w:cs="Tahoma"/>
          <w:sz w:val="20"/>
          <w:szCs w:val="20"/>
          <w:lang w:val="hy-AM"/>
        </w:rPr>
        <w:t>։</w:t>
      </w:r>
    </w:p>
    <w:p w:rsidR="00C02EB7" w:rsidRPr="00F06C27" w:rsidRDefault="00C02EB7" w:rsidP="00C02EB7">
      <w:pPr>
        <w:jc w:val="both"/>
        <w:rPr>
          <w:rFonts w:ascii="Arial Unicode" w:eastAsia="Times New Roman" w:hAnsi="Arial Unicode" w:cs="Tahoma"/>
          <w:sz w:val="20"/>
          <w:szCs w:val="20"/>
          <w:lang w:val="es-ES"/>
        </w:rPr>
      </w:pPr>
    </w:p>
    <w:p w:rsidR="00C02EB7" w:rsidRPr="00F06C27" w:rsidRDefault="00C02EB7" w:rsidP="00C02EB7">
      <w:pPr>
        <w:jc w:val="both"/>
        <w:rPr>
          <w:rFonts w:ascii="Arial Unicode" w:eastAsia="Times New Roman" w:hAnsi="Arial Unicode" w:cs="Times New Roman"/>
          <w:sz w:val="20"/>
          <w:szCs w:val="20"/>
          <w:lang w:val="es-ES"/>
        </w:rPr>
      </w:pPr>
    </w:p>
    <w:tbl>
      <w:tblPr>
        <w:tblW w:w="91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1440"/>
        <w:gridCol w:w="1980"/>
        <w:gridCol w:w="3600"/>
      </w:tblGrid>
      <w:tr w:rsidR="00C02EB7" w:rsidRPr="00F06C27" w:rsidTr="00AD60EA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B7" w:rsidRPr="00F06C27" w:rsidRDefault="00C02EB7" w:rsidP="00AD60EA">
            <w:pPr>
              <w:ind w:firstLine="567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Նախկինում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կատարված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պայմանագրերի</w:t>
            </w: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</w:rPr>
              <w:t>Առարկան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</w:rPr>
              <w:t>Ծավալը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</w:rPr>
              <w:t>Գումարը</w:t>
            </w:r>
          </w:p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>(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</w:rPr>
              <w:t>դրամ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Պատվիրատուի և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նրա հետ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կապ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հաստատելու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տվյալները</w:t>
            </w: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jc w:val="center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4</w:t>
            </w:r>
          </w:p>
        </w:tc>
      </w:tr>
      <w:tr w:rsidR="00C02EB7" w:rsidRPr="00F06C27" w:rsidTr="00AD60EA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Տարեթիվը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` ...........   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թվական</w:t>
            </w: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</w:tr>
      <w:tr w:rsidR="00C02EB7" w:rsidRPr="00F06C27" w:rsidTr="00AD60EA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Տարեթիվը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` ...........   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թվական</w:t>
            </w: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both"/>
              <w:rPr>
                <w:rFonts w:ascii="Arial Unicode" w:eastAsia="Times New Roman" w:hAnsi="Arial Unicode" w:cs="Times New Roman"/>
                <w:sz w:val="20"/>
                <w:szCs w:val="20"/>
                <w:lang w:val="hy-AM"/>
              </w:rPr>
            </w:pPr>
          </w:p>
        </w:tc>
      </w:tr>
      <w:tr w:rsidR="00C02EB7" w:rsidRPr="00F06C27" w:rsidTr="00AD60EA">
        <w:tc>
          <w:tcPr>
            <w:tcW w:w="9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ind w:firstLine="567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</w:pP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lastRenderedPageBreak/>
              <w:t>Տարեթիվը</w:t>
            </w:r>
            <w:r w:rsidRPr="00F06C27">
              <w:rPr>
                <w:rFonts w:ascii="Arial Unicode" w:eastAsia="Times New Roman" w:hAnsi="Arial Unicode" w:cs="Times New Roman"/>
                <w:b/>
                <w:sz w:val="20"/>
                <w:szCs w:val="20"/>
                <w:lang w:val="hy-AM"/>
              </w:rPr>
              <w:t xml:space="preserve">` ...........    </w:t>
            </w:r>
            <w:r w:rsidRPr="00F06C27">
              <w:rPr>
                <w:rFonts w:ascii="Arial Unicode" w:eastAsia="Times New Roman" w:hAnsi="Arial Unicode" w:cs="Sylfaen"/>
                <w:b/>
                <w:sz w:val="20"/>
                <w:szCs w:val="20"/>
                <w:lang w:val="hy-AM"/>
              </w:rPr>
              <w:t>թվական</w:t>
            </w: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ind w:firstLine="540"/>
              <w:jc w:val="both"/>
              <w:rPr>
                <w:rFonts w:ascii="Arial Unicode" w:eastAsia="Times New Roman" w:hAnsi="Arial Unicode" w:cs="Sylfaen"/>
                <w:sz w:val="20"/>
                <w:szCs w:val="20"/>
              </w:rPr>
            </w:pPr>
            <w:r w:rsidRPr="00F06C27">
              <w:rPr>
                <w:rFonts w:ascii="Arial Unicode" w:eastAsia="Times New Roman" w:hAnsi="Arial Unicode" w:cs="Sylfaen"/>
                <w:sz w:val="20"/>
                <w:szCs w:val="20"/>
              </w:rPr>
              <w:t>1.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</w:rPr>
            </w:pP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ind w:firstLine="540"/>
              <w:jc w:val="both"/>
              <w:rPr>
                <w:rFonts w:ascii="Arial Unicode" w:eastAsia="Times New Roman" w:hAnsi="Arial Unicode" w:cs="Sylfaen"/>
                <w:sz w:val="20"/>
                <w:szCs w:val="20"/>
              </w:rPr>
            </w:pPr>
            <w:r w:rsidRPr="00F06C27">
              <w:rPr>
                <w:rFonts w:ascii="Arial Unicode" w:eastAsia="Times New Roman" w:hAnsi="Arial Unicode" w:cs="Sylfaen"/>
                <w:sz w:val="20"/>
                <w:szCs w:val="20"/>
              </w:rPr>
              <w:t>2.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</w:rPr>
            </w:pPr>
          </w:p>
        </w:tc>
      </w:tr>
      <w:tr w:rsidR="00C02EB7" w:rsidRPr="00F06C27" w:rsidTr="00AD60E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ind w:firstLine="540"/>
              <w:jc w:val="both"/>
              <w:rPr>
                <w:rFonts w:ascii="Arial Unicode" w:eastAsia="Times New Roman" w:hAnsi="Arial Unicode" w:cs="Sylfaen"/>
                <w:sz w:val="20"/>
                <w:szCs w:val="20"/>
              </w:rPr>
            </w:pPr>
            <w:r w:rsidRPr="00F06C27">
              <w:rPr>
                <w:rFonts w:ascii="Arial Unicode" w:eastAsia="Times New Roman" w:hAnsi="Arial Unicode" w:cs="Sylfaen"/>
                <w:sz w:val="20"/>
                <w:szCs w:val="20"/>
              </w:rPr>
              <w:t>..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  <w:lang w:val="hy-AM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EB7" w:rsidRPr="00F06C27" w:rsidRDefault="00C02EB7" w:rsidP="00AD60EA">
            <w:pPr>
              <w:tabs>
                <w:tab w:val="left" w:pos="1248"/>
              </w:tabs>
              <w:jc w:val="both"/>
              <w:rPr>
                <w:rFonts w:ascii="Arial Unicode" w:eastAsia="Times New Roman" w:hAnsi="Arial Unicode" w:cs="Sylfaen"/>
                <w:sz w:val="20"/>
                <w:szCs w:val="20"/>
              </w:rPr>
            </w:pPr>
          </w:p>
        </w:tc>
      </w:tr>
    </w:tbl>
    <w:p w:rsidR="00C02EB7" w:rsidRPr="00F06C27" w:rsidRDefault="00C02EB7" w:rsidP="00C02EB7">
      <w:pPr>
        <w:jc w:val="both"/>
        <w:rPr>
          <w:rFonts w:ascii="Arial Unicode" w:eastAsia="Times New Roman" w:hAnsi="Arial Unicode" w:cs="Times New Roman"/>
          <w:sz w:val="20"/>
          <w:szCs w:val="20"/>
          <w:lang w:val="es-ES"/>
        </w:rPr>
      </w:pPr>
    </w:p>
    <w:p w:rsidR="00C02EB7" w:rsidRPr="00F06C27" w:rsidRDefault="00C02EB7" w:rsidP="00C02EB7">
      <w:pPr>
        <w:pStyle w:val="BalloonText"/>
        <w:rPr>
          <w:rFonts w:ascii="Arial Unicode" w:hAnsi="Arial Unicode"/>
          <w:sz w:val="20"/>
          <w:szCs w:val="20"/>
          <w:lang w:val="hy-AM"/>
        </w:rPr>
      </w:pPr>
      <w:r w:rsidRPr="00F06C27">
        <w:rPr>
          <w:rFonts w:ascii="Arial Unicode" w:hAnsi="Arial Unicode"/>
          <w:sz w:val="20"/>
          <w:szCs w:val="20"/>
          <w:lang w:val="es-ES"/>
        </w:rPr>
        <w:t xml:space="preserve">                      </w:t>
      </w:r>
      <w:r w:rsidRPr="00F06C27">
        <w:rPr>
          <w:rFonts w:ascii="Arial Unicode" w:hAnsi="Arial Unicode"/>
          <w:sz w:val="20"/>
          <w:szCs w:val="20"/>
          <w:lang w:val="hy-AM"/>
        </w:rPr>
        <w:t>__</w:t>
      </w:r>
      <w:r w:rsidRPr="00F06C27">
        <w:rPr>
          <w:rFonts w:ascii="Arial Unicode" w:hAnsi="Arial Unicode"/>
          <w:sz w:val="20"/>
          <w:szCs w:val="20"/>
          <w:lang w:val="hy-AM"/>
        </w:rPr>
        <w:softHyphen/>
      </w:r>
      <w:r w:rsidRPr="00F06C27">
        <w:rPr>
          <w:rFonts w:ascii="Arial Unicode" w:hAnsi="Arial Unicode"/>
          <w:sz w:val="20"/>
          <w:szCs w:val="20"/>
          <w:lang w:val="hy-AM"/>
        </w:rPr>
        <w:softHyphen/>
      </w:r>
      <w:r w:rsidRPr="00F06C27">
        <w:rPr>
          <w:rFonts w:ascii="Arial Unicode" w:hAnsi="Arial Unicode"/>
          <w:sz w:val="20"/>
          <w:szCs w:val="20"/>
          <w:lang w:val="hy-AM"/>
        </w:rPr>
        <w:softHyphen/>
      </w:r>
      <w:r w:rsidRPr="00F06C27">
        <w:rPr>
          <w:rFonts w:ascii="Arial Unicode" w:hAnsi="Arial Unicode"/>
          <w:sz w:val="20"/>
          <w:szCs w:val="20"/>
          <w:lang w:val="hy-AM"/>
        </w:rPr>
        <w:softHyphen/>
        <w:t xml:space="preserve">_______________________________________________ </w:t>
      </w:r>
      <w:r w:rsidRPr="00F06C27">
        <w:rPr>
          <w:rFonts w:ascii="Arial Unicode" w:hAnsi="Arial Unicode"/>
          <w:sz w:val="20"/>
          <w:szCs w:val="20"/>
          <w:lang w:val="es-ES"/>
        </w:rPr>
        <w:t xml:space="preserve">                    </w:t>
      </w:r>
      <w:r w:rsidRPr="00F06C27">
        <w:rPr>
          <w:rFonts w:ascii="Arial Unicode" w:hAnsi="Arial Unicode"/>
          <w:sz w:val="20"/>
          <w:szCs w:val="20"/>
          <w:lang w:val="hy-AM"/>
        </w:rPr>
        <w:t xml:space="preserve"> _____________ </w:t>
      </w:r>
    </w:p>
    <w:p w:rsidR="00C02EB7" w:rsidRPr="00F06C27" w:rsidRDefault="00C02EB7" w:rsidP="00C02EB7">
      <w:pPr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                      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Մասնակցի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անվանումը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 (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անունը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>) (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ղեկավարի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պաշտոնը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Անուն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Ազգանունը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>)                       (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ստորագրությունը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)    </w:t>
      </w:r>
    </w:p>
    <w:p w:rsidR="00C02EB7" w:rsidRPr="00F06C27" w:rsidRDefault="00C02EB7" w:rsidP="00C02EB7">
      <w:pPr>
        <w:ind w:left="720" w:firstLine="720"/>
        <w:jc w:val="right"/>
        <w:rPr>
          <w:rFonts w:ascii="Arial Unicode" w:eastAsia="Times New Roman" w:hAnsi="Arial Unicode" w:cs="Times New Roman"/>
          <w:sz w:val="20"/>
          <w:szCs w:val="20"/>
          <w:lang w:val="hy-AM"/>
        </w:rPr>
      </w:pPr>
    </w:p>
    <w:p w:rsidR="00C02EB7" w:rsidRPr="00F06C27" w:rsidRDefault="00C02EB7" w:rsidP="00C02EB7">
      <w:pPr>
        <w:ind w:left="720" w:firstLine="720"/>
        <w:jc w:val="right"/>
        <w:rPr>
          <w:rFonts w:ascii="Arial Unicode" w:eastAsia="Times New Roman" w:hAnsi="Arial Unicode" w:cs="Times New Roman"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Կ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. 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Տ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.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ab/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ab/>
        <w:t xml:space="preserve"> </w:t>
      </w:r>
    </w:p>
    <w:p w:rsidR="00C02EB7" w:rsidRPr="00F06C27" w:rsidRDefault="00C02EB7" w:rsidP="00C02EB7">
      <w:pPr>
        <w:ind w:left="720" w:firstLine="720"/>
        <w:jc w:val="right"/>
        <w:rPr>
          <w:rFonts w:ascii="Arial Unicode" w:eastAsia="Times New Roman" w:hAnsi="Arial Unicode" w:cs="Times New Roman"/>
          <w:sz w:val="20"/>
          <w:szCs w:val="20"/>
          <w:lang w:val="hy-AM"/>
        </w:rPr>
      </w:pPr>
    </w:p>
    <w:p w:rsidR="00C02EB7" w:rsidRPr="00F06C27" w:rsidRDefault="00C02EB7" w:rsidP="00C02EB7">
      <w:pPr>
        <w:jc w:val="right"/>
        <w:rPr>
          <w:rFonts w:ascii="Arial Unicode" w:eastAsia="Times New Roman" w:hAnsi="Arial Unicode" w:cs="Times New Roman"/>
          <w:sz w:val="20"/>
          <w:szCs w:val="20"/>
          <w:lang w:val="hy-AM"/>
        </w:rPr>
      </w:pPr>
    </w:p>
    <w:p w:rsidR="00C02EB7" w:rsidRPr="00C02EB7" w:rsidRDefault="00C02EB7" w:rsidP="00C02EB7">
      <w:pPr>
        <w:jc w:val="right"/>
        <w:rPr>
          <w:rFonts w:ascii="Arial Unicode" w:eastAsia="Times New Roman" w:hAnsi="Arial Unicode" w:cs="Times New Roman"/>
          <w:sz w:val="20"/>
          <w:szCs w:val="20"/>
          <w:lang w:val="hy-AM"/>
        </w:rPr>
      </w:pP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______________________201</w:t>
      </w:r>
      <w:r w:rsidRPr="00C02EB7">
        <w:rPr>
          <w:rFonts w:ascii="Arial Unicode" w:eastAsia="Times New Roman" w:hAnsi="Arial Unicode" w:cs="Times New Roman"/>
          <w:sz w:val="20"/>
          <w:szCs w:val="20"/>
          <w:lang w:val="hy-AM"/>
        </w:rPr>
        <w:t>4</w:t>
      </w:r>
      <w:r w:rsidRPr="00F06C27">
        <w:rPr>
          <w:rFonts w:ascii="Arial Unicode" w:eastAsia="Times New Roman" w:hAnsi="Arial Unicode" w:cs="Sylfaen"/>
          <w:sz w:val="20"/>
          <w:szCs w:val="20"/>
          <w:lang w:val="hy-AM"/>
        </w:rPr>
        <w:t>թ</w:t>
      </w:r>
      <w:r w:rsidRPr="00F06C27">
        <w:rPr>
          <w:rFonts w:ascii="Arial Unicode" w:eastAsia="Times New Roman" w:hAnsi="Arial Unicode" w:cs="Times New Roman"/>
          <w:sz w:val="20"/>
          <w:szCs w:val="20"/>
          <w:lang w:val="hy-AM"/>
        </w:rPr>
        <w:t>.</w:t>
      </w:r>
    </w:p>
    <w:p w:rsidR="00C02EB7" w:rsidRPr="00F06C27" w:rsidRDefault="00C02EB7" w:rsidP="00C02EB7">
      <w:pPr>
        <w:jc w:val="right"/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</w:pP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                      (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ամսաթիվը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, </w:t>
      </w:r>
      <w:r w:rsidRPr="00F06C27">
        <w:rPr>
          <w:rFonts w:ascii="Arial Unicode" w:eastAsia="Times New Roman" w:hAnsi="Arial Unicode" w:cs="Sylfaen"/>
          <w:sz w:val="20"/>
          <w:szCs w:val="20"/>
          <w:vertAlign w:val="subscript"/>
          <w:lang w:val="hy-AM"/>
        </w:rPr>
        <w:t>ամիսը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hy-AM"/>
        </w:rPr>
        <w:t xml:space="preserve">)          </w:t>
      </w:r>
      <w:r w:rsidRPr="00F06C27">
        <w:rPr>
          <w:rFonts w:ascii="Arial Unicode" w:eastAsia="Times New Roman" w:hAnsi="Arial Unicode" w:cs="Times New Roman"/>
          <w:sz w:val="20"/>
          <w:szCs w:val="20"/>
          <w:vertAlign w:val="subscript"/>
          <w:lang w:val="es-ES"/>
        </w:rPr>
        <w:tab/>
      </w:r>
    </w:p>
    <w:p w:rsidR="00C02EB7" w:rsidRPr="00F06C2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C02EB7" w:rsidRPr="00C02EB7" w:rsidRDefault="00C02EB7" w:rsidP="00C02EB7">
      <w:pPr>
        <w:jc w:val="center"/>
        <w:rPr>
          <w:rFonts w:ascii="Arial Unicode" w:eastAsia="Times New Roman" w:hAnsi="Arial Unicode" w:cs="Sylfaen"/>
          <w:szCs w:val="14"/>
          <w:lang w:val="hy-AM"/>
        </w:rPr>
      </w:pPr>
    </w:p>
    <w:p w:rsidR="00B33522" w:rsidRPr="00C02EB7" w:rsidRDefault="00B33522" w:rsidP="00CA607D">
      <w:pPr>
        <w:rPr>
          <w:lang w:val="hy-AM"/>
        </w:rPr>
      </w:pPr>
    </w:p>
    <w:sectPr w:rsidR="00B33522" w:rsidRPr="00C02EB7" w:rsidSect="006D4C17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AE2"/>
    <w:multiLevelType w:val="multilevel"/>
    <w:tmpl w:val="99A83DC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1C46F9C"/>
    <w:multiLevelType w:val="hybridMultilevel"/>
    <w:tmpl w:val="30AC8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B7A89E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854E25"/>
    <w:multiLevelType w:val="hybridMultilevel"/>
    <w:tmpl w:val="869A66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590071"/>
    <w:multiLevelType w:val="hybridMultilevel"/>
    <w:tmpl w:val="E820CF70"/>
    <w:lvl w:ilvl="0" w:tplc="A47CB5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0AFDDA">
      <w:numFmt w:val="none"/>
      <w:lvlText w:val=""/>
      <w:lvlJc w:val="left"/>
      <w:pPr>
        <w:tabs>
          <w:tab w:val="num" w:pos="360"/>
        </w:tabs>
      </w:pPr>
    </w:lvl>
    <w:lvl w:ilvl="2" w:tplc="4FB2CD88">
      <w:numFmt w:val="none"/>
      <w:lvlText w:val=""/>
      <w:lvlJc w:val="left"/>
      <w:pPr>
        <w:tabs>
          <w:tab w:val="num" w:pos="360"/>
        </w:tabs>
      </w:pPr>
    </w:lvl>
    <w:lvl w:ilvl="3" w:tplc="82B4ADB8">
      <w:numFmt w:val="none"/>
      <w:lvlText w:val=""/>
      <w:lvlJc w:val="left"/>
      <w:pPr>
        <w:tabs>
          <w:tab w:val="num" w:pos="360"/>
        </w:tabs>
      </w:pPr>
    </w:lvl>
    <w:lvl w:ilvl="4" w:tplc="E1925F54">
      <w:numFmt w:val="none"/>
      <w:lvlText w:val=""/>
      <w:lvlJc w:val="left"/>
      <w:pPr>
        <w:tabs>
          <w:tab w:val="num" w:pos="360"/>
        </w:tabs>
      </w:pPr>
    </w:lvl>
    <w:lvl w:ilvl="5" w:tplc="B73E6AD2">
      <w:numFmt w:val="none"/>
      <w:lvlText w:val=""/>
      <w:lvlJc w:val="left"/>
      <w:pPr>
        <w:tabs>
          <w:tab w:val="num" w:pos="360"/>
        </w:tabs>
      </w:pPr>
    </w:lvl>
    <w:lvl w:ilvl="6" w:tplc="577A7AA2">
      <w:numFmt w:val="none"/>
      <w:lvlText w:val=""/>
      <w:lvlJc w:val="left"/>
      <w:pPr>
        <w:tabs>
          <w:tab w:val="num" w:pos="360"/>
        </w:tabs>
      </w:pPr>
    </w:lvl>
    <w:lvl w:ilvl="7" w:tplc="1D50EF34">
      <w:numFmt w:val="none"/>
      <w:lvlText w:val=""/>
      <w:lvlJc w:val="left"/>
      <w:pPr>
        <w:tabs>
          <w:tab w:val="num" w:pos="360"/>
        </w:tabs>
      </w:pPr>
    </w:lvl>
    <w:lvl w:ilvl="8" w:tplc="327ADCF6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0E4F1929"/>
    <w:multiLevelType w:val="hybridMultilevel"/>
    <w:tmpl w:val="5644064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2E76DF"/>
    <w:multiLevelType w:val="hybridMultilevel"/>
    <w:tmpl w:val="00E0E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EE42BD"/>
    <w:multiLevelType w:val="hybridMultilevel"/>
    <w:tmpl w:val="087E2FF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8C4DEF"/>
    <w:multiLevelType w:val="hybridMultilevel"/>
    <w:tmpl w:val="89143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310123"/>
    <w:multiLevelType w:val="hybridMultilevel"/>
    <w:tmpl w:val="85F452B2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9C13B4"/>
    <w:multiLevelType w:val="hybridMultilevel"/>
    <w:tmpl w:val="EBB29DB0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95E4032"/>
    <w:multiLevelType w:val="hybridMultilevel"/>
    <w:tmpl w:val="922AD9F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AB76CE3"/>
    <w:multiLevelType w:val="hybridMultilevel"/>
    <w:tmpl w:val="BCD24EE8"/>
    <w:lvl w:ilvl="0" w:tplc="65F03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FA3003"/>
    <w:multiLevelType w:val="hybridMultilevel"/>
    <w:tmpl w:val="889677D4"/>
    <w:lvl w:ilvl="0" w:tplc="9D38EC80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94553A"/>
    <w:multiLevelType w:val="hybridMultilevel"/>
    <w:tmpl w:val="FC4ED484"/>
    <w:lvl w:ilvl="0" w:tplc="FC504B9C">
      <w:start w:val="1"/>
      <w:numFmt w:val="decimal"/>
      <w:lvlText w:val="%1."/>
      <w:lvlJc w:val="left"/>
      <w:pPr>
        <w:ind w:left="69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41A761AD"/>
    <w:multiLevelType w:val="hybridMultilevel"/>
    <w:tmpl w:val="78B647DC"/>
    <w:lvl w:ilvl="0" w:tplc="509018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1EF25CC"/>
    <w:multiLevelType w:val="hybridMultilevel"/>
    <w:tmpl w:val="7728BB6E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5EF17F8E"/>
    <w:multiLevelType w:val="hybridMultilevel"/>
    <w:tmpl w:val="7DEAE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EE436D"/>
    <w:multiLevelType w:val="hybridMultilevel"/>
    <w:tmpl w:val="B89EFF6C"/>
    <w:lvl w:ilvl="0" w:tplc="040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C86D02"/>
    <w:multiLevelType w:val="hybridMultilevel"/>
    <w:tmpl w:val="FD207554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0832A5C"/>
    <w:multiLevelType w:val="hybridMultilevel"/>
    <w:tmpl w:val="309AF2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6B4876"/>
    <w:multiLevelType w:val="hybridMultilevel"/>
    <w:tmpl w:val="2B3E3E9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E4732B"/>
    <w:multiLevelType w:val="hybridMultilevel"/>
    <w:tmpl w:val="00E0E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0A7B0A"/>
    <w:multiLevelType w:val="hybridMultilevel"/>
    <w:tmpl w:val="FFA4EA10"/>
    <w:lvl w:ilvl="0" w:tplc="E2E035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21"/>
  </w:num>
  <w:num w:numId="5">
    <w:abstractNumId w:val="8"/>
  </w:num>
  <w:num w:numId="6">
    <w:abstractNumId w:val="19"/>
  </w:num>
  <w:num w:numId="7">
    <w:abstractNumId w:val="9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20"/>
  </w:num>
  <w:num w:numId="11">
    <w:abstractNumId w:val="7"/>
  </w:num>
  <w:num w:numId="12">
    <w:abstractNumId w:val="2"/>
  </w:num>
  <w:num w:numId="13">
    <w:abstractNumId w:val="23"/>
  </w:num>
  <w:num w:numId="14">
    <w:abstractNumId w:val="4"/>
  </w:num>
  <w:num w:numId="15">
    <w:abstractNumId w:val="17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  <w:num w:numId="21">
    <w:abstractNumId w:val="0"/>
  </w:num>
  <w:num w:numId="22">
    <w:abstractNumId w:val="14"/>
  </w:num>
  <w:num w:numId="23">
    <w:abstractNumId w:val="3"/>
  </w:num>
  <w:num w:numId="24">
    <w:abstractNumId w:val="12"/>
  </w:num>
  <w:num w:numId="25">
    <w:abstractNumId w:val="13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607D"/>
    <w:rsid w:val="0012014D"/>
    <w:rsid w:val="004332A5"/>
    <w:rsid w:val="004947F5"/>
    <w:rsid w:val="004B5F3D"/>
    <w:rsid w:val="006D4C17"/>
    <w:rsid w:val="00AB22F3"/>
    <w:rsid w:val="00B33522"/>
    <w:rsid w:val="00C02EB7"/>
    <w:rsid w:val="00CA6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607D"/>
    <w:pPr>
      <w:keepNext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CA607D"/>
    <w:pPr>
      <w:keepNext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CA607D"/>
    <w:pPr>
      <w:keepNext/>
      <w:autoSpaceDN w:val="0"/>
      <w:spacing w:after="0" w:line="240" w:lineRule="auto"/>
      <w:jc w:val="center"/>
      <w:outlineLvl w:val="3"/>
    </w:pPr>
    <w:rPr>
      <w:rFonts w:ascii="Times LatArm" w:eastAsia="Times New Roman" w:hAnsi="Times LatArm" w:cs="Times New Roman"/>
      <w:b/>
      <w:sz w:val="28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CA607D"/>
    <w:pPr>
      <w:keepNext/>
      <w:autoSpaceDN w:val="0"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CA607D"/>
    <w:pPr>
      <w:keepNext/>
      <w:autoSpaceDN w:val="0"/>
      <w:spacing w:after="0" w:line="240" w:lineRule="auto"/>
      <w:jc w:val="center"/>
      <w:outlineLvl w:val="6"/>
    </w:pPr>
    <w:rPr>
      <w:rFonts w:ascii="Russian Times" w:eastAsia="Times New Roman" w:hAnsi="Russian Times" w:cs="Times New Roman"/>
      <w:b/>
      <w:shadow/>
      <w:sz w:val="27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CA607D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CA607D"/>
    <w:rPr>
      <w:rFonts w:ascii="Arial" w:eastAsia="Times New Roman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CA607D"/>
    <w:rPr>
      <w:rFonts w:ascii="Times LatArm" w:eastAsia="Times New Roman" w:hAnsi="Times LatArm" w:cs="Times New Roman"/>
      <w:b/>
      <w:sz w:val="28"/>
      <w:szCs w:val="20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CA607D"/>
    <w:rPr>
      <w:rFonts w:ascii="Arial LatArm" w:eastAsia="Times New Roman" w:hAnsi="Arial LatArm" w:cs="Times New Roman"/>
      <w:b/>
      <w:color w:val="000000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CA607D"/>
    <w:rPr>
      <w:rFonts w:ascii="Russian Times" w:eastAsia="Times New Roman" w:hAnsi="Russian Times" w:cs="Times New Roman"/>
      <w:b/>
      <w:shadow/>
      <w:sz w:val="27"/>
      <w:szCs w:val="20"/>
      <w:lang w:val="en-US" w:eastAsia="en-US"/>
    </w:rPr>
  </w:style>
  <w:style w:type="paragraph" w:customStyle="1" w:styleId="Char">
    <w:name w:val=" Char"/>
    <w:basedOn w:val="Normal"/>
    <w:rsid w:val="00CA607D"/>
    <w:pPr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CA607D"/>
    <w:pPr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CA60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CA607D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CA607D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BodyTextIndent">
    <w:name w:val="Body Text Indent"/>
    <w:basedOn w:val="Normal"/>
    <w:link w:val="BodyTextIndentChar"/>
    <w:rsid w:val="00CA607D"/>
    <w:pPr>
      <w:autoSpaceDN w:val="0"/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IndentChar">
    <w:name w:val="Body Text Indent Char"/>
    <w:basedOn w:val="DefaultParagraphFont"/>
    <w:link w:val="BodyTextIndent"/>
    <w:rsid w:val="00CA607D"/>
    <w:rPr>
      <w:rFonts w:ascii="Times New Roman" w:eastAsia="Times New Roman" w:hAnsi="Times New Roman" w:cs="Times New Roman"/>
      <w:sz w:val="24"/>
      <w:szCs w:val="24"/>
      <w:lang/>
    </w:rPr>
  </w:style>
  <w:style w:type="paragraph" w:styleId="BalloonText">
    <w:name w:val="Balloon Text"/>
    <w:basedOn w:val="Normal"/>
    <w:link w:val="BalloonTextChar"/>
    <w:semiHidden/>
    <w:rsid w:val="00CA607D"/>
    <w:pPr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CA607D"/>
    <w:rPr>
      <w:rFonts w:ascii="Tahoma" w:eastAsia="Times New Roman" w:hAnsi="Tahoma" w:cs="Tahoma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CA607D"/>
    <w:pPr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CA607D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rsid w:val="00CA6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A607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CA607D"/>
    <w:pPr>
      <w:autoSpaceDN w:val="0"/>
      <w:spacing w:after="0" w:line="360" w:lineRule="auto"/>
      <w:ind w:firstLine="720"/>
      <w:jc w:val="both"/>
    </w:pPr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CA607D"/>
    <w:rPr>
      <w:rFonts w:ascii="Arial Armenian" w:eastAsia="Times New Roman" w:hAnsi="Arial Armenian" w:cs="Times New Roman"/>
      <w:sz w:val="24"/>
      <w:szCs w:val="24"/>
      <w:lang w:val="en-US" w:eastAsia="en-US"/>
    </w:rPr>
  </w:style>
  <w:style w:type="paragraph" w:styleId="BlockText">
    <w:name w:val="Block Text"/>
    <w:basedOn w:val="Normal"/>
    <w:rsid w:val="00CA607D"/>
    <w:pPr>
      <w:autoSpaceDN w:val="0"/>
      <w:spacing w:after="0" w:line="360" w:lineRule="auto"/>
      <w:ind w:left="-567" w:right="-1134"/>
      <w:jc w:val="center"/>
    </w:pPr>
    <w:rPr>
      <w:rFonts w:ascii="Times Armenian" w:eastAsia="Times New Roman" w:hAnsi="Times Armenian" w:cs="Times New Roman"/>
      <w:sz w:val="24"/>
      <w:szCs w:val="24"/>
      <w:lang w:val="en-AU" w:eastAsia="en-US"/>
    </w:rPr>
  </w:style>
  <w:style w:type="paragraph" w:styleId="BodyText3">
    <w:name w:val="Body Text 3"/>
    <w:basedOn w:val="Normal"/>
    <w:link w:val="BodyText3Char"/>
    <w:rsid w:val="00CA607D"/>
    <w:pPr>
      <w:autoSpaceDN w:val="0"/>
      <w:spacing w:after="0" w:line="240" w:lineRule="auto"/>
      <w:jc w:val="both"/>
    </w:pPr>
    <w:rPr>
      <w:rFonts w:ascii="Arial Armenian" w:eastAsia="Times New Roman" w:hAnsi="Arial Armenian" w:cs="Times New Roman"/>
      <w:i/>
      <w:iCs/>
      <w:sz w:val="26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rsid w:val="00CA607D"/>
    <w:rPr>
      <w:rFonts w:ascii="Arial Armenian" w:eastAsia="Times New Roman" w:hAnsi="Arial Armenian" w:cs="Times New Roman"/>
      <w:i/>
      <w:iCs/>
      <w:sz w:val="26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CA607D"/>
    <w:pPr>
      <w:autoSpaceDN w:val="0"/>
      <w:spacing w:after="0" w:line="240" w:lineRule="auto"/>
      <w:jc w:val="center"/>
    </w:pPr>
    <w:rPr>
      <w:rFonts w:ascii="Arial LatArm" w:eastAsia="Times New Roman" w:hAnsi="Arial LatArm" w:cs="Times New Roman"/>
      <w:b/>
      <w:sz w:val="24"/>
      <w:szCs w:val="20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607D"/>
    <w:rPr>
      <w:rFonts w:ascii="Arial LatArm" w:eastAsia="Times New Roman" w:hAnsi="Arial LatArm" w:cs="Times New Roman"/>
      <w:b/>
      <w:sz w:val="24"/>
      <w:szCs w:val="20"/>
      <w:lang w:val="en-US" w:eastAsia="en-US"/>
    </w:rPr>
  </w:style>
  <w:style w:type="paragraph" w:styleId="Index1">
    <w:name w:val="index 1"/>
    <w:basedOn w:val="Normal"/>
    <w:next w:val="Normal"/>
    <w:autoRedefine/>
    <w:rsid w:val="00CA607D"/>
    <w:pPr>
      <w:autoSpaceDE w:val="0"/>
      <w:autoSpaceDN w:val="0"/>
      <w:adjustRightInd w:val="0"/>
      <w:spacing w:after="0" w:line="240" w:lineRule="auto"/>
      <w:ind w:left="240" w:hanging="240"/>
    </w:pPr>
    <w:rPr>
      <w:rFonts w:ascii="Arial LatArm" w:eastAsia="Times New Roman" w:hAnsi="Arial LatArm" w:cs="Times New Roman"/>
      <w:sz w:val="24"/>
      <w:szCs w:val="24"/>
      <w:lang w:val="en-US"/>
    </w:rPr>
  </w:style>
  <w:style w:type="paragraph" w:styleId="IndexHeading">
    <w:name w:val="index heading"/>
    <w:basedOn w:val="Normal"/>
    <w:next w:val="Index1"/>
    <w:rsid w:val="00CA607D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rsid w:val="00CA607D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CA607D"/>
    <w:rPr>
      <w:rFonts w:ascii="Arial LatArm" w:eastAsia="Times New Roman" w:hAnsi="Arial LatArm" w:cs="Times New Roman"/>
      <w:sz w:val="20"/>
      <w:szCs w:val="20"/>
      <w:lang w:val="en-AU"/>
    </w:rPr>
  </w:style>
  <w:style w:type="character" w:styleId="FootnoteReference">
    <w:name w:val="footnote reference"/>
    <w:rsid w:val="00CA607D"/>
    <w:rPr>
      <w:vertAlign w:val="superscript"/>
    </w:rPr>
  </w:style>
  <w:style w:type="paragraph" w:styleId="NormalWeb">
    <w:name w:val="Normal (Web)"/>
    <w:basedOn w:val="Normal"/>
    <w:rsid w:val="00CA607D"/>
    <w:pPr>
      <w:autoSpaceDE w:val="0"/>
      <w:autoSpaceDN w:val="0"/>
      <w:adjustRightInd w:val="0"/>
      <w:spacing w:before="100" w:after="100" w:line="240" w:lineRule="auto"/>
    </w:pPr>
    <w:rPr>
      <w:rFonts w:ascii="Arial Armenian" w:eastAsia="Times New Roman" w:hAnsi="Arial Armenian" w:cs="Times New Roman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CA607D"/>
    <w:pPr>
      <w:autoSpaceDE w:val="0"/>
      <w:autoSpaceDN w:val="0"/>
      <w:adjustRightInd w:val="0"/>
      <w:spacing w:after="0" w:line="240" w:lineRule="auto"/>
    </w:pPr>
    <w:rPr>
      <w:rFonts w:ascii="Arial LatArm" w:eastAsia="Times New Roman" w:hAnsi="Arial LatArm" w:cs="Arial LatArm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CA607D"/>
    <w:rPr>
      <w:rFonts w:ascii="Arial LatArm" w:eastAsia="Times New Roman" w:hAnsi="Arial LatArm" w:cs="Arial LatArm"/>
      <w:sz w:val="20"/>
      <w:szCs w:val="20"/>
      <w:lang w:val="en-US"/>
    </w:rPr>
  </w:style>
  <w:style w:type="character" w:customStyle="1" w:styleId="CharChar8">
    <w:name w:val=" Char Char8"/>
    <w:rsid w:val="00CA607D"/>
    <w:rPr>
      <w:rFonts w:ascii="Arial Armenian" w:hAnsi="Arial Armenian"/>
      <w:sz w:val="24"/>
      <w:szCs w:val="24"/>
    </w:rPr>
  </w:style>
  <w:style w:type="character" w:customStyle="1" w:styleId="CharChar9">
    <w:name w:val=" Char Char9"/>
    <w:rsid w:val="00CA607D"/>
    <w:rPr>
      <w:rFonts w:ascii="Arial Armenian" w:hAnsi="Arial Armenian"/>
      <w:sz w:val="24"/>
      <w:szCs w:val="24"/>
    </w:rPr>
  </w:style>
  <w:style w:type="paragraph" w:styleId="Footer">
    <w:name w:val="footer"/>
    <w:basedOn w:val="Normal"/>
    <w:link w:val="FooterChar"/>
    <w:rsid w:val="00CA607D"/>
    <w:pPr>
      <w:tabs>
        <w:tab w:val="center" w:pos="4677"/>
        <w:tab w:val="right" w:pos="9355"/>
      </w:tabs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en-US" w:bidi="ar-IQ"/>
    </w:rPr>
  </w:style>
  <w:style w:type="character" w:customStyle="1" w:styleId="FooterChar">
    <w:name w:val="Footer Char"/>
    <w:basedOn w:val="DefaultParagraphFont"/>
    <w:link w:val="Footer"/>
    <w:rsid w:val="00CA607D"/>
    <w:rPr>
      <w:rFonts w:ascii="Times New Roman" w:eastAsia="Times New Roman" w:hAnsi="Times New Roman" w:cs="Times New Roman"/>
      <w:noProof/>
      <w:sz w:val="24"/>
      <w:szCs w:val="24"/>
      <w:lang w:val="en-US" w:eastAsia="en-US" w:bidi="ar-IQ"/>
    </w:rPr>
  </w:style>
  <w:style w:type="paragraph" w:customStyle="1" w:styleId="CharCharCharCharCharCharCharCharCharCharCharChar">
    <w:name w:val="Char Char Char Char Char Char Char Char Char Char Char Char"/>
    <w:basedOn w:val="Normal"/>
    <w:rsid w:val="00CA607D"/>
    <w:pPr>
      <w:autoSpaceDN w:val="0"/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msonormalcxspmiddle">
    <w:name w:val="msonormalcxspmiddle"/>
    <w:basedOn w:val="Normal"/>
    <w:rsid w:val="00CA607D"/>
    <w:pPr>
      <w:autoSpaceDE w:val="0"/>
      <w:autoSpaceDN w:val="0"/>
      <w:adjustRightInd w:val="0"/>
      <w:spacing w:before="100" w:after="100" w:line="240" w:lineRule="auto"/>
    </w:pPr>
    <w:rPr>
      <w:rFonts w:ascii="Arial Armenian" w:eastAsia="Times New Roman" w:hAnsi="Arial Armeni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1830</Words>
  <Characters>10437</Characters>
  <Application>Microsoft Office Word</Application>
  <DocSecurity>0</DocSecurity>
  <Lines>86</Lines>
  <Paragraphs>24</Paragraphs>
  <ScaleCrop>false</ScaleCrop>
  <Company>SPecialiST RePack</Company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10</cp:revision>
  <dcterms:created xsi:type="dcterms:W3CDTF">2014-02-25T12:09:00Z</dcterms:created>
  <dcterms:modified xsi:type="dcterms:W3CDTF">2014-02-25T12:20:00Z</dcterms:modified>
</cp:coreProperties>
</file>