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B677CA" w:rsidRPr="00B677CA">
        <w:rPr>
          <w:rFonts w:ascii="Sylfaen" w:hAnsi="Sylfaen"/>
          <w:color w:val="000000"/>
          <w:sz w:val="27"/>
          <w:szCs w:val="27"/>
        </w:rPr>
        <w:t>19</w:t>
      </w:r>
      <w:r w:rsidRPr="001132A5">
        <w:rPr>
          <w:rFonts w:ascii="Sylfaen" w:hAnsi="Sylfaen"/>
          <w:color w:val="000000"/>
          <w:sz w:val="27"/>
          <w:szCs w:val="27"/>
        </w:rPr>
        <w:t>.02.2014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>поставку линейных, проходных, подвесных, опорных изоляторов по 3 лотам</w:t>
      </w:r>
      <w:r w:rsidRPr="001132A5">
        <w:rPr>
          <w:rFonts w:ascii="Sylfaen" w:hAnsi="Sylfaen"/>
          <w:color w:val="000000"/>
          <w:sz w:val="27"/>
          <w:szCs w:val="27"/>
        </w:rPr>
        <w:t xml:space="preserve"> по решению руководства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  <w:bookmarkStart w:id="0" w:name="_GoBack"/>
      <w:bookmarkEnd w:id="0"/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2014-03-11T11:51:00Z</dcterms:created>
  <dcterms:modified xsi:type="dcterms:W3CDTF">2014-03-11T11:51:00Z</dcterms:modified>
</cp:coreProperties>
</file>