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 w:rsidRPr="000E7A99">
        <w:rPr>
          <w:rFonts w:ascii="GHEA Grapalat" w:hAnsi="GHEA Grapalat"/>
          <w:b/>
          <w:i/>
          <w:lang w:val="en-US"/>
        </w:rPr>
        <w:t>ՀԱՅՏԱՐԱՐՈՒԹՅՈՒՆ</w:t>
      </w:r>
    </w:p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ՉԿԱՅԱՑԱԾ ԸՆԹԱՑԱԿԱՐԳԻ ՄԱՍԻՆ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Հայտարարության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սույն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տեքստը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հաստատված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գնահատող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հանձնաժողովի</w:t>
      </w:r>
      <w:proofErr w:type="spellEnd"/>
      <w:r>
        <w:rPr>
          <w:rFonts w:ascii="GHEA Grapalat" w:hAnsi="GHEA Grapalat"/>
          <w:lang w:val="en-US"/>
        </w:rPr>
        <w:t xml:space="preserve"> 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2013թվականի </w:t>
      </w:r>
      <w:proofErr w:type="spellStart"/>
      <w:r w:rsidR="00FE03FB">
        <w:rPr>
          <w:rFonts w:ascii="GHEA Grapalat" w:hAnsi="GHEA Grapalat"/>
          <w:lang w:val="en-US"/>
        </w:rPr>
        <w:t>ապրիլի</w:t>
      </w:r>
      <w:proofErr w:type="spellEnd"/>
      <w:r w:rsidR="00FE03FB">
        <w:rPr>
          <w:rFonts w:ascii="GHEA Grapalat" w:hAnsi="GHEA Grapalat"/>
          <w:lang w:val="en-US"/>
        </w:rPr>
        <w:t xml:space="preserve"> 2</w:t>
      </w:r>
      <w:r>
        <w:rPr>
          <w:rFonts w:ascii="GHEA Grapalat" w:hAnsi="GHEA Grapalat"/>
          <w:lang w:val="en-US"/>
        </w:rPr>
        <w:t xml:space="preserve">-ի </w:t>
      </w:r>
      <w:proofErr w:type="spellStart"/>
      <w:r>
        <w:rPr>
          <w:rFonts w:ascii="GHEA Grapalat" w:hAnsi="GHEA Grapalat"/>
          <w:lang w:val="en-US"/>
        </w:rPr>
        <w:t>թիվ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="00FE03FB">
        <w:rPr>
          <w:rFonts w:ascii="GHEA Grapalat" w:hAnsi="GHEA Grapalat"/>
          <w:lang w:val="en-US"/>
        </w:rPr>
        <w:t>2</w:t>
      </w:r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որոշմամբ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հրապարակվում</w:t>
      </w:r>
      <w:proofErr w:type="spellEnd"/>
      <w:r>
        <w:rPr>
          <w:rFonts w:ascii="GHEA Grapalat" w:hAnsi="GHEA Grapalat"/>
          <w:lang w:val="en-US"/>
        </w:rPr>
        <w:t xml:space="preserve"> է 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</w:t>
      </w:r>
      <w:proofErr w:type="spellStart"/>
      <w:r>
        <w:rPr>
          <w:rFonts w:ascii="GHEA Grapalat" w:hAnsi="GHEA Grapalat"/>
          <w:lang w:val="en-US"/>
        </w:rPr>
        <w:t>Գնումների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 xml:space="preserve">» ՀՀ </w:t>
      </w:r>
      <w:proofErr w:type="spellStart"/>
      <w:r>
        <w:rPr>
          <w:rFonts w:ascii="GHEA Grapalat" w:hAnsi="GHEA Grapalat"/>
          <w:lang w:val="en-US"/>
        </w:rPr>
        <w:t>օրենքի</w:t>
      </w:r>
      <w:proofErr w:type="spellEnd"/>
      <w:r>
        <w:rPr>
          <w:rFonts w:ascii="GHEA Grapalat" w:hAnsi="GHEA Grapalat"/>
          <w:lang w:val="en-US"/>
        </w:rPr>
        <w:t xml:space="preserve"> 35-րդ </w:t>
      </w:r>
      <w:proofErr w:type="spellStart"/>
      <w:r>
        <w:rPr>
          <w:rFonts w:ascii="GHEA Grapalat" w:hAnsi="GHEA Grapalat"/>
          <w:lang w:val="en-US"/>
        </w:rPr>
        <w:t>հոդվածի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համաձայն</w:t>
      </w:r>
      <w:proofErr w:type="spellEnd"/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</w:p>
    <w:p w:rsidR="003E5F43" w:rsidRDefault="003E5F43" w:rsidP="003E5F43">
      <w:pPr>
        <w:spacing w:after="0"/>
        <w:jc w:val="center"/>
        <w:rPr>
          <w:rFonts w:ascii="GHEA Grapalat" w:hAnsi="GHEA Grapalat"/>
          <w:b/>
          <w:lang w:val="es-ES"/>
        </w:rPr>
      </w:pPr>
      <w:r w:rsidRPr="000E7A99">
        <w:rPr>
          <w:rFonts w:ascii="GHEA Grapalat" w:hAnsi="GHEA Grapalat"/>
          <w:b/>
          <w:lang w:val="en-US"/>
        </w:rPr>
        <w:t xml:space="preserve">ԸՆԹԱՑԱԿԱՐԳԻ ԾԱԾԿԱԳԻՐԸ՝ </w:t>
      </w:r>
      <w:r w:rsidRPr="000E7A99">
        <w:rPr>
          <w:rFonts w:ascii="GHEA Grapalat" w:eastAsia="Calibri" w:hAnsi="GHEA Grapalat" w:cs="Times New Roman"/>
          <w:b/>
          <w:lang w:val="es-ES"/>
        </w:rPr>
        <w:t xml:space="preserve">N </w:t>
      </w:r>
      <w:r w:rsidRPr="000E7A99">
        <w:rPr>
          <w:rFonts w:ascii="GHEA Grapalat" w:eastAsia="Calibri" w:hAnsi="GHEA Grapalat" w:cs="Times New Roman"/>
          <w:b/>
          <w:lang w:val="en-US"/>
        </w:rPr>
        <w:t>ՍՊԱԾ</w:t>
      </w:r>
      <w:r w:rsidRPr="000E7A99">
        <w:rPr>
          <w:rFonts w:ascii="GHEA Grapalat" w:eastAsia="Calibri" w:hAnsi="GHEA Grapalat" w:cs="Times New Roman"/>
          <w:b/>
          <w:lang w:val="nb-NO"/>
        </w:rPr>
        <w:t xml:space="preserve"> -</w:t>
      </w:r>
      <w:r w:rsidRPr="000E7A99">
        <w:rPr>
          <w:rFonts w:ascii="GHEA Grapalat" w:eastAsia="Calibri" w:hAnsi="GHEA Grapalat" w:cs="Times New Roman"/>
          <w:b/>
        </w:rPr>
        <w:t>ՇՀԱՊՁԲ</w:t>
      </w:r>
      <w:r w:rsidRPr="000E7A99">
        <w:rPr>
          <w:rFonts w:ascii="GHEA Grapalat" w:eastAsia="Calibri" w:hAnsi="GHEA Grapalat" w:cs="Times New Roman"/>
          <w:b/>
          <w:lang w:val="es-ES"/>
        </w:rPr>
        <w:t>--11/</w:t>
      </w:r>
      <w:r w:rsidR="00C24026">
        <w:rPr>
          <w:rFonts w:ascii="GHEA Grapalat" w:eastAsia="Calibri" w:hAnsi="GHEA Grapalat" w:cs="Times New Roman"/>
          <w:b/>
          <w:lang w:val="nb-NO"/>
        </w:rPr>
        <w:t>6</w:t>
      </w:r>
      <w:r w:rsidR="00C24026">
        <w:rPr>
          <w:rFonts w:ascii="GHEA Grapalat" w:eastAsia="Calibri" w:hAnsi="GHEA Grapalat" w:cs="Times New Roman"/>
          <w:b/>
          <w:lang w:val="es-ES"/>
        </w:rPr>
        <w:t>-14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 w:line="240" w:lineRule="auto"/>
        <w:jc w:val="both"/>
        <w:rPr>
          <w:rFonts w:ascii="GHEA Grapalat" w:hAnsi="GHEA Grapalat"/>
          <w:szCs w:val="24"/>
          <w:lang w:val="es-ES"/>
        </w:rPr>
      </w:pPr>
      <w:proofErr w:type="spellStart"/>
      <w:r>
        <w:rPr>
          <w:rFonts w:ascii="GHEA Grapalat" w:hAnsi="GHEA Grapalat"/>
          <w:lang w:val="es-ES"/>
        </w:rPr>
        <w:t>Պատվիրատուն</w:t>
      </w:r>
      <w:proofErr w:type="spellEnd"/>
      <w:r>
        <w:rPr>
          <w:rFonts w:ascii="GHEA Grapalat" w:hAnsi="GHEA Grapalat"/>
          <w:lang w:val="es-ES"/>
        </w:rPr>
        <w:t xml:space="preserve">՝ </w:t>
      </w:r>
      <w:r w:rsidRPr="00C302AB">
        <w:rPr>
          <w:rFonts w:ascii="GHEA Grapalat" w:eastAsia="Calibri" w:hAnsi="GHEA Grapalat" w:cs="Times New Roman"/>
          <w:lang w:val="pt-BR"/>
        </w:rPr>
        <w:t>Հայաստանի Հանրապետության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  <w:r w:rsidRPr="000E7A99">
        <w:rPr>
          <w:rFonts w:ascii="GHEA Grapalat" w:hAnsi="GHEA Grapalat"/>
          <w:szCs w:val="24"/>
          <w:lang w:val="es-ES"/>
        </w:rPr>
        <w:t>-</w:t>
      </w:r>
      <w:r>
        <w:rPr>
          <w:rFonts w:ascii="GHEA Grapalat" w:hAnsi="GHEA Grapalat"/>
          <w:szCs w:val="24"/>
          <w:lang w:val="en-US"/>
        </w:rPr>
        <w:t>ը</w:t>
      </w:r>
      <w:r w:rsidRPr="000E7A99">
        <w:rPr>
          <w:rFonts w:ascii="GHEA Grapalat" w:hAnsi="GHEA Grapalat"/>
          <w:szCs w:val="24"/>
          <w:lang w:val="es-ES"/>
        </w:rPr>
        <w:t xml:space="preserve">, </w:t>
      </w:r>
      <w:proofErr w:type="spellStart"/>
      <w:r>
        <w:rPr>
          <w:rFonts w:ascii="GHEA Grapalat" w:hAnsi="GHEA Grapalat"/>
          <w:szCs w:val="24"/>
          <w:lang w:val="en-US"/>
        </w:rPr>
        <w:t>որը</w:t>
      </w:r>
      <w:proofErr w:type="spellEnd"/>
      <w:r w:rsidRPr="000E7A99">
        <w:rPr>
          <w:rFonts w:ascii="GHEA Grapalat" w:hAnsi="GHEA Grapalat"/>
          <w:szCs w:val="24"/>
          <w:lang w:val="es-ES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գտնվում</w:t>
      </w:r>
      <w:proofErr w:type="spellEnd"/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է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ք</w:t>
      </w:r>
      <w:r>
        <w:rPr>
          <w:rFonts w:ascii="GHEA Grapalat" w:hAnsi="GHEA Grapalat"/>
          <w:szCs w:val="24"/>
          <w:lang w:val="es-ES"/>
        </w:rPr>
        <w:t xml:space="preserve">.Երևան, Ծիծեռնակաբերդի խճուղի 8/1 հասցեում, ստորև ներկայացնում է </w:t>
      </w: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  <w:r w:rsidRPr="000E7A99">
        <w:rPr>
          <w:rFonts w:ascii="GHEA Grapalat" w:eastAsia="Calibri" w:hAnsi="GHEA Grapalat" w:cs="Times New Roman"/>
          <w:lang w:val="es-ES"/>
        </w:rPr>
        <w:t>N</w:t>
      </w:r>
      <w:r w:rsidRPr="000E7A99">
        <w:rPr>
          <w:rFonts w:ascii="GHEA Grapalat" w:eastAsia="Calibri" w:hAnsi="GHEA Grapalat" w:cs="Times New Roman"/>
          <w:lang w:val="en-US"/>
        </w:rPr>
        <w:t>ՍՊԱԾ</w:t>
      </w:r>
      <w:r w:rsidRPr="000E7A99">
        <w:rPr>
          <w:rFonts w:ascii="GHEA Grapalat" w:eastAsia="Calibri" w:hAnsi="GHEA Grapalat" w:cs="Times New Roman"/>
          <w:lang w:val="nb-NO"/>
        </w:rPr>
        <w:t>-</w:t>
      </w:r>
      <w:r w:rsidRPr="000E7A99">
        <w:rPr>
          <w:rFonts w:ascii="GHEA Grapalat" w:eastAsia="Calibri" w:hAnsi="GHEA Grapalat" w:cs="Times New Roman"/>
        </w:rPr>
        <w:t>ՇՀԱՊՁԲ</w:t>
      </w:r>
      <w:r w:rsidRPr="000E7A99">
        <w:rPr>
          <w:rFonts w:ascii="GHEA Grapalat" w:eastAsia="Calibri" w:hAnsi="GHEA Grapalat" w:cs="Times New Roman"/>
          <w:lang w:val="es-ES"/>
        </w:rPr>
        <w:t>--11/</w:t>
      </w:r>
      <w:r w:rsidR="00C24026">
        <w:rPr>
          <w:rFonts w:ascii="GHEA Grapalat" w:eastAsia="Calibri" w:hAnsi="GHEA Grapalat" w:cs="Times New Roman"/>
          <w:lang w:val="nb-NO"/>
        </w:rPr>
        <w:t>6</w:t>
      </w:r>
      <w:r w:rsidR="00577A7C">
        <w:rPr>
          <w:rFonts w:ascii="GHEA Grapalat" w:eastAsia="Calibri" w:hAnsi="GHEA Grapalat" w:cs="Times New Roman"/>
          <w:lang w:val="nb-NO"/>
        </w:rPr>
        <w:t>-</w:t>
      </w:r>
      <w:r w:rsidR="00C24026">
        <w:rPr>
          <w:rFonts w:ascii="GHEA Grapalat" w:eastAsia="Calibri" w:hAnsi="GHEA Grapalat" w:cs="Times New Roman"/>
          <w:lang w:val="nb-NO"/>
        </w:rPr>
        <w:t>14</w:t>
      </w:r>
      <w:r>
        <w:rPr>
          <w:rFonts w:ascii="GHEA Grapalat" w:eastAsia="Calibri" w:hAnsi="GHEA Grapalat" w:cs="Times New Roman"/>
          <w:lang w:val="es-ES"/>
        </w:rPr>
        <w:t xml:space="preserve"> ծածակագրով (շրջանակային համաձայնագրերով) ընթացակարգը չկայացած հայտարարելու մասին համառոտ տեղեկատվությունը:</w:t>
      </w: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</w:p>
    <w:tbl>
      <w:tblPr>
        <w:tblStyle w:val="a3"/>
        <w:tblW w:w="9464" w:type="dxa"/>
        <w:tblLook w:val="04A0"/>
      </w:tblPr>
      <w:tblGrid>
        <w:gridCol w:w="1058"/>
        <w:gridCol w:w="2349"/>
        <w:gridCol w:w="1824"/>
        <w:gridCol w:w="2154"/>
        <w:gridCol w:w="2079"/>
      </w:tblGrid>
      <w:tr w:rsidR="003E5F43" w:rsidRPr="00FE03FB" w:rsidTr="00C24026">
        <w:tc>
          <w:tcPr>
            <w:tcW w:w="1296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Չափա-</w:t>
            </w:r>
          </w:p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բաժին</w:t>
            </w:r>
          </w:p>
        </w:tc>
        <w:tc>
          <w:tcPr>
            <w:tcW w:w="2349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առարկայի համառոտ նկարագրություն</w:t>
            </w:r>
          </w:p>
        </w:tc>
        <w:tc>
          <w:tcPr>
            <w:tcW w:w="1887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1840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proofErr w:type="spellStart"/>
            <w:r w:rsidRPr="00967EE3">
              <w:rPr>
                <w:rFonts w:ascii="GHEA Grapalat" w:hAnsi="GHEA Grapalat"/>
                <w:lang w:val="es-ES"/>
              </w:rPr>
              <w:t>Գնման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ընթացակարգը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չկայացած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է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հայտարարավել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համաձայն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n-US"/>
              </w:rPr>
              <w:t>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Գնումների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» </w:t>
            </w:r>
            <w:r w:rsidRPr="00967EE3">
              <w:rPr>
                <w:rFonts w:ascii="GHEA Grapalat" w:hAnsi="GHEA Grapalat"/>
                <w:lang w:val="en-US"/>
              </w:rPr>
              <w:t>ՀՀ</w:t>
            </w:r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35-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1-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ին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մասի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(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ընդգծել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համապատասխան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տողը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>)</w:t>
            </w:r>
          </w:p>
        </w:tc>
        <w:tc>
          <w:tcPr>
            <w:tcW w:w="2092" w:type="dxa"/>
          </w:tcPr>
          <w:p w:rsidR="003E5F43" w:rsidRPr="00967EE3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ընթացակարգը չկայացած  հայտարարելու հիմնավորման վերաբերյալ համառոտ տեղեկատվություն</w:t>
            </w:r>
          </w:p>
        </w:tc>
      </w:tr>
      <w:tr w:rsidR="00C24026" w:rsidRPr="00FE03FB" w:rsidTr="00C24026">
        <w:tc>
          <w:tcPr>
            <w:tcW w:w="1296" w:type="dxa"/>
          </w:tcPr>
          <w:p w:rsidR="00C24026" w:rsidRPr="00967EE3" w:rsidRDefault="00CE5936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</w:t>
            </w:r>
          </w:p>
        </w:tc>
        <w:tc>
          <w:tcPr>
            <w:tcW w:w="2349" w:type="dxa"/>
          </w:tcPr>
          <w:p w:rsidR="00C24026" w:rsidRPr="00967EE3" w:rsidRDefault="00C24026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Լուսարձակի լամպ</w:t>
            </w:r>
          </w:p>
        </w:tc>
        <w:tc>
          <w:tcPr>
            <w:tcW w:w="1887" w:type="dxa"/>
          </w:tcPr>
          <w:p w:rsidR="00C24026" w:rsidRPr="00967EE3" w:rsidRDefault="00C24026" w:rsidP="00583F22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C24026" w:rsidRPr="00967EE3" w:rsidRDefault="00C24026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C24026" w:rsidRPr="00967EE3" w:rsidRDefault="00C24026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C24026" w:rsidRPr="00967EE3" w:rsidRDefault="00C24026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24026" w:rsidRPr="00967EE3" w:rsidRDefault="00C24026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C24026" w:rsidRPr="00967EE3" w:rsidRDefault="00C24026" w:rsidP="00583F22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C24026" w:rsidRPr="00967EE3" w:rsidRDefault="00C24026" w:rsidP="00C24026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</w:t>
            </w:r>
            <w:r w:rsidR="00557B90" w:rsidRPr="00967EE3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s-ES"/>
              </w:rPr>
              <w:t>տվյալ չափաբաժնով հայտ չեն երկայացրել</w:t>
            </w:r>
          </w:p>
          <w:p w:rsidR="00C24026" w:rsidRPr="00967EE3" w:rsidRDefault="00C24026" w:rsidP="007929F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E5936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3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Արգելակման լույսերի լամպեր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583F22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E5936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Անիվի կալպակ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583F22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E5936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5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Մարտկոցի կլեմա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lastRenderedPageBreak/>
              <w:t>3-րդ կետի</w:t>
            </w:r>
          </w:p>
          <w:p w:rsidR="00557B90" w:rsidRPr="00967EE3" w:rsidRDefault="00557B90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583F22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lastRenderedPageBreak/>
              <w:t xml:space="preserve">Մասնակիցները տվյալ </w:t>
            </w:r>
            <w:r w:rsidRPr="00967EE3">
              <w:rPr>
                <w:rFonts w:ascii="GHEA Grapalat" w:hAnsi="GHEA Grapalat"/>
                <w:lang w:val="es-ES"/>
              </w:rPr>
              <w:lastRenderedPageBreak/>
              <w:t>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557B90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lastRenderedPageBreak/>
              <w:br w:type="page"/>
            </w:r>
            <w:r w:rsidR="00CE5936" w:rsidRPr="00967EE3">
              <w:rPr>
                <w:rFonts w:ascii="GHEA Grapalat" w:hAnsi="GHEA Grapalat"/>
                <w:lang w:val="es-ES"/>
              </w:rPr>
              <w:t>6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Ամորտիզացիայի ռեզին տուլկաներով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CE5936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7</w:t>
            </w:r>
            <w:r w:rsidR="00557B90"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583F22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6183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7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Ջրի պոմպ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583F22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6183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8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Ռեմեն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6183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9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Շտանգայի ռեզին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6183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10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Կրեստավին(խաչուկ)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6183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11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Առջևի արգել.ներդիր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6183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12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Շարավո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6183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13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Թերմոստատ 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lastRenderedPageBreak/>
              <w:t>4-րդ կետի</w:t>
            </w:r>
          </w:p>
          <w:p w:rsidR="00557B90" w:rsidRPr="00967EE3" w:rsidRDefault="00557B90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lastRenderedPageBreak/>
              <w:t xml:space="preserve">Մասնակիցները տվյալ չափաբաժնով </w:t>
            </w:r>
            <w:r w:rsidRPr="00967EE3">
              <w:rPr>
                <w:rFonts w:ascii="GHEA Grapalat" w:hAnsi="GHEA Grapalat"/>
                <w:lang w:val="es-ES"/>
              </w:rPr>
              <w:lastRenderedPageBreak/>
              <w:t>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6183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lastRenderedPageBreak/>
              <w:t>14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Չոտկի ռեզին 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6183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15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Չոտկի ռեզին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6183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16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Չոտկ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6183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17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Ստարտերի ածուխ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6183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18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Դինամոյի ածուխ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6183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19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Բենզինի ռետինե խողովակ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6183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20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Ապահովիչներ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6183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21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Արգելակման կոճղակ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lastRenderedPageBreak/>
              <w:t xml:space="preserve">Մասնակիցները տվյալ չափաբաժնով հայտ չեն </w:t>
            </w:r>
            <w:r w:rsidRPr="00967EE3">
              <w:rPr>
                <w:rFonts w:ascii="GHEA Grapalat" w:hAnsi="GHEA Grapalat"/>
                <w:lang w:val="es-ES"/>
              </w:rPr>
              <w:lastRenderedPageBreak/>
              <w:t>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6183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lastRenderedPageBreak/>
              <w:t>22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Հալոգեն լամպ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6183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24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Մարտկոց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6183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30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Ծածկի տենդ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C61831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r w:rsidR="00557B90"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6183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31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Դոմկրատ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57B90" w:rsidRPr="00FE03FB" w:rsidTr="00C24026">
        <w:tc>
          <w:tcPr>
            <w:tcW w:w="1296" w:type="dxa"/>
          </w:tcPr>
          <w:p w:rsidR="00557B90" w:rsidRPr="00967EE3" w:rsidRDefault="00C61831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32</w:t>
            </w:r>
          </w:p>
        </w:tc>
        <w:tc>
          <w:tcPr>
            <w:tcW w:w="2349" w:type="dxa"/>
          </w:tcPr>
          <w:p w:rsidR="00557B90" w:rsidRPr="00967EE3" w:rsidRDefault="00557B90" w:rsidP="00406414">
            <w:pPr>
              <w:autoSpaceDE w:val="0"/>
              <w:autoSpaceDN w:val="0"/>
              <w:adjustRightInd w:val="0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Խլացուցիչ</w:t>
            </w:r>
          </w:p>
        </w:tc>
        <w:tc>
          <w:tcPr>
            <w:tcW w:w="1887" w:type="dxa"/>
          </w:tcPr>
          <w:p w:rsidR="00557B90" w:rsidRPr="00967EE3" w:rsidRDefault="00557B90" w:rsidP="003E5F43">
            <w:pPr>
              <w:tabs>
                <w:tab w:val="left" w:pos="5220"/>
                <w:tab w:val="left" w:pos="9540"/>
              </w:tabs>
              <w:rPr>
                <w:rFonts w:ascii="GHEA Grapalat" w:hAnsi="GHEA Grapalat"/>
                <w:lang w:val="es-ES"/>
              </w:rPr>
            </w:pPr>
          </w:p>
        </w:tc>
        <w:tc>
          <w:tcPr>
            <w:tcW w:w="1840" w:type="dxa"/>
          </w:tcPr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1-ին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967EE3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557B90" w:rsidRPr="00967EE3" w:rsidRDefault="00557B90" w:rsidP="00406414">
            <w:pPr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092" w:type="dxa"/>
          </w:tcPr>
          <w:p w:rsidR="00557B90" w:rsidRPr="00967EE3" w:rsidRDefault="00557B90" w:rsidP="00406414">
            <w:pPr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Մասնակիցները տվյալ չափաբաժնով հայտ չեն երկայացրել</w:t>
            </w:r>
          </w:p>
          <w:p w:rsidR="00557B90" w:rsidRPr="00967EE3" w:rsidRDefault="00557B90" w:rsidP="0040641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proofErr w:type="spellStart"/>
      <w:r>
        <w:rPr>
          <w:rFonts w:ascii="GHEA Grapalat" w:hAnsi="GHEA Grapalat"/>
          <w:lang w:val="es-ES"/>
        </w:rPr>
        <w:t>Սույն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հայտարարության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հետ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կապված</w:t>
      </w:r>
      <w:proofErr w:type="spellEnd"/>
      <w:r>
        <w:rPr>
          <w:rFonts w:ascii="GHEA Grapalat" w:hAnsi="GHEA Grapalat"/>
          <w:lang w:val="es-ES"/>
        </w:rPr>
        <w:t xml:space="preserve"> լրացուցիչ տեղեկություններ ստանալու համար կարող եք դիմել գնումների համակարգող Սամվել Հարությունյանին: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Հեռախոս՝</w:t>
      </w:r>
      <w:r w:rsidR="00577A7C">
        <w:rPr>
          <w:rFonts w:ascii="GHEA Grapalat" w:hAnsi="GHEA Grapalat"/>
          <w:lang w:val="es-ES"/>
        </w:rPr>
        <w:t xml:space="preserve"> 31-77</w:t>
      </w:r>
      <w:r>
        <w:rPr>
          <w:rFonts w:ascii="GHEA Grapalat" w:hAnsi="GHEA Grapalat"/>
          <w:lang w:val="es-ES"/>
        </w:rPr>
        <w:t>-</w:t>
      </w:r>
      <w:r w:rsidR="00050209">
        <w:rPr>
          <w:rFonts w:ascii="GHEA Grapalat" w:hAnsi="GHEA Grapalat"/>
          <w:lang w:val="es-ES"/>
        </w:rPr>
        <w:t>22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  <w:proofErr w:type="spellStart"/>
      <w:r>
        <w:rPr>
          <w:rFonts w:ascii="GHEA Grapalat" w:hAnsi="GHEA Grapalat"/>
          <w:lang w:val="es-ES"/>
        </w:rPr>
        <w:t>Էլ.փոստ</w:t>
      </w:r>
      <w:proofErr w:type="spellEnd"/>
      <w:r w:rsidRPr="00D16EE4">
        <w:rPr>
          <w:rFonts w:ascii="GHEA Grapalat" w:hAnsi="GHEA Grapalat"/>
          <w:lang w:val="es-ES"/>
        </w:rPr>
        <w:t xml:space="preserve">՝ </w:t>
      </w:r>
      <w:hyperlink r:id="rId5" w:history="1">
        <w:r w:rsidRPr="00DE0D56">
          <w:rPr>
            <w:rStyle w:val="a4"/>
            <w:rFonts w:ascii="GHEA Grapalat" w:hAnsi="GHEA Grapalat" w:cs="Arial"/>
            <w:shd w:val="clear" w:color="auto" w:fill="FFFFFF"/>
            <w:lang w:val="es-ES"/>
          </w:rPr>
          <w:t>samhar58@mail.ru</w:t>
        </w:r>
      </w:hyperlink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Pr="00D16EE4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 w:cs="Arial"/>
          <w:color w:val="5E6061"/>
          <w:shd w:val="clear" w:color="auto" w:fill="FFFFFF"/>
          <w:lang w:val="es-ES"/>
        </w:rPr>
        <w:t xml:space="preserve">Պատվիրատու՝ </w:t>
      </w:r>
      <w:r w:rsidRPr="00C302AB">
        <w:rPr>
          <w:rFonts w:ascii="GHEA Grapalat" w:eastAsia="Calibri" w:hAnsi="GHEA Grapalat" w:cs="Times New Roman"/>
          <w:lang w:val="pt-BR"/>
        </w:rPr>
        <w:t>Հայաստանի Հանրապետության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</w:p>
    <w:p w:rsidR="003E5F43" w:rsidRPr="000E7A99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4A036E" w:rsidRPr="003E5F43" w:rsidRDefault="004A036E">
      <w:pPr>
        <w:rPr>
          <w:lang w:val="es-ES"/>
        </w:rPr>
      </w:pPr>
    </w:p>
    <w:sectPr w:rsidR="004A036E" w:rsidRPr="003E5F43" w:rsidSect="004A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192C"/>
    <w:multiLevelType w:val="hybridMultilevel"/>
    <w:tmpl w:val="E80C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5F43"/>
    <w:rsid w:val="00050209"/>
    <w:rsid w:val="001134D3"/>
    <w:rsid w:val="002A756D"/>
    <w:rsid w:val="003E5F43"/>
    <w:rsid w:val="004A036E"/>
    <w:rsid w:val="00557B90"/>
    <w:rsid w:val="00577A7C"/>
    <w:rsid w:val="007929F5"/>
    <w:rsid w:val="00797696"/>
    <w:rsid w:val="00967EE3"/>
    <w:rsid w:val="00BE5528"/>
    <w:rsid w:val="00C11761"/>
    <w:rsid w:val="00C24026"/>
    <w:rsid w:val="00C61831"/>
    <w:rsid w:val="00CE5936"/>
    <w:rsid w:val="00EF4C97"/>
    <w:rsid w:val="00F93FE8"/>
    <w:rsid w:val="00FE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5F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4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har5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Arsen EPIU</cp:lastModifiedBy>
  <cp:revision>11</cp:revision>
  <dcterms:created xsi:type="dcterms:W3CDTF">2013-05-17T10:25:00Z</dcterms:created>
  <dcterms:modified xsi:type="dcterms:W3CDTF">2014-04-08T10:20:00Z</dcterms:modified>
</cp:coreProperties>
</file>