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62" w:rsidRDefault="00426162">
      <w:pPr>
        <w:spacing w:after="240" w:line="276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426162" w:rsidRDefault="00426162">
      <w:pPr>
        <w:spacing w:after="240" w:line="276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Sylfaen" w:hAnsi="Sylfaen" w:cs="Sylfaen"/>
          <w:b/>
          <w:bCs/>
          <w:i/>
          <w:iCs/>
          <w:lang w:val="es-ES"/>
        </w:rPr>
        <w:t xml:space="preserve">ԳԱԿ-ՇՀԱՊՁԲ-11/1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ԸՆԹԱՑԱԿԱՐԳՈՎ ՊԱՅՄԱՆԱԳԻՐ ԿՆՔԵԼՈՒ ՈՐՈՇՄԱՆ ՄԱՍԻՆ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2014 թվականի ապրիլի 8-ի թիվ  </w:t>
      </w:r>
      <w:r w:rsidR="00A05484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2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որոշմամբ և հրապարակվում է 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“Գնումների մասին” ՀՀ օրենքի 9-րդ հոդվածի համաձայն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sz w:val="24"/>
          <w:szCs w:val="24"/>
          <w:u w:val="single"/>
          <w:lang w:val="af-ZA"/>
        </w:rPr>
      </w:pPr>
    </w:p>
    <w:p w:rsidR="00426162" w:rsidRPr="00CA42DE" w:rsidRDefault="00426162">
      <w:pPr>
        <w:pStyle w:val="Heading3"/>
        <w:spacing w:after="240" w:line="276" w:lineRule="auto"/>
        <w:ind w:firstLine="0"/>
        <w:rPr>
          <w:rFonts w:ascii="GHEA Grapalat" w:hAnsi="GHEA Grapalat" w:cs="GHEA Grapalat"/>
          <w:sz w:val="24"/>
          <w:szCs w:val="24"/>
          <w:u w:val="single"/>
          <w:lang w:val="af-ZA"/>
        </w:rPr>
      </w:pPr>
      <w:r w:rsidRPr="00CA42DE">
        <w:rPr>
          <w:rFonts w:ascii="GHEA Grapalat" w:hAnsi="GHEA Grapalat" w:cs="GHEA Grapalat"/>
          <w:sz w:val="24"/>
          <w:szCs w:val="24"/>
          <w:u w:val="single"/>
          <w:lang w:val="af-ZA"/>
        </w:rPr>
        <w:t xml:space="preserve">ՇՀ ԸՆԹԱՑԱԿԱՐԳԻ ԾԱԾԿԱԳԻՐԸ՝  </w:t>
      </w:r>
      <w:r w:rsidRPr="00CA42DE">
        <w:rPr>
          <w:rFonts w:ascii="Sylfaen" w:hAnsi="Sylfaen" w:cs="Sylfaen"/>
          <w:sz w:val="24"/>
          <w:szCs w:val="24"/>
          <w:u w:val="single"/>
          <w:lang w:val="af-ZA"/>
        </w:rPr>
        <w:t>ԵԻՍԻ-ՇՀԱՊՁԲ-11/1-1</w:t>
      </w:r>
      <w:r w:rsidRPr="00CA42DE">
        <w:rPr>
          <w:rFonts w:ascii="GHEA Grapalat" w:hAnsi="GHEA Grapalat" w:cs="GHEA Grapalat"/>
          <w:i/>
          <w:iCs/>
          <w:sz w:val="24"/>
          <w:szCs w:val="24"/>
          <w:u w:val="single"/>
          <w:lang w:val="af-ZA"/>
        </w:rPr>
        <w:t xml:space="preserve"> </w:t>
      </w:r>
    </w:p>
    <w:p w:rsidR="00426162" w:rsidRPr="00CA42DE" w:rsidRDefault="00426162">
      <w:pPr>
        <w:spacing w:after="240" w:line="360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Պատվիրատուն` ՀՀ ԳԱԱ Ա. Նազարովի անվան երկրաֆիզիկայի և ինժեներային սեյսմաբանության ինստիտուտ ՊՈԱԿ, որը գտնվում է ք. Գյումրի, Վ. Սարգսյան 5ա հասցեում, ստորև ներկայացնում է </w:t>
      </w:r>
      <w:r w:rsidRPr="00CA42DE">
        <w:rPr>
          <w:rFonts w:ascii="Sylfaen" w:hAnsi="Sylfaen" w:cs="Sylfaen"/>
          <w:bCs/>
          <w:lang w:val="af-ZA"/>
        </w:rPr>
        <w:t>ԵԻՍԻ-ՇՀԱՊՁԲ-11/1-1</w:t>
      </w:r>
      <w:r w:rsidR="00A05484" w:rsidRPr="00CA42DE">
        <w:rPr>
          <w:rFonts w:ascii="Sylfaen" w:hAnsi="Sylfaen" w:cs="Sylfaen"/>
          <w:bCs/>
          <w:lang w:val="af-ZA"/>
        </w:rPr>
        <w:t xml:space="preserve"> </w:t>
      </w:r>
      <w:r w:rsidRPr="00CA42DE">
        <w:rPr>
          <w:rFonts w:ascii="GHEA Grapalat" w:hAnsi="GHEA Grapalat" w:cs="GHEA Grapalat"/>
          <w:lang w:val="af-ZA"/>
        </w:rPr>
        <w:t>ծածկագրով հայտարարված ՇՀ ընթացակարգով պայմանագիր /եր/ կնքելու որոշման մասին համառոտ տեղեկատվությունը։</w:t>
      </w:r>
    </w:p>
    <w:p w:rsidR="00426162" w:rsidRPr="00CA42DE" w:rsidRDefault="00426162">
      <w:pPr>
        <w:spacing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Գնահատող հանձնաժողովի 2014 թվականի ապրիլի 8-ի թիվ </w:t>
      </w:r>
      <w:r w:rsidR="00A05484" w:rsidRPr="00CA42DE">
        <w:rPr>
          <w:rFonts w:ascii="GHEA Grapalat" w:hAnsi="GHEA Grapalat" w:cs="GHEA Grapalat"/>
          <w:lang w:val="af-ZA"/>
        </w:rPr>
        <w:t>2</w:t>
      </w:r>
      <w:r w:rsidRPr="00CA42DE">
        <w:rPr>
          <w:rFonts w:ascii="GHEA Grapalat" w:hAnsi="GHEA Grapalat" w:cs="GHEA Grapalat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426162" w:rsidRPr="00CA42DE" w:rsidRDefault="00426162">
      <w:pPr>
        <w:spacing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Չափաբաժին 1։ </w:t>
      </w:r>
    </w:p>
    <w:p w:rsidR="00426162" w:rsidRPr="00CA42DE" w:rsidRDefault="00426162">
      <w:pPr>
        <w:spacing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Գնման առարկա է հանդիսանում` վառելիքը /բենզին ռեգուլյար/: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4"/>
        <w:gridCol w:w="2004"/>
        <w:gridCol w:w="2801"/>
        <w:gridCol w:w="2884"/>
        <w:gridCol w:w="2554"/>
      </w:tblGrid>
      <w:tr w:rsidR="00426162" w:rsidRPr="00CA42DE" w:rsidTr="00A05484">
        <w:trPr>
          <w:trHeight w:val="626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Հ/Հ</w:t>
            </w:r>
          </w:p>
        </w:tc>
        <w:tc>
          <w:tcPr>
            <w:tcW w:w="200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 xml:space="preserve">Մասնակցի անվանումը </w:t>
            </w:r>
          </w:p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 xml:space="preserve">Հրավերի պահանջներին համապատասխանող հայտեր </w:t>
            </w:r>
          </w:p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Հրավերի պահանջներին չհամապատասխանող հայտեր</w:t>
            </w:r>
          </w:p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554" w:type="dxa"/>
            <w:vAlign w:val="center"/>
          </w:tcPr>
          <w:p w:rsidR="00426162" w:rsidRPr="00CA42DE" w:rsidRDefault="00426162" w:rsidP="00A05484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Անհամապատաս</w:t>
            </w:r>
            <w:r w:rsidR="00A05484"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-</w:t>
            </w: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խանության համառոտ նկարագրութ</w:t>
            </w:r>
            <w:r w:rsidR="00A05484"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յ</w:t>
            </w: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ուն</w:t>
            </w:r>
          </w:p>
        </w:tc>
      </w:tr>
      <w:tr w:rsidR="00426162" w:rsidRPr="00CA42DE" w:rsidTr="00A05484">
        <w:trPr>
          <w:trHeight w:val="654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1</w:t>
            </w:r>
          </w:p>
        </w:tc>
        <w:tc>
          <w:tcPr>
            <w:tcW w:w="200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՛՛ՖԼԵՇ՞ ՍՊԸ</w:t>
            </w:r>
          </w:p>
        </w:tc>
        <w:tc>
          <w:tcPr>
            <w:tcW w:w="280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55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</w:tr>
      <w:tr w:rsidR="00426162" w:rsidRPr="00CA42DE" w:rsidTr="00A05484">
        <w:trPr>
          <w:trHeight w:val="626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2</w:t>
            </w:r>
          </w:p>
        </w:tc>
        <w:tc>
          <w:tcPr>
            <w:tcW w:w="200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՞ՍԻՓԻԷՍ ՕԻԼ ՔՈՐՓՈՐԵՅՇՆ՞ ՍՊԸ</w:t>
            </w:r>
          </w:p>
        </w:tc>
        <w:tc>
          <w:tcPr>
            <w:tcW w:w="280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55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</w:tr>
      <w:tr w:rsidR="00426162" w:rsidRPr="00CA42DE" w:rsidTr="00A05484">
        <w:trPr>
          <w:trHeight w:val="654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3</w:t>
            </w:r>
          </w:p>
        </w:tc>
        <w:tc>
          <w:tcPr>
            <w:tcW w:w="200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՞Մաքսհուր՞ ՍՊԸ</w:t>
            </w:r>
          </w:p>
        </w:tc>
        <w:tc>
          <w:tcPr>
            <w:tcW w:w="280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55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</w:tr>
    </w:tbl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</w:p>
    <w:p w:rsidR="00A05484" w:rsidRPr="00CA42DE" w:rsidRDefault="00A05484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A05484" w:rsidRPr="00CA42DE" w:rsidTr="00A05484">
        <w:trPr>
          <w:trHeight w:val="626"/>
          <w:jc w:val="center"/>
        </w:trPr>
        <w:tc>
          <w:tcPr>
            <w:tcW w:w="272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 xml:space="preserve">Ընտրված մասնակից </w:t>
            </w:r>
            <w:r w:rsidRPr="00CA42DE">
              <w:rPr>
                <w:rFonts w:ascii="GHEA Grapalat" w:eastAsiaTheme="minorEastAsia" w:hAnsi="GHEA Grapalat" w:cs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Մասնակցի առաջարկած գին</w:t>
            </w:r>
          </w:p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/առանց ԱԱՀ, հազ. դրամ/</w:t>
            </w:r>
          </w:p>
        </w:tc>
      </w:tr>
      <w:tr w:rsidR="00A05484" w:rsidRPr="00CA42DE" w:rsidTr="00A05484">
        <w:trPr>
          <w:trHeight w:val="654"/>
          <w:jc w:val="center"/>
        </w:trPr>
        <w:tc>
          <w:tcPr>
            <w:tcW w:w="272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՞ՍԻՓԻԷՍ ՕԻԼ ՔՈՐՓՈՐԵՅՇՆ՞ ՍՊԸ</w:t>
            </w:r>
          </w:p>
        </w:tc>
        <w:tc>
          <w:tcPr>
            <w:tcW w:w="2821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945.0</w:t>
            </w:r>
          </w:p>
        </w:tc>
      </w:tr>
      <w:tr w:rsidR="00A05484" w:rsidRPr="00CA42DE" w:rsidTr="00A05484">
        <w:trPr>
          <w:trHeight w:val="626"/>
          <w:jc w:val="center"/>
        </w:trPr>
        <w:tc>
          <w:tcPr>
            <w:tcW w:w="272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՞Մաքսհուր՞ ՍՊԸ</w:t>
            </w:r>
          </w:p>
        </w:tc>
        <w:tc>
          <w:tcPr>
            <w:tcW w:w="2821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961.7</w:t>
            </w:r>
          </w:p>
        </w:tc>
      </w:tr>
      <w:tr w:rsidR="00A05484" w:rsidRPr="00CA42DE" w:rsidTr="00A05484">
        <w:trPr>
          <w:trHeight w:val="654"/>
          <w:jc w:val="center"/>
        </w:trPr>
        <w:tc>
          <w:tcPr>
            <w:tcW w:w="272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՛՛ՖԼԵՇ՞ ՍՊԸ</w:t>
            </w:r>
          </w:p>
        </w:tc>
        <w:tc>
          <w:tcPr>
            <w:tcW w:w="2821" w:type="dxa"/>
            <w:vAlign w:val="center"/>
          </w:tcPr>
          <w:p w:rsidR="00A05484" w:rsidRPr="00CA42DE" w:rsidRDefault="00A05484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A05484" w:rsidRPr="00CA42DE" w:rsidRDefault="0028408A" w:rsidP="00567145">
            <w:pPr>
              <w:spacing w:line="276" w:lineRule="auto"/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eastAsiaTheme="minorEastAsia"/>
                <w:noProof/>
                <w:lang w:eastAsia="en-US"/>
              </w:rPr>
              <w:pict>
                <v:oval id="_x0000_s1027" style="position:absolute;left:0;text-align:left;margin-left:631.65pt;margin-top:22.85pt;width:9pt;height:9pt;z-index:1;mso-position-horizontal-relative:text;mso-position-vertical-relative:text"/>
              </w:pict>
            </w:r>
            <w:r w:rsidR="00A05484" w:rsidRPr="00CA42DE">
              <w:rPr>
                <w:rFonts w:ascii="GHEA Grapalat" w:eastAsiaTheme="minorEastAsia" w:hAnsi="GHEA Grapalat" w:cs="GHEA Grapalat"/>
                <w:lang w:val="af-ZA"/>
              </w:rPr>
              <w:t>962.5</w:t>
            </w:r>
          </w:p>
        </w:tc>
      </w:tr>
    </w:tbl>
    <w:p w:rsidR="00A05484" w:rsidRPr="00CA42DE" w:rsidRDefault="00A05484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Ընտրված մասնակցին որոշելու համար կիրառված չափանիշ՝ ցածր գին։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Ընտրված մասնակցի /մասնակիցների/ հետ պայմանագիրը /պայմանագրերը/ կնքվելու է /են/ սույն հայտարարությամբ սահմանված անգործության ժամկետի ավարտից հետո.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Սույն հայտարարության հետ կապված լրացուցիչ տեղեկություններ ստանալու համար կարող եք դիմել գնումների համակարգող՝ Արուսյակ Մանասյանին։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Հեռախոս՝ 093 447 146։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Էլ. փոստ՝ arnara@inbox.ru։</w:t>
      </w:r>
    </w:p>
    <w:p w:rsidR="00426162" w:rsidRDefault="00426162">
      <w:pPr>
        <w:pStyle w:val="BodyTextIndent3"/>
        <w:spacing w:after="240" w:line="276" w:lineRule="auto"/>
        <w:ind w:firstLine="709"/>
        <w:rPr>
          <w:rFonts w:ascii="Times New Roman" w:hAnsi="Times New Roman" w:cs="Times New Roman"/>
          <w:sz w:val="24"/>
          <w:szCs w:val="24"/>
          <w:lang w:val="af-ZA"/>
        </w:rPr>
      </w:pPr>
      <w:r w:rsidRPr="00CA42DE">
        <w:rPr>
          <w:rFonts w:ascii="GHEA Grapalat" w:hAnsi="GHEA Grapalat" w:cs="GHEA Grapalat"/>
          <w:b w:val="0"/>
          <w:bCs w:val="0"/>
          <w:i w:val="0"/>
          <w:iCs w:val="0"/>
          <w:sz w:val="24"/>
          <w:szCs w:val="24"/>
          <w:u w:val="none"/>
          <w:lang w:val="af-ZA"/>
        </w:rPr>
        <w:t>Պատվիրատու` ՀՀ ԳԱԱ Ա. Նազարովի անվան երկրաֆիզիկայի և ինժեներային սեյսմաբանության ինստիտուտ ՊՈԱԿ</w:t>
      </w:r>
    </w:p>
    <w:sectPr w:rsidR="00426162" w:rsidSect="00A05484">
      <w:pgSz w:w="12240" w:h="15840"/>
      <w:pgMar w:top="1134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62"/>
    <w:rsid w:val="000F485F"/>
    <w:rsid w:val="00193A60"/>
    <w:rsid w:val="0028408A"/>
    <w:rsid w:val="002E502F"/>
    <w:rsid w:val="003C40BC"/>
    <w:rsid w:val="00426162"/>
    <w:rsid w:val="009B0673"/>
    <w:rsid w:val="009F42B2"/>
    <w:rsid w:val="00A05484"/>
    <w:rsid w:val="00AF261B"/>
    <w:rsid w:val="00B16DB7"/>
    <w:rsid w:val="00CA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1B"/>
    <w:rPr>
      <w:rFonts w:ascii="Times Armeni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61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F261B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F261B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61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CANDLE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2014-04-09T07:35:00Z</dcterms:created>
  <dcterms:modified xsi:type="dcterms:W3CDTF">2014-04-14T07:28:00Z</dcterms:modified>
</cp:coreProperties>
</file>