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</w:t>
      </w:r>
      <w:r w:rsidR="00AD0285">
        <w:rPr>
          <w:rFonts w:ascii="GHEA Grapalat" w:hAnsi="GHEA Grapalat" w:cs="Sylfaen"/>
          <w:sz w:val="24"/>
          <w:szCs w:val="24"/>
          <w:lang w:val="af-ZA"/>
        </w:rPr>
        <w:t>Ծ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</w:t>
      </w:r>
      <w:r w:rsidR="003332D1">
        <w:rPr>
          <w:rFonts w:ascii="GHEA Grapalat" w:hAnsi="GHEA Grapalat" w:cs="Sylfaen"/>
          <w:sz w:val="24"/>
          <w:szCs w:val="24"/>
          <w:lang w:val="af-ZA"/>
        </w:rPr>
        <w:t>4</w:t>
      </w:r>
      <w:r w:rsidRPr="00D9289C">
        <w:rPr>
          <w:rFonts w:ascii="GHEA Grapalat" w:hAnsi="GHEA Grapalat" w:cs="Sylfaen"/>
          <w:sz w:val="24"/>
          <w:szCs w:val="24"/>
          <w:lang w:val="af-ZA"/>
        </w:rPr>
        <w:t>-</w:t>
      </w:r>
      <w:r w:rsidR="00B57324">
        <w:rPr>
          <w:rFonts w:ascii="GHEA Grapalat" w:hAnsi="GHEA Grapalat" w:cs="Sylfaen"/>
          <w:sz w:val="24"/>
          <w:szCs w:val="24"/>
          <w:lang w:val="af-ZA"/>
        </w:rPr>
        <w:t>3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AD0285">
        <w:rPr>
          <w:rFonts w:ascii="GHEA Grapalat" w:hAnsi="GHEA Grapalat" w:cs="Sylfaen"/>
          <w:sz w:val="24"/>
          <w:szCs w:val="24"/>
          <w:lang w:val="af-ZA"/>
        </w:rPr>
        <w:t>1</w:t>
      </w:r>
      <w:r w:rsidR="00B57324">
        <w:rPr>
          <w:rFonts w:ascii="GHEA Grapalat" w:hAnsi="GHEA Grapalat" w:cs="Sylfaen"/>
          <w:sz w:val="24"/>
          <w:szCs w:val="24"/>
          <w:lang w:val="af-ZA"/>
        </w:rPr>
        <w:t>7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</w:t>
      </w:r>
      <w:r w:rsidR="00AD0285">
        <w:rPr>
          <w:rFonts w:ascii="GHEA Grapalat" w:hAnsi="GHEA Grapalat"/>
          <w:color w:val="000000"/>
          <w:sz w:val="20"/>
        </w:rPr>
        <w:t>Ծ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</w:t>
      </w:r>
      <w:r w:rsidR="003332D1">
        <w:rPr>
          <w:rFonts w:ascii="GHEA Grapalat" w:hAnsi="GHEA Grapalat"/>
          <w:color w:val="000000"/>
          <w:sz w:val="20"/>
          <w:lang w:val="af-ZA"/>
        </w:rPr>
        <w:t>4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="00B57324">
        <w:rPr>
          <w:rFonts w:ascii="GHEA Grapalat" w:hAnsi="GHEA Grapalat"/>
          <w:color w:val="000000"/>
          <w:sz w:val="20"/>
          <w:lang w:val="af-ZA"/>
        </w:rPr>
        <w:t>3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AD0285">
        <w:rPr>
          <w:rFonts w:ascii="GHEA Grapalat" w:hAnsi="GHEA Grapalat"/>
          <w:color w:val="000000"/>
          <w:sz w:val="20"/>
          <w:lang w:val="af-ZA"/>
        </w:rPr>
        <w:t>1</w:t>
      </w:r>
      <w:r w:rsidR="00B57324">
        <w:rPr>
          <w:rFonts w:ascii="GHEA Grapalat" w:hAnsi="GHEA Grapalat"/>
          <w:color w:val="000000"/>
          <w:sz w:val="20"/>
          <w:lang w:val="af-ZA"/>
        </w:rPr>
        <w:t>7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5211C">
        <w:rPr>
          <w:rFonts w:ascii="GHEA Grapalat" w:hAnsi="GHEA Grapalat" w:cs="Sylfaen"/>
          <w:sz w:val="20"/>
          <w:lang w:val="af-ZA"/>
        </w:rPr>
        <w:t>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157"/>
      </w:tblGrid>
      <w:tr w:rsidR="00F46138" w:rsidRPr="00BF7713" w:rsidTr="007B7E42">
        <w:trPr>
          <w:trHeight w:val="146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7B7E42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36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7B7E42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36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B57324" w:rsidRPr="003332D1" w:rsidRDefault="00B57324" w:rsidP="00C46C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C46C8E" w:rsidRDefault="00B57324" w:rsidP="00B5732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Մամուլում հայտարարությունների հրապարակման ծառայություններ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3C0578" w:rsidRDefault="00B57324" w:rsidP="00C46C8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3332D1" w:rsidRDefault="00B57324" w:rsidP="00C46C8E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3332D1" w:rsidRDefault="00B57324" w:rsidP="00C6666B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3C0578" w:rsidRDefault="00B57324" w:rsidP="00C46C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3C0578" w:rsidRDefault="00B57324" w:rsidP="00CB404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480 000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57324" w:rsidRDefault="00B57324" w:rsidP="00B5732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Հայտարարությունները պետք է հրապարակվեն առնվազն 3000 տպաքանակ ունեցող օրաթերթում, ներառյալ ներդիրով հրապարակվելու հնարավորությամբ: Ընդ որում հայտարարությունները օրաթերթում պետք է հրապարակվեն Կատարողին էլեկտրոնային եղանակով տրամադրվելու օրվան հաջորդող օրվանից հաշված երկու օրվա ընթացքում:</w:t>
            </w:r>
          </w:p>
        </w:tc>
      </w:tr>
      <w:tr w:rsidR="00F46138" w:rsidRPr="007459C8" w:rsidTr="007B7E42">
        <w:trPr>
          <w:trHeight w:val="16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7459C8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332D1" w:rsidRPr="00BF7713" w:rsidTr="007B7E42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081B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6138" w:rsidRPr="00BF7713" w:rsidTr="007B7E42">
        <w:trPr>
          <w:trHeight w:val="196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15ED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6249DF" w:rsidRDefault="006249DF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249DF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6138" w:rsidRPr="001615ED" w:rsidRDefault="00B57324" w:rsidP="00B573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3D17D0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46138" w:rsidRPr="00BF7713" w:rsidTr="007B7E42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57324" w:rsidRPr="00BF7713" w:rsidTr="007B7E42">
        <w:trPr>
          <w:trHeight w:val="211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B57324" w:rsidRPr="00A67A0A" w:rsidRDefault="00B57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B57324" w:rsidRPr="00C46C8E" w:rsidRDefault="00B57324" w:rsidP="00B5732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Հայոց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Աշխարհ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օրաթերթի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խմբագրություն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B57324" w:rsidRPr="009B30FF" w:rsidRDefault="00B57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480 000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B57324" w:rsidRPr="009B30FF" w:rsidRDefault="00B57324" w:rsidP="00CB404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480 000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B57324" w:rsidRPr="00BE5905" w:rsidRDefault="00B57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B57324" w:rsidRPr="00BE5905" w:rsidRDefault="00B57324" w:rsidP="00C6666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57324" w:rsidRPr="009B30FF" w:rsidRDefault="00B57324" w:rsidP="00CB404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480 000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B57324" w:rsidRPr="009B30FF" w:rsidRDefault="00B57324" w:rsidP="00CB404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480 000</w:t>
            </w:r>
          </w:p>
        </w:tc>
      </w:tr>
      <w:tr w:rsidR="00B57324" w:rsidRPr="00BF7713" w:rsidTr="007B7E42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EF09C9" w:rsidRDefault="00B57324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B57324" w:rsidRPr="00BF7713" w:rsidTr="007B7E42">
        <w:trPr>
          <w:trHeight w:val="7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57324" w:rsidRPr="00BF7713" w:rsidTr="007B7E42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57324" w:rsidRPr="00BF7713" w:rsidTr="007B7E42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57324" w:rsidRPr="00BF7713" w:rsidTr="007B7E42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B57324" w:rsidRPr="00C46C8E" w:rsidRDefault="00B57324" w:rsidP="00C6666B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7324" w:rsidRPr="00AE3CDF" w:rsidRDefault="00B57324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8D20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57324" w:rsidRPr="00BF7713" w:rsidTr="007B7E42">
        <w:trPr>
          <w:trHeight w:val="133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0" w:type="dxa"/>
            <w:gridSpan w:val="36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57324" w:rsidRPr="00BF7713" w:rsidTr="007B7E42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57324" w:rsidRPr="00BF7713" w:rsidTr="007B7E42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57324" w:rsidRPr="00BF7713" w:rsidTr="007B7E42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556CB" w:rsidRPr="00BF7713" w:rsidTr="009B30FF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8556CB" w:rsidRDefault="008556CB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56CB" w:rsidRPr="00C46C8E" w:rsidRDefault="008556CB" w:rsidP="00CB404C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Հայոց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Աշխարհ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օրաթերթի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խմբագրություն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8556CB" w:rsidRPr="00BE5905" w:rsidRDefault="008556CB" w:rsidP="00B5732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17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8556CB" w:rsidRPr="00BE5905" w:rsidRDefault="008556CB" w:rsidP="008556C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22.04.2014թ.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8556CB" w:rsidRPr="00BE5905" w:rsidRDefault="008556CB" w:rsidP="008B192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  <w:r w:rsidR="008B1923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</w:t>
            </w:r>
            <w:bookmarkStart w:id="0" w:name="_GoBack"/>
            <w:bookmarkEnd w:id="0"/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8556CB" w:rsidRPr="00BE5905" w:rsidRDefault="008556CB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8556CB" w:rsidRPr="009B30FF" w:rsidRDefault="008556CB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480 000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8556CB" w:rsidRPr="009B30FF" w:rsidRDefault="008556CB" w:rsidP="00CB404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480 000</w:t>
            </w:r>
          </w:p>
        </w:tc>
      </w:tr>
      <w:tr w:rsidR="00B57324" w:rsidRPr="00BF7713" w:rsidTr="007B7E42">
        <w:trPr>
          <w:trHeight w:val="150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57324" w:rsidRPr="00BF7713" w:rsidTr="007B7E42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57324" w:rsidRPr="00BF7713" w:rsidTr="007B7E42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B57324" w:rsidRDefault="00B57324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57324" w:rsidRPr="00C46C8E" w:rsidRDefault="00B57324" w:rsidP="00CB404C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Հայոց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Աշխարհ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օրաթերթի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խմբագրություն</w:t>
            </w:r>
            <w:proofErr w:type="spellEnd"/>
            <w:r w:rsidRPr="00B57324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8556CB" w:rsidRPr="006249DF" w:rsidRDefault="008556CB" w:rsidP="008556CB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6249DF">
              <w:rPr>
                <w:rFonts w:ascii="GHEA Grapalat" w:hAnsi="GHEA Grapalat" w:cs="GHEA Grapalat"/>
                <w:sz w:val="14"/>
                <w:szCs w:val="14"/>
                <w:lang w:val="fr-FR"/>
              </w:rPr>
              <w:t>ք. Երևան, Թումանյան 38</w:t>
            </w:r>
          </w:p>
          <w:p w:rsidR="00B57324" w:rsidRPr="006249DF" w:rsidRDefault="006249DF" w:rsidP="003F09E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6249DF">
              <w:rPr>
                <w:rFonts w:ascii="GHEA Grapalat" w:hAnsi="GHEA Grapalat" w:cs="GHEA Grapalat"/>
                <w:sz w:val="14"/>
                <w:szCs w:val="14"/>
                <w:lang w:val="fr-FR"/>
              </w:rPr>
              <w:t>010-538865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B57324" w:rsidRPr="006249DF" w:rsidRDefault="006249DF" w:rsidP="006249DF">
            <w:pPr>
              <w:widowControl w:val="0"/>
              <w:spacing w:line="360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6249DF">
              <w:rPr>
                <w:rFonts w:ascii="GHEA Grapalat" w:hAnsi="GHEA Grapalat" w:cs="GHEA Grapalat"/>
                <w:sz w:val="14"/>
                <w:szCs w:val="14"/>
                <w:lang w:val="fr-FR"/>
              </w:rPr>
              <w:t>hayashkh@arminco.com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B57324" w:rsidRPr="006249DF" w:rsidRDefault="006249DF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6249D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163008124592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B57324" w:rsidRPr="006249DF" w:rsidRDefault="006249DF" w:rsidP="006249DF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6249DF">
              <w:rPr>
                <w:rFonts w:ascii="GHEA Grapalat" w:hAnsi="GHEA Grapalat" w:cs="GHEA Grapalat"/>
                <w:sz w:val="14"/>
                <w:szCs w:val="14"/>
                <w:lang w:val="fr-FR"/>
              </w:rPr>
              <w:t>02532477</w:t>
            </w:r>
          </w:p>
        </w:tc>
      </w:tr>
      <w:tr w:rsidR="00B57324" w:rsidRPr="000E6A1C" w:rsidTr="007B7E42">
        <w:trPr>
          <w:trHeight w:val="124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0E6A1C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57324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24" w:rsidRPr="000E6A1C" w:rsidRDefault="00B57324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8D20F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57324" w:rsidRPr="00BF7713" w:rsidTr="007B7E42">
        <w:trPr>
          <w:trHeight w:val="61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57324" w:rsidRPr="00BF7713" w:rsidRDefault="00B57324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57324" w:rsidRPr="00255D7C" w:rsidRDefault="00F0158D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B57324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B57324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B57324">
              <w:t xml:space="preserve"> </w:t>
            </w:r>
            <w:hyperlink r:id="rId9" w:history="1">
              <w:r w:rsidR="00B57324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B57324"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B57324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79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7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B57324" w:rsidRPr="00BF7713" w:rsidRDefault="00B57324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324" w:rsidRPr="00BF7713" w:rsidTr="007B7E42">
        <w:trPr>
          <w:trHeight w:val="52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57324" w:rsidRPr="00BF7713" w:rsidTr="007B7E42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324" w:rsidRPr="00BF7713" w:rsidRDefault="00B57324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57324" w:rsidRPr="004441BC" w:rsidTr="007B7E42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B57324" w:rsidRPr="004441BC" w:rsidRDefault="00B57324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B57324" w:rsidRPr="004441BC" w:rsidRDefault="00B57324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4005" w:type="dxa"/>
            <w:gridSpan w:val="13"/>
            <w:shd w:val="clear" w:color="auto" w:fill="auto"/>
            <w:vAlign w:val="center"/>
          </w:tcPr>
          <w:p w:rsidR="00B57324" w:rsidRPr="004441BC" w:rsidRDefault="00B57324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10"/>
      <w:footerReference w:type="default" r:id="rId11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8D" w:rsidRDefault="00F0158D" w:rsidP="00F46138">
      <w:r>
        <w:separator/>
      </w:r>
    </w:p>
  </w:endnote>
  <w:endnote w:type="continuationSeparator" w:id="0">
    <w:p w:rsidR="00F0158D" w:rsidRDefault="00F0158D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923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8D" w:rsidRDefault="00F0158D" w:rsidP="00F46138">
      <w:r>
        <w:separator/>
      </w:r>
    </w:p>
  </w:footnote>
  <w:footnote w:type="continuationSeparator" w:id="0">
    <w:p w:rsidR="00F0158D" w:rsidRDefault="00F0158D" w:rsidP="00F46138">
      <w:r>
        <w:continuationSeparator/>
      </w:r>
    </w:p>
  </w:footnote>
  <w:footnote w:id="1">
    <w:p w:rsidR="00217622" w:rsidRPr="00541A77" w:rsidRDefault="00217622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17622" w:rsidRPr="00EB00B9" w:rsidRDefault="00217622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17622" w:rsidRPr="00C868EC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57324" w:rsidRPr="005324BC" w:rsidRDefault="00B57324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57324" w:rsidRPr="002D0BF6" w:rsidRDefault="00B57324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13353"/>
    <w:rsid w:val="0004448B"/>
    <w:rsid w:val="00081832"/>
    <w:rsid w:val="000A7F91"/>
    <w:rsid w:val="00122DBF"/>
    <w:rsid w:val="00156E32"/>
    <w:rsid w:val="001615ED"/>
    <w:rsid w:val="001A4756"/>
    <w:rsid w:val="001E10FD"/>
    <w:rsid w:val="00217622"/>
    <w:rsid w:val="00232485"/>
    <w:rsid w:val="00255D7C"/>
    <w:rsid w:val="002860F3"/>
    <w:rsid w:val="002B7954"/>
    <w:rsid w:val="003332D1"/>
    <w:rsid w:val="0034631E"/>
    <w:rsid w:val="0035211C"/>
    <w:rsid w:val="00364E7F"/>
    <w:rsid w:val="003C0578"/>
    <w:rsid w:val="003F09E4"/>
    <w:rsid w:val="0041534A"/>
    <w:rsid w:val="004256A7"/>
    <w:rsid w:val="00433374"/>
    <w:rsid w:val="004441BC"/>
    <w:rsid w:val="004B3622"/>
    <w:rsid w:val="005571D1"/>
    <w:rsid w:val="005A7A5B"/>
    <w:rsid w:val="005D443C"/>
    <w:rsid w:val="006249DF"/>
    <w:rsid w:val="00645238"/>
    <w:rsid w:val="006A6D27"/>
    <w:rsid w:val="006B7760"/>
    <w:rsid w:val="007117FB"/>
    <w:rsid w:val="007341CF"/>
    <w:rsid w:val="007B7E42"/>
    <w:rsid w:val="00832F9F"/>
    <w:rsid w:val="00837E89"/>
    <w:rsid w:val="008463F5"/>
    <w:rsid w:val="008505F5"/>
    <w:rsid w:val="008548C0"/>
    <w:rsid w:val="008556CB"/>
    <w:rsid w:val="00862DE6"/>
    <w:rsid w:val="008761FA"/>
    <w:rsid w:val="008B1923"/>
    <w:rsid w:val="008B1BE6"/>
    <w:rsid w:val="0091384D"/>
    <w:rsid w:val="009618F3"/>
    <w:rsid w:val="00982D59"/>
    <w:rsid w:val="00993A89"/>
    <w:rsid w:val="009B30FF"/>
    <w:rsid w:val="009C4050"/>
    <w:rsid w:val="009E6963"/>
    <w:rsid w:val="009E6C13"/>
    <w:rsid w:val="00AD0285"/>
    <w:rsid w:val="00B062A6"/>
    <w:rsid w:val="00B57324"/>
    <w:rsid w:val="00B758B4"/>
    <w:rsid w:val="00B83425"/>
    <w:rsid w:val="00B83FC4"/>
    <w:rsid w:val="00C120A5"/>
    <w:rsid w:val="00C46C8E"/>
    <w:rsid w:val="00CB7177"/>
    <w:rsid w:val="00CE2522"/>
    <w:rsid w:val="00D066AB"/>
    <w:rsid w:val="00D224FC"/>
    <w:rsid w:val="00D40D0C"/>
    <w:rsid w:val="00D5667E"/>
    <w:rsid w:val="00DB20F4"/>
    <w:rsid w:val="00DC06F4"/>
    <w:rsid w:val="00E51B7F"/>
    <w:rsid w:val="00E9759F"/>
    <w:rsid w:val="00EA0264"/>
    <w:rsid w:val="00EA0868"/>
    <w:rsid w:val="00EF09C9"/>
    <w:rsid w:val="00F0158D"/>
    <w:rsid w:val="00F46138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FD27-FC45-46B9-999A-933BE1CE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33</cp:revision>
  <dcterms:created xsi:type="dcterms:W3CDTF">2013-11-18T14:29:00Z</dcterms:created>
  <dcterms:modified xsi:type="dcterms:W3CDTF">2014-04-23T06:02:00Z</dcterms:modified>
</cp:coreProperties>
</file>