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C0A" w:rsidRPr="00845376" w:rsidRDefault="00AD3C0A" w:rsidP="00AD3C0A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 w:cs="Sylfaen"/>
          <w:color w:val="auto"/>
          <w:lang w:val="pt-BR"/>
        </w:rPr>
        <w:t>ՊԱՅՄԱՆԱԳԻՐ</w:t>
      </w:r>
    </w:p>
    <w:p w:rsidR="005B5593" w:rsidRPr="00845376" w:rsidRDefault="005B5593" w:rsidP="005B5593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>
        <w:rPr>
          <w:rFonts w:ascii="GHEA Grapalat" w:hAnsi="GHEA Grapalat" w:cs="Sylfaen"/>
          <w:color w:val="auto"/>
          <w:lang w:val="pt-BR"/>
        </w:rPr>
        <w:t>ՏՆՏԵՍԱԿԱՆ ԵՎ ՍԱՆՀԻԳԻԵՆԻԿ ԱՊՐԱՆՔՆԵՐԻ</w:t>
      </w:r>
      <w:r w:rsidRPr="00845376">
        <w:rPr>
          <w:rFonts w:ascii="GHEA Grapalat" w:hAnsi="GHEA Grapalat" w:cs="Sylfaen"/>
          <w:color w:val="auto"/>
          <w:lang w:val="pt-BR"/>
        </w:rPr>
        <w:t xml:space="preserve"> ԳՆՄԱՆ</w:t>
      </w:r>
    </w:p>
    <w:p w:rsidR="00AD3C0A" w:rsidRPr="00845376" w:rsidRDefault="00AD3C0A" w:rsidP="00AD3C0A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/>
          <w:color w:val="auto"/>
          <w:lang w:val="pt-BR" w:eastAsia="zh-CN"/>
        </w:rPr>
        <w:t xml:space="preserve">N </w:t>
      </w:r>
      <w:r w:rsidR="004A2997">
        <w:rPr>
          <w:rFonts w:ascii="GHEA Grapalat" w:hAnsi="GHEA Grapalat"/>
          <w:color w:val="auto"/>
          <w:lang w:val="pt-BR" w:eastAsia="zh-CN"/>
        </w:rPr>
        <w:t>ՀՀՆԱ-ՇՀԱՊՁԲ-11/</w:t>
      </w:r>
      <w:r w:rsidR="005B5593">
        <w:rPr>
          <w:rFonts w:ascii="GHEA Grapalat" w:hAnsi="GHEA Grapalat"/>
          <w:color w:val="auto"/>
          <w:lang w:val="pt-BR" w:eastAsia="zh-CN"/>
        </w:rPr>
        <w:t>11</w:t>
      </w:r>
      <w:r w:rsidR="00717CE4">
        <w:rPr>
          <w:rFonts w:ascii="GHEA Grapalat" w:hAnsi="GHEA Grapalat"/>
          <w:color w:val="auto"/>
          <w:lang w:val="pt-BR" w:eastAsia="zh-CN"/>
        </w:rPr>
        <w:t>-</w:t>
      </w:r>
      <w:r w:rsidR="003E1C8B">
        <w:rPr>
          <w:rFonts w:ascii="GHEA Grapalat" w:hAnsi="GHEA Grapalat"/>
          <w:color w:val="auto"/>
          <w:lang w:val="pt-BR" w:eastAsia="zh-CN"/>
        </w:rPr>
        <w:t>58</w:t>
      </w: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4545"/>
        <w:gridCol w:w="5359"/>
      </w:tblGrid>
      <w:tr w:rsidR="00AD3C0A" w:rsidRPr="00845376" w:rsidTr="00A26943">
        <w:tc>
          <w:tcPr>
            <w:tcW w:w="4856" w:type="dxa"/>
          </w:tcPr>
          <w:p w:rsidR="00AD3C0A" w:rsidRPr="00845376" w:rsidRDefault="00AD3C0A" w:rsidP="00A26943">
            <w:pPr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</w:tc>
        <w:tc>
          <w:tcPr>
            <w:tcW w:w="5742" w:type="dxa"/>
          </w:tcPr>
          <w:p w:rsidR="00AD3C0A" w:rsidRPr="00845376" w:rsidRDefault="00AD3C0A" w:rsidP="00717CE4">
            <w:pPr>
              <w:jc w:val="right"/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/>
                <w:sz w:val="20"/>
                <w:lang w:val="pt-BR"/>
              </w:rPr>
              <w:t>«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» </w:t>
            </w:r>
            <w:r w:rsidR="003B6693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845376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845376">
              <w:rPr>
                <w:rFonts w:ascii="GHEA Grapalat" w:hAnsi="GHEA Grapalat"/>
                <w:sz w:val="20"/>
                <w:vertAlign w:val="subscript"/>
                <w:lang w:val="pt-BR"/>
              </w:rPr>
              <w:t xml:space="preserve"> 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2</w:t>
            </w:r>
            <w:r w:rsidR="004A2997">
              <w:rPr>
                <w:rFonts w:ascii="GHEA Grapalat" w:hAnsi="GHEA Grapalat"/>
                <w:sz w:val="20"/>
                <w:lang w:val="pt-BR"/>
              </w:rPr>
              <w:t>01</w:t>
            </w:r>
            <w:r w:rsidR="00717CE4">
              <w:rPr>
                <w:rFonts w:ascii="GHEA Grapalat" w:hAnsi="GHEA Grapalat"/>
                <w:sz w:val="20"/>
                <w:lang w:val="pt-BR"/>
              </w:rPr>
              <w:t>4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թ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.</w:t>
            </w:r>
          </w:p>
        </w:tc>
      </w:tr>
    </w:tbl>
    <w:p w:rsidR="00AD3C0A" w:rsidRPr="00845376" w:rsidRDefault="0094723A" w:rsidP="0094723A">
      <w:pPr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նախագիծ</w:t>
      </w:r>
    </w:p>
    <w:p w:rsidR="00AD3C0A" w:rsidRPr="00845376" w:rsidRDefault="00417311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Հայաստանի Հանրապետության Նախագահի աշխատակազմը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դեմս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գործերի կառավարիչ՝ Վ. Գրիգոր</w:t>
      </w:r>
      <w:r w:rsidR="00AD3C0A" w:rsidRPr="00845376">
        <w:rPr>
          <w:rFonts w:ascii="GHEA Grapalat" w:hAnsi="GHEA Grapalat" w:cs="Sylfaen"/>
          <w:sz w:val="20"/>
          <w:lang w:val="pt-BR"/>
        </w:rPr>
        <w:t>յանի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որը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գործում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է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ՀՀ Նախագահի աշխատակազմի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կանոնադրության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հիման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վրա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Գնորդ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>&lt;&lt;</w:t>
      </w:r>
      <w:r w:rsidR="003B6693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 xml:space="preserve">&gt;&gt; </w:t>
      </w:r>
      <w:r w:rsidR="003B6693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Times Armenian"/>
          <w:sz w:val="20"/>
          <w:lang w:val="pt-BR"/>
        </w:rPr>
        <w:t>-</w:t>
      </w:r>
      <w:r w:rsidR="00AD3C0A" w:rsidRPr="00845376">
        <w:rPr>
          <w:rFonts w:ascii="GHEA Grapalat" w:hAnsi="GHEA Grapalat" w:cs="Sylfaen"/>
          <w:sz w:val="20"/>
          <w:lang w:val="pt-BR"/>
        </w:rPr>
        <w:t>ն</w:t>
      </w:r>
      <w:r w:rsidR="00AD3C0A" w:rsidRPr="00845376">
        <w:rPr>
          <w:rFonts w:ascii="GHEA Grapalat" w:hAnsi="GHEA Grapalat" w:cs="Times Armenian"/>
          <w:sz w:val="20"/>
          <w:lang w:val="pt-BR"/>
        </w:rPr>
        <w:t>,</w:t>
      </w:r>
      <w:r w:rsidR="00AD3C0A" w:rsidRPr="00845376">
        <w:rPr>
          <w:rFonts w:ascii="GHEA Grapalat" w:hAnsi="GHEA Grapalat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դեմս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Ընկերության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տնօրեն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3B6693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Վաճառող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մյուս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կնքեցին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սույն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պայմանագիրը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հետևյալի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մասին</w:t>
      </w:r>
      <w:r w:rsidR="00AD3C0A"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AD3C0A">
      <w:pPr>
        <w:ind w:firstLine="709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1. </w:t>
      </w:r>
      <w:r w:rsidRPr="00845376">
        <w:rPr>
          <w:rFonts w:ascii="GHEA Grapalat" w:hAnsi="GHEA Grapalat" w:cs="Sylfaen"/>
          <w:b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առարկան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ծավալներով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ձևով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որոշված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Ստացողին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 1 </w:t>
      </w:r>
      <w:r w:rsidRPr="00845376">
        <w:rPr>
          <w:rFonts w:ascii="GHEA Grapalat" w:hAnsi="GHEA Grapalat" w:cs="Sylfaen"/>
          <w:sz w:val="20"/>
          <w:lang w:val="pt-BR"/>
        </w:rPr>
        <w:t>հավելվածով՝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Տեխնիկական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բնութագրով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="005B5593">
        <w:rPr>
          <w:rFonts w:ascii="GHEA Grapalat" w:hAnsi="GHEA Grapalat" w:cs="Sylfaen"/>
          <w:sz w:val="20"/>
          <w:lang w:val="pt-BR"/>
        </w:rPr>
        <w:t>տնտեսական և սանհիգիենիկ ապրանքները</w:t>
      </w:r>
      <w:r w:rsidRPr="00845376">
        <w:rPr>
          <w:rFonts w:ascii="GHEA Grapalat" w:hAnsi="GHEA Grapalat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այսուհետև՝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իսկ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2. </w:t>
      </w:r>
      <w:r w:rsidRPr="00845376">
        <w:rPr>
          <w:rFonts w:ascii="GHEA Grapalat" w:hAnsi="GHEA Grapalat" w:cs="Sylfaen"/>
          <w:b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պայմանները</w:t>
      </w:r>
    </w:p>
    <w:p w:rsidR="00AD3C0A" w:rsidRPr="00845376" w:rsidRDefault="00AD3C0A" w:rsidP="00AD3C0A">
      <w:pPr>
        <w:tabs>
          <w:tab w:val="num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2.1 </w:t>
      </w:r>
      <w:r w:rsidRPr="00845376">
        <w:rPr>
          <w:rFonts w:ascii="GHEA Grapalat" w:hAnsi="GHEA Grapalat" w:cs="Sylfaen"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հասցնում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AD3C0A" w:rsidRDefault="00AD3C0A" w:rsidP="00AD3C0A">
      <w:pPr>
        <w:tabs>
          <w:tab w:val="num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2.2 Ա</w:t>
      </w:r>
      <w:r w:rsidRPr="00845376">
        <w:rPr>
          <w:rFonts w:ascii="GHEA Grapalat" w:hAnsi="GHEA Grapalat"/>
          <w:sz w:val="20"/>
          <w:lang w:val="hy-AM"/>
        </w:rPr>
        <w:t>պրանք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մատակարար</w:t>
      </w:r>
      <w:r w:rsidRPr="00845376">
        <w:rPr>
          <w:rFonts w:ascii="GHEA Grapalat" w:hAnsi="GHEA Grapalat"/>
          <w:sz w:val="20"/>
        </w:rPr>
        <w:t>վում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սույն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պայմանագրի</w:t>
      </w:r>
      <w:r w:rsidRPr="00845376">
        <w:rPr>
          <w:rFonts w:ascii="GHEA Grapalat" w:hAnsi="GHEA Grapalat"/>
          <w:sz w:val="20"/>
          <w:lang w:val="pt-BR"/>
        </w:rPr>
        <w:t xml:space="preserve"> N 2 </w:t>
      </w:r>
      <w:r w:rsidRPr="00845376">
        <w:rPr>
          <w:rFonts w:ascii="GHEA Grapalat" w:hAnsi="GHEA Grapalat"/>
          <w:sz w:val="20"/>
        </w:rPr>
        <w:t>հավելվածով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սահմանված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գնման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ժամանակացույցին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համապատասխան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և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ժամկետը սահմանվ</w:t>
      </w:r>
      <w:r w:rsidRPr="00845376">
        <w:rPr>
          <w:rFonts w:ascii="GHEA Grapalat" w:hAnsi="GHEA Grapalat"/>
          <w:sz w:val="20"/>
        </w:rPr>
        <w:t>ում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առնվազն երեսուն աշխատանքային օր, որի հաշվարկը կատարվում 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պայմանագիր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hy-AM"/>
        </w:rPr>
        <w:t xml:space="preserve"> կնքելու օրվանից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/>
          <w:sz w:val="20"/>
        </w:rPr>
        <w:t>բ</w:t>
      </w:r>
      <w:r w:rsidRPr="00845376">
        <w:rPr>
          <w:rFonts w:ascii="GHEA Grapalat" w:hAnsi="GHEA Grapalat"/>
          <w:sz w:val="20"/>
          <w:lang w:val="hy-AM"/>
        </w:rPr>
        <w:t xml:space="preserve">ացառությամբ այն դեպքերի, երբ </w:t>
      </w:r>
      <w:r w:rsidRPr="00845376">
        <w:rPr>
          <w:rFonts w:ascii="GHEA Grapalat" w:hAnsi="GHEA Grapalat"/>
          <w:sz w:val="20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համաձայնում է պայմանագիրը կատարել ավելի կարճ ժամկետում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իրավունքները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պարտականությունները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3.1 </w:t>
      </w:r>
      <w:r w:rsidRPr="00845376">
        <w:rPr>
          <w:rFonts w:ascii="GHEA Grapalat" w:hAnsi="GHEA Grapalat" w:cs="Sylfaen"/>
          <w:b/>
          <w:sz w:val="20"/>
          <w:lang w:val="pt-BR"/>
        </w:rPr>
        <w:t>Գնորդն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ունի՝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3.1.1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չմատակարարելու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հրաժարվել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Ապրանքից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3.1.2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1 </w:t>
      </w:r>
      <w:r w:rsidRPr="00845376">
        <w:rPr>
          <w:rFonts w:ascii="GHEA Grapalat" w:hAnsi="GHEA Grapalat" w:cs="Sylfaen"/>
          <w:sz w:val="20"/>
          <w:lang w:val="pt-BR"/>
        </w:rPr>
        <w:t>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նշված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տեխնիկական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բնութագրերին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չհամապատասխանող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Չընդունել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Ապրանքը՝ 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հայեցողությամբ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անհատույց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փոխարինման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 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7.3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տուգանքը, ինչպես նաև 7.2 կետով նախատեսված տույժը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AD3C0A">
      <w:pPr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ab/>
      </w:r>
      <w:r w:rsidRPr="00845376">
        <w:rPr>
          <w:rFonts w:ascii="GHEA Grapalat" w:hAnsi="GHEA Grapalat" w:cs="Sylfaen"/>
          <w:sz w:val="20"/>
          <w:lang w:val="pt-BR"/>
        </w:rPr>
        <w:t>Հրաժարվել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վերադարձնելու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3.1.3 </w:t>
      </w:r>
      <w:r w:rsidRPr="00845376">
        <w:rPr>
          <w:rFonts w:ascii="GHEA Grapalat" w:hAnsi="GHEA Grapalat" w:cs="Sylfaen"/>
          <w:sz w:val="20"/>
          <w:lang w:val="pt-BR"/>
        </w:rPr>
        <w:t>Վաճառողից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հատուցելու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լուծումից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lastRenderedPageBreak/>
        <w:t>անձից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բարձր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գործարքի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տարբերության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ինչպես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ձեռք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բերելու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բոլոր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ծախսերը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 </w:t>
      </w:r>
      <w:r w:rsidRPr="00845376">
        <w:rPr>
          <w:rFonts w:ascii="GHEA Grapalat" w:hAnsi="GHEA Grapalat" w:cs="Sylfaen"/>
          <w:sz w:val="20"/>
          <w:lang w:val="pt-BR"/>
        </w:rPr>
        <w:t>Միակողմանի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լրիվ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էականորեն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պայամանագիրը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3.1.4.1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եթե՝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մատակարարվել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Ապրանք,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փոխարինվել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խախտվել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է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/>
          <w:sz w:val="20"/>
          <w:lang w:val="pt-BR"/>
        </w:rPr>
        <w:t>,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3.1.5 </w:t>
      </w:r>
      <w:r w:rsidRPr="00845376">
        <w:rPr>
          <w:rFonts w:ascii="GHEA Grapalat" w:hAnsi="GHEA Grapalat" w:cs="Sylfaen"/>
          <w:sz w:val="20"/>
          <w:lang w:val="pt-BR"/>
        </w:rPr>
        <w:t>Զննել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թերությունների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անհապաղ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տեղեկացնել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3.2 </w:t>
      </w:r>
      <w:r w:rsidRPr="00845376">
        <w:rPr>
          <w:rFonts w:ascii="GHEA Grapalat" w:hAnsi="GHEA Grapalat" w:cs="Sylfaen"/>
          <w:b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պարտավոր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է՝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3.2.1 </w:t>
      </w:r>
      <w:r w:rsidRPr="00845376">
        <w:rPr>
          <w:rFonts w:ascii="GHEA Grapalat" w:hAnsi="GHEA Grapalat" w:cs="Sylfaen"/>
          <w:sz w:val="20"/>
          <w:lang w:val="pt-BR"/>
        </w:rPr>
        <w:t>Կատարել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ընդունումն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ապահովող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բոլոր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գործողությունները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3.2.2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հրաժարվելու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ապահովել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պահպանությունը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անհապաղ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տեղեկացնել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3.2.3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իրականացնել վճարումները, </w:t>
      </w:r>
      <w:r w:rsidRPr="00845376">
        <w:rPr>
          <w:rFonts w:ascii="GHEA Grapalat" w:hAnsi="GHEA Grapalat" w:cs="Sylfaen"/>
          <w:sz w:val="20"/>
          <w:lang w:val="pt-BR"/>
        </w:rPr>
        <w:t>իսկ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նաև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/>
          <w:sz w:val="20"/>
          <w:lang w:val="pt-BR"/>
        </w:rPr>
        <w:t xml:space="preserve"> 7.5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տույժը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3.2.4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քանակի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տեսականու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ծանուցել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թերությունը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անմիջապես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բանից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երբ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պետք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լիներ՝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ելնելով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բնույթից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նշանակությունից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3.3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ունի՝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3.3.1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  <w:r w:rsidRPr="00845376">
        <w:rPr>
          <w:rFonts w:ascii="GHEA Grapalat" w:hAnsi="GHEA Grapalat"/>
          <w:sz w:val="20"/>
          <w:lang w:val="pt-BR"/>
        </w:rPr>
        <w:t xml:space="preserve"> 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3.3.2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հատուցելու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լուծումից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ցածր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գործարքի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տարբերության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3.3.3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գումարները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3.3.4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վաղաժամկետ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Վաղաժամկետ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հաջորդ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փուլում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քանակի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3.3.5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3.4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պարտավոր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է՝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3.4.1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`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կարգով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ժամկետներում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3.4.2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երրորդ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անձանց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իրավունքներից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ազատ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3.4.3 </w:t>
      </w:r>
      <w:r w:rsidRPr="00D048BF">
        <w:rPr>
          <w:rFonts w:ascii="GHEA Grapalat" w:hAnsi="GHEA Grapalat" w:cs="Sylfaen"/>
          <w:sz w:val="20"/>
          <w:lang w:val="pt-BR"/>
        </w:rPr>
        <w:t>Գնորդի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պահանջով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տրամադրել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Ապրանքի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որակը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հավաստող՝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ՀՀ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օրենսդրությամբ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սահմանված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փաստաթղթեր</w:t>
      </w:r>
      <w:r w:rsidRPr="00D048BF">
        <w:rPr>
          <w:rFonts w:ascii="GHEA Grapalat" w:hAnsi="GHEA Grapalat" w:cs="Times Armenian"/>
          <w:sz w:val="20"/>
          <w:lang w:val="pt-BR"/>
        </w:rPr>
        <w:t>:</w:t>
      </w:r>
      <w:r w:rsidRPr="00D048BF">
        <w:rPr>
          <w:rFonts w:ascii="GHEA Grapalat" w:hAnsi="GHEA Grapalat"/>
          <w:sz w:val="20"/>
          <w:lang w:val="pt-BR"/>
        </w:rPr>
        <w:t xml:space="preserve"> 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4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տանել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կողմից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/>
          <w:sz w:val="20"/>
          <w:lang w:val="pt-BR"/>
        </w:rPr>
        <w:t xml:space="preserve">3.2.2 </w:t>
      </w:r>
      <w:r w:rsidRPr="00D048BF">
        <w:rPr>
          <w:rFonts w:ascii="GHEA Grapalat" w:hAnsi="GHEA Grapalat" w:cs="Sylfaen"/>
          <w:sz w:val="20"/>
          <w:lang w:val="pt-BR"/>
        </w:rPr>
        <w:t>կետին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համապատասխան՝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պատասխանատու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պահպանության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ընդունված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ողջամիտ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ժամկետում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տնօրինել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ինչպես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հատուցել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պատասխանատու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պահպանության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ընդունելու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իրացնելու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Վաճառողին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վերադարձնելու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կապված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անհրաժեշտ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ծախսերը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5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դեպքերում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վճարել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7.2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7.3 </w:t>
      </w:r>
      <w:r w:rsidRPr="00D048BF">
        <w:rPr>
          <w:rFonts w:ascii="GHEA Grapalat" w:hAnsi="GHEA Grapalat" w:cs="Sylfaen"/>
          <w:sz w:val="20"/>
          <w:lang w:val="pt-BR"/>
        </w:rPr>
        <w:t>կետերով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տույժը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տուգանքը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6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պատկանելիքները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համապատասխան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փաստաթղթերը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7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3.1.4 </w:t>
      </w:r>
      <w:r w:rsidRPr="00D048BF">
        <w:rPr>
          <w:rFonts w:ascii="GHEA Grapalat" w:hAnsi="GHEA Grapalat" w:cs="Sylfaen"/>
          <w:sz w:val="20"/>
          <w:lang w:val="pt-BR"/>
        </w:rPr>
        <w:t>կետի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համաձայն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լուծումից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հետո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հատուցել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վերջինիս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վնասները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8</w:t>
      </w:r>
      <w:r w:rsidRPr="00D048BF">
        <w:rPr>
          <w:rFonts w:ascii="GHEA Grapalat" w:hAnsi="GHEA Grapalat"/>
          <w:sz w:val="20"/>
          <w:lang w:val="pt-BR"/>
        </w:rPr>
        <w:t xml:space="preserve"> Սույն պայմանագրի կատարման (կանխավճարի) </w:t>
      </w:r>
      <w:r w:rsidRPr="00D048BF">
        <w:rPr>
          <w:rFonts w:ascii="GHEA Grapalat" w:hAnsi="GHEA Grapalat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4.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գինը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կարգը</w:t>
      </w:r>
    </w:p>
    <w:p w:rsidR="00E97AB4" w:rsidRPr="00E97AB4" w:rsidRDefault="00AD3C0A" w:rsidP="00E97AB4">
      <w:pPr>
        <w:tabs>
          <w:tab w:val="left" w:pos="1276"/>
        </w:tabs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4.1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 xml:space="preserve">պայմանագի ընդհանուր գինը կազմում է` </w:t>
      </w:r>
      <w:r w:rsidR="003B6693">
        <w:rPr>
          <w:rFonts w:ascii="GHEA Grapalat" w:hAnsi="GHEA Grapalat" w:cs="Sylfaen"/>
          <w:sz w:val="20"/>
          <w:lang w:val="pt-BR"/>
        </w:rPr>
        <w:t xml:space="preserve">          </w:t>
      </w:r>
      <w:r w:rsidRPr="00845376">
        <w:rPr>
          <w:rFonts w:ascii="GHEA Grapalat" w:hAnsi="GHEA Grapalat" w:cs="Sylfaen"/>
          <w:sz w:val="20"/>
          <w:lang w:val="pt-BR"/>
        </w:rPr>
        <w:t xml:space="preserve"> (</w:t>
      </w:r>
      <w:r w:rsidR="003B6693">
        <w:rPr>
          <w:rFonts w:ascii="GHEA Grapalat" w:hAnsi="GHEA Grapalat" w:cs="Sylfaen"/>
          <w:sz w:val="20"/>
          <w:lang w:val="pt-BR"/>
        </w:rPr>
        <w:t xml:space="preserve">                 </w:t>
      </w:r>
      <w:r w:rsidRPr="00845376">
        <w:rPr>
          <w:rFonts w:ascii="GHEA Grapalat" w:hAnsi="GHEA Grapalat" w:cs="Sylfaen"/>
          <w:sz w:val="20"/>
          <w:lang w:val="pt-BR"/>
        </w:rPr>
        <w:t>) ՀՀ դրամ`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ներառյալ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ԱԱՀ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 xml:space="preserve">ն: Յուրաքանչյուր ապրանքատեսակի միավորի գինը սահմանված է սույն Պայմանագրի N2 </w:t>
      </w:r>
      <w:r w:rsidRPr="00845376">
        <w:rPr>
          <w:rFonts w:ascii="GHEA Grapalat" w:hAnsi="GHEA Grapalat" w:cs="Sylfaen"/>
          <w:sz w:val="20"/>
        </w:rPr>
        <w:t>հավելվածում</w:t>
      </w:r>
      <w:r w:rsidRPr="00845376">
        <w:rPr>
          <w:rFonts w:ascii="GHEA Grapalat" w:hAnsi="GHEA Grapalat" w:cs="Sylfae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</w:rPr>
        <w:t>Ապրանքի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գինը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ներառում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է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հարկերը</w:t>
      </w:r>
      <w:r w:rsidRPr="00845376">
        <w:rPr>
          <w:rFonts w:ascii="GHEA Grapalat" w:hAnsi="GHEA Grapalat" w:cs="Sylfae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</w:rPr>
        <w:t>տուրքերը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և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ՀՀ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օրենդրությամբ</w:t>
      </w:r>
      <w:r w:rsidRPr="00845376">
        <w:rPr>
          <w:rFonts w:ascii="GHEA Grapalat" w:hAnsi="GHEA Grapalat" w:cs="Sylfaen"/>
          <w:sz w:val="20"/>
          <w:lang w:val="pt-BR"/>
        </w:rPr>
        <w:t xml:space="preserve"> սահմանված այլ վճարները:</w:t>
      </w:r>
    </w:p>
    <w:p w:rsidR="00AD3C0A" w:rsidRPr="00AD3C0A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4.2 </w:t>
      </w:r>
      <w:r w:rsidRPr="00845376">
        <w:rPr>
          <w:rFonts w:ascii="GHEA Grapalat" w:hAnsi="GHEA Grapalat" w:cs="Sylfaen"/>
          <w:sz w:val="20"/>
          <w:lang w:val="pt-BR"/>
        </w:rPr>
        <w:t>Գնորդն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դիմաց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անկանխիկ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հիման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N 3 հավելվածով` </w:t>
      </w:r>
      <w:r w:rsidRPr="00845376">
        <w:rPr>
          <w:rFonts w:ascii="GHEA Grapalat" w:hAnsi="GHEA Grapalat" w:cs="Sylfaen"/>
          <w:sz w:val="20"/>
          <w:lang w:val="pt-BR"/>
        </w:rPr>
        <w:lastRenderedPageBreak/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ամսում</w:t>
      </w:r>
      <w:r w:rsidRPr="00845376">
        <w:rPr>
          <w:rFonts w:ascii="GHEA Grapalat" w:hAnsi="GHEA Grapalat" w:cs="Times Armenian"/>
          <w:sz w:val="20"/>
          <w:lang w:val="pt-BR"/>
        </w:rPr>
        <w:t>, (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կազմվում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20-</w:t>
      </w:r>
      <w:r w:rsidRPr="00845376">
        <w:rPr>
          <w:rFonts w:ascii="GHEA Grapalat" w:hAnsi="GHEA Grapalat" w:cs="Sylfaen"/>
          <w:sz w:val="20"/>
          <w:lang w:val="pt-BR"/>
        </w:rPr>
        <w:t>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20 </w:t>
      </w:r>
      <w:r w:rsidRPr="00845376">
        <w:rPr>
          <w:rFonts w:ascii="GHEA Grapalat" w:hAnsi="GHEA Grapalat" w:cs="Sylfaen"/>
          <w:sz w:val="20"/>
          <w:lang w:val="pt-BR"/>
        </w:rPr>
        <w:t>բանկային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ընթացքում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բայց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ոչ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հավելվածով՝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ժամանակահատվածի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չափից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բավարարում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պայմաններով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իրականացվում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բավարարում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5.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որակը և երաշխիքը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5.1 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երաշխավորում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Times Armenian"/>
          <w:sz w:val="20"/>
          <w:lang w:val="ru-RU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AD3C0A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Times Armenian"/>
          <w:sz w:val="20"/>
          <w:lang w:val="pt-BR"/>
        </w:rPr>
        <w:t xml:space="preserve">5.2 </w:t>
      </w:r>
      <w:r w:rsidRPr="00845376">
        <w:rPr>
          <w:rFonts w:ascii="GHEA Grapalat" w:hAnsi="GHEA Grapalat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AD3C0A" w:rsidRPr="00AD3C0A" w:rsidRDefault="00AD3C0A" w:rsidP="00AD3C0A">
      <w:pPr>
        <w:tabs>
          <w:tab w:val="left" w:pos="1320"/>
        </w:tabs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6.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հանձնումը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ընդունումը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6.1 </w:t>
      </w:r>
      <w:r w:rsidRPr="00845376">
        <w:rPr>
          <w:rFonts w:ascii="GHEA Grapalat" w:hAnsi="GHEA Grapalat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ավարտից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2 </w:t>
      </w:r>
      <w:r w:rsidRPr="00845376">
        <w:rPr>
          <w:rFonts w:ascii="GHEA Grapalat" w:hAnsi="GHEA Grapalat" w:cs="Sylfaen"/>
          <w:sz w:val="20"/>
          <w:lang w:val="pt-BR"/>
        </w:rPr>
        <w:t>աշխատանքային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ընթացքում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ներկայացնում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Հավելված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N 4)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AD3C0A" w:rsidRPr="00845376" w:rsidRDefault="00AD3C0A" w:rsidP="00AD3C0A">
      <w:pPr>
        <w:tabs>
          <w:tab w:val="num" w:pos="0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</w:rPr>
        <w:t>ա</w:t>
      </w:r>
      <w:r w:rsidRPr="00845376">
        <w:rPr>
          <w:rFonts w:ascii="GHEA Grapalat" w:hAnsi="GHEA Grapalat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AD3C0A" w:rsidRPr="00845376" w:rsidRDefault="00AD3C0A" w:rsidP="00AD3C0A">
      <w:pPr>
        <w:tabs>
          <w:tab w:val="num" w:pos="0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AD3C0A" w:rsidRPr="00AD3C0A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6.3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ստանալու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տասնօրյա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ներկայացնում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չընդունելու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պատճառաբանված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մերժումը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7.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պատասխանատվությունը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7.1 </w:t>
      </w: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ru-RU"/>
        </w:rPr>
        <w:t>Պայմանագրով</w:t>
      </w:r>
      <w:r w:rsidRPr="00845376">
        <w:rPr>
          <w:rFonts w:ascii="GHEA Grapalat" w:hAnsi="GHEA Grapalat" w:cs="Sylfaen"/>
          <w:sz w:val="20"/>
          <w:lang w:val="pt-BR"/>
        </w:rPr>
        <w:t xml:space="preserve"> նախատեսված՝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պահպանման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 xml:space="preserve">7.2 Վաճառողի կողմից սույն պայմանագրով ստանձնած պարտավորությունները չկատարելու կամ ոչ պատշաճ կատարելու դեպքում գանձվում է տույժ 0,05 (զրո ամբողջ հինգ հարյուրերրորդական) </w:t>
      </w:r>
      <w:r w:rsidRPr="00845376">
        <w:rPr>
          <w:rFonts w:ascii="GHEA Grapalat" w:hAnsi="GHEA Grapalat" w:cs="Sylfaen"/>
          <w:sz w:val="20"/>
          <w:lang w:val="pt-BR"/>
        </w:rPr>
        <w:lastRenderedPageBreak/>
        <w:t>տոկոսի չափով, որը հաշվարկվում է օրացուցային օրերով` պայմանագրի չկատարված մասի գնի նկատմամբ: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 գանձվում է տուգանք՝ Պայմանագրի ընդհանուր գնի 0,5 (զրո ամբողջ հինգ տասնորդական) տոկոսի չափով: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7.4 Սույն պայմանագրի 7.2 և 7.3 կետերով նախատեսված տույժը տուգանքը հաշվարկվում և հաշվանցվում են Վաճառողին վճարման ենթակա գումարներից: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7.5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4.2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նկատմամբ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յուրաքանչյուր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ուշացված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տույժ՝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չվճարված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0,05%-</w:t>
      </w:r>
      <w:r w:rsidRPr="00845376">
        <w:rPr>
          <w:rFonts w:ascii="GHEA Grapalat" w:hAnsi="GHEA Grapalat" w:cs="Sylfaen"/>
          <w:sz w:val="20"/>
          <w:lang w:val="pt-BR"/>
        </w:rPr>
        <w:t>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7.6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ոչ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ՀՀ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օրենսդրությամբ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7.7 </w:t>
      </w:r>
      <w:r w:rsidRPr="00845376">
        <w:rPr>
          <w:rFonts w:ascii="GHEA Grapalat" w:hAnsi="GHEA Grapalat" w:cs="Sylfaen"/>
          <w:sz w:val="20"/>
          <w:lang w:val="pt-BR"/>
        </w:rPr>
        <w:t>Տույժերի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ազատում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պարտվորությունները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լրիվ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8. </w:t>
      </w:r>
      <w:r w:rsidRPr="00845376">
        <w:rPr>
          <w:rFonts w:ascii="GHEA Grapalat" w:hAnsi="GHEA Grapalat" w:cs="Sylfaen"/>
          <w:b/>
          <w:sz w:val="20"/>
          <w:lang w:val="pt-BR"/>
        </w:rPr>
        <w:t>Անհաղթահարելի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ուժի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ազդեցությունը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b/>
          <w:sz w:val="20"/>
          <w:lang w:val="pt-BR"/>
        </w:rPr>
        <w:t>ՖՈՐՍ</w:t>
      </w:r>
      <w:r w:rsidRPr="00845376">
        <w:rPr>
          <w:rFonts w:ascii="GHEA Grapalat" w:hAnsi="GHEA Grapalat" w:cs="Times Armenian"/>
          <w:b/>
          <w:sz w:val="20"/>
          <w:lang w:val="pt-BR"/>
        </w:rPr>
        <w:t>-</w:t>
      </w:r>
      <w:r w:rsidRPr="00845376">
        <w:rPr>
          <w:rFonts w:ascii="GHEA Grapalat" w:hAnsi="GHEA Grapalat" w:cs="Sylfaen"/>
          <w:b/>
          <w:sz w:val="20"/>
          <w:lang w:val="pt-BR"/>
        </w:rPr>
        <w:t>ՄԱԺՈՐ</w:t>
      </w:r>
      <w:r w:rsidRPr="00845376">
        <w:rPr>
          <w:rFonts w:ascii="GHEA Grapalat" w:hAnsi="GHEA Grapalat"/>
          <w:b/>
          <w:sz w:val="20"/>
          <w:lang w:val="pt-BR"/>
        </w:rPr>
        <w:t>)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հիման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Համաձայնագրերով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ամբողջությամբ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մասնակիորեն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ազատվում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եղել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անհաղթահարելի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ազդեցության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չէին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կանխատեսել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կանխարգելել։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Այդպիսի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իրավիճակներ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երկրաշարժը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ջրհեղեղը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հրդեհը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պատերազմը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ռազմական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արտակարգ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հայտարարելը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քաղաքական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հուզումները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գործադուլները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հաղորդակցության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աշխատանքի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դադարեցումը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պետական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մարմինների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ակտերը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այլն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անհնարին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դարձնում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կատարումը։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արտակարգ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ազդեցությունը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շարունակվում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3 (</w:t>
      </w:r>
      <w:r w:rsidRPr="00845376">
        <w:rPr>
          <w:rFonts w:ascii="GHEA Grapalat" w:hAnsi="GHEA Grapalat" w:cs="Sylfaen"/>
          <w:sz w:val="20"/>
          <w:lang w:val="pt-BR"/>
        </w:rPr>
        <w:t>երեք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ամսից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յուրաքանչյուրն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տեղյակ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պահելով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մյուս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կողմին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 xml:space="preserve">9. </w:t>
      </w:r>
      <w:r w:rsidRPr="00845376">
        <w:rPr>
          <w:rFonts w:ascii="GHEA Grapalat" w:hAnsi="GHEA Grapalat" w:cs="Sylfaen"/>
          <w:b/>
          <w:sz w:val="20"/>
          <w:lang w:val="nb-NO"/>
        </w:rPr>
        <w:t>Այլ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պայմաններ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9.1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մեջ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մտնում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պահից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AD3C0A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AD3C0A" w:rsidRPr="00845376" w:rsidRDefault="00AD3C0A" w:rsidP="00AD3C0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 xml:space="preserve">9.3 </w:t>
      </w:r>
      <w:r w:rsidRPr="00845376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845376">
        <w:rPr>
          <w:rFonts w:ascii="GHEA Grapalat" w:hAnsi="GHEA Grapalat"/>
          <w:sz w:val="20"/>
          <w:lang w:val="ru-RU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845376">
        <w:rPr>
          <w:rFonts w:ascii="GHEA Grapalat" w:hAnsi="GHEA Grapalat"/>
          <w:sz w:val="20"/>
          <w:lang w:val="ru-RU"/>
        </w:rPr>
        <w:t>Վաճառողին</w:t>
      </w:r>
      <w:r w:rsidRPr="00845376">
        <w:rPr>
          <w:rFonts w:ascii="GHEA Grapalat" w:hAnsi="GHEA Grapalat"/>
          <w:sz w:val="20"/>
          <w:lang w:val="hy-AM"/>
        </w:rPr>
        <w:t xml:space="preserve"> հաղթող ճանաչելու (ընտրելու) մասին որոշումը չի համապատասխանում </w:t>
      </w:r>
      <w:r w:rsidRPr="00845376">
        <w:rPr>
          <w:rFonts w:ascii="GHEA Grapalat" w:hAnsi="GHEA Grapalat"/>
          <w:sz w:val="20"/>
          <w:lang w:val="hy-AM"/>
        </w:rPr>
        <w:lastRenderedPageBreak/>
        <w:t xml:space="preserve">Հայաստանի Հանրապետության օրենսդրությանը, ապա այդ հիմքերն ի հայտ գալուց հետո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չի կրում պայմանագրի միակողմանի լուծման հետևանքով </w:t>
      </w:r>
      <w:r w:rsidRPr="00845376">
        <w:rPr>
          <w:rFonts w:ascii="GHEA Grapalat" w:hAnsi="GHEA Grapalat"/>
          <w:sz w:val="20"/>
          <w:lang w:val="ru-RU"/>
        </w:rPr>
        <w:t>Վաճառողի</w:t>
      </w:r>
      <w:r w:rsidRPr="00845376">
        <w:rPr>
          <w:rFonts w:ascii="GHEA Grapalat" w:hAnsi="GHEA Grapalat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ստացածով։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9.4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փոփոխություններ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լրացումներ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փոխադարձ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կհանդիսանա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անբաժանելի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716A63">
        <w:rPr>
          <w:rFonts w:ascii="Sylfaen" w:hAnsi="Sylfaen"/>
          <w:lang w:val="af-ZA"/>
        </w:rPr>
        <w:t>փոփոխվել կողմերի պարտավորությունների մասնակի չկատարման 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ամբողջությամբ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փոխադարձ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բացառությամբ.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1</w:t>
      </w:r>
      <w:r w:rsidRPr="00845376">
        <w:rPr>
          <w:rFonts w:ascii="GHEA Grapalat" w:hAnsi="GHEA Grapalat"/>
          <w:sz w:val="20"/>
          <w:lang w:val="hy-AM"/>
        </w:rPr>
        <w:t>)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Հայաստանի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Հանրապետության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օրենսդրությամբ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ֆինանսական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հատկացումների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նվազեցման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դեպքերի</w:t>
      </w:r>
      <w:r w:rsidRPr="00845376">
        <w:rPr>
          <w:rFonts w:ascii="GHEA Grapalat" w:hAnsi="GHEA Grapalat"/>
          <w:sz w:val="20"/>
          <w:lang w:val="pt-BR"/>
        </w:rPr>
        <w:t>.</w:t>
      </w:r>
      <w:r w:rsidR="00716A63" w:rsidRPr="00716A63">
        <w:rPr>
          <w:rFonts w:ascii="Sylfaen" w:hAnsi="Sylfaen"/>
          <w:lang w:val="af-ZA"/>
        </w:rPr>
        <w:t xml:space="preserve"> </w:t>
      </w:r>
      <w:r w:rsidR="00716A63">
        <w:rPr>
          <w:rFonts w:ascii="Sylfaen" w:hAnsi="Sylfaen"/>
          <w:lang w:val="af-ZA"/>
        </w:rPr>
        <w:t>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ru-RU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պայմանագրում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ru-RU"/>
        </w:rPr>
        <w:t>չի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ru-RU"/>
        </w:rPr>
        <w:t>կարող</w:t>
      </w:r>
      <w:r w:rsidRPr="00845376">
        <w:rPr>
          <w:rFonts w:ascii="GHEA Grapalat" w:hAnsi="GHEA Grapalat"/>
          <w:sz w:val="20"/>
          <w:lang w:val="hy-AM"/>
        </w:rPr>
        <w:t xml:space="preserve"> կատարել այնպիսի փոփոխություններ, որոնք հանգեցնում են գնվող ապրանքների ծավալների կամ պայմանագրի գնի արհեստական փոփոխման: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երկարաձգվել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մինչև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լրանալը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առաջարկության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առկայության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պայմանով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</w:t>
      </w:r>
      <w:r w:rsidRPr="00845376">
        <w:rPr>
          <w:rFonts w:ascii="GHEA Grapalat" w:hAnsi="GHEA Grapalat"/>
          <w:sz w:val="20"/>
          <w:lang w:val="pt-BR"/>
        </w:rPr>
        <w:t>`</w:t>
      </w:r>
      <w:r w:rsidRPr="00845376">
        <w:rPr>
          <w:rFonts w:ascii="GHEA Grapalat" w:hAnsi="GHEA Grapalat"/>
          <w:sz w:val="20"/>
          <w:lang w:val="hy-AM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մոտ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վերացել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առարկայի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օգտագործման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 xml:space="preserve">9.5 </w:t>
      </w:r>
      <w:r w:rsidRPr="00845376">
        <w:rPr>
          <w:rFonts w:ascii="GHEA Grapalat" w:hAnsi="GHEA Grapalat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AD3C0A" w:rsidRPr="00845376" w:rsidRDefault="00AD3C0A" w:rsidP="00AD3C0A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9.6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կապակցությամբ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վեճերը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բանակցությունների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ձեռք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չբերելու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վեճերը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ՀՀ </w:t>
      </w:r>
      <w:r w:rsidRPr="00845376">
        <w:rPr>
          <w:rFonts w:ascii="GHEA Grapalat" w:hAnsi="GHEA Grapalat" w:cs="Sylfaen"/>
          <w:sz w:val="20"/>
          <w:lang w:val="pt-BR"/>
        </w:rPr>
        <w:t>դատարաններում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9.7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կազմված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417311">
        <w:rPr>
          <w:rFonts w:ascii="GHEA Grapalat" w:hAnsi="GHEA Grapalat" w:cs="Times Armenian"/>
          <w:sz w:val="20"/>
          <w:lang w:val="pt-BR"/>
        </w:rPr>
        <w:t>7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էջից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կնքվում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ունեն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հավասարազոր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իրավաբանական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NN 1, 2</w:t>
      </w:r>
      <w:r w:rsidR="001F675C">
        <w:rPr>
          <w:rFonts w:ascii="GHEA Grapalat" w:hAnsi="GHEA Grapalat" w:cs="Times Armenian"/>
          <w:sz w:val="20"/>
          <w:lang w:val="pt-BR"/>
        </w:rPr>
        <w:t>, 3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հավելվածները՝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բաղկացած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1F675C">
        <w:rPr>
          <w:rFonts w:ascii="GHEA Grapalat" w:hAnsi="GHEA Grapalat" w:cs="Times Armenian"/>
          <w:sz w:val="20"/>
          <w:lang w:val="pt-BR"/>
        </w:rPr>
        <w:t xml:space="preserve">3 </w:t>
      </w:r>
      <w:r w:rsidRPr="00845376">
        <w:rPr>
          <w:rFonts w:ascii="GHEA Grapalat" w:hAnsi="GHEA Grapalat" w:cs="Sylfaen"/>
          <w:sz w:val="20"/>
          <w:lang w:val="pt-BR"/>
        </w:rPr>
        <w:t>թերթից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հանդիսանում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անբաժանելի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յուրաքանչյուր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 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9.8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դադարել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հակընդդեմ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հաշվանցով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գրավոր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կնիքով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հաստատված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պարտապան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գրավոր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Cs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>
        <w:rPr>
          <w:rFonts w:ascii="GHEA Grapalat" w:hAnsi="GHEA Grapalat"/>
          <w:sz w:val="20"/>
          <w:lang w:val="pt-BR"/>
        </w:rPr>
        <w:t>9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նկատմամբ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կիրառվում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ՀՀ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Cs/>
          <w:sz w:val="20"/>
          <w:lang w:val="pt-BR"/>
        </w:rPr>
      </w:pPr>
    </w:p>
    <w:p w:rsidR="00AD3C0A" w:rsidRPr="00845376" w:rsidRDefault="00AD3C0A" w:rsidP="00AD3C0A">
      <w:pPr>
        <w:ind w:firstLine="709"/>
        <w:jc w:val="both"/>
        <w:rPr>
          <w:rFonts w:ascii="GHEA Grapalat" w:hAnsi="GHEA Grapalat" w:cs="Sylfaen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ab/>
        <w:t>11.</w:t>
      </w:r>
      <w:r w:rsidRPr="00845376">
        <w:rPr>
          <w:rFonts w:ascii="GHEA Grapalat" w:hAnsi="GHEA Grapalat" w:cs="Sylfaen"/>
          <w:b/>
          <w:sz w:val="20"/>
          <w:lang w:val="nb-NO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հասցեները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845376">
        <w:rPr>
          <w:rFonts w:ascii="GHEA Grapalat" w:hAnsi="GHEA Grapalat" w:cs="Sylfaen"/>
          <w:b/>
          <w:sz w:val="20"/>
          <w:lang w:val="nb-NO"/>
        </w:rPr>
        <w:t>բանկային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վավերապայմանները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և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ստորագրությունները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nb-NO"/>
        </w:rPr>
      </w:pPr>
    </w:p>
    <w:tbl>
      <w:tblPr>
        <w:tblW w:w="9609" w:type="dxa"/>
        <w:tblLayout w:type="fixed"/>
        <w:tblLook w:val="0000" w:firstRow="0" w:lastRow="0" w:firstColumn="0" w:lastColumn="0" w:noHBand="0" w:noVBand="0"/>
      </w:tblPr>
      <w:tblGrid>
        <w:gridCol w:w="4522"/>
        <w:gridCol w:w="282"/>
        <w:gridCol w:w="4805"/>
      </w:tblGrid>
      <w:tr w:rsidR="000F1F74" w:rsidRPr="00CE4F7A" w:rsidTr="000F1F74">
        <w:trPr>
          <w:trHeight w:val="2001"/>
        </w:trPr>
        <w:tc>
          <w:tcPr>
            <w:tcW w:w="4522" w:type="dxa"/>
          </w:tcPr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 Ü à ð ¸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0F1F74" w:rsidRPr="00083703" w:rsidRDefault="000F1F74" w:rsidP="00E356AC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0F1F74" w:rsidRPr="009C1A26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/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ì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.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¶ñÇ·á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ñÛ³Ý                </w:t>
            </w:r>
          </w:p>
        </w:tc>
        <w:tc>
          <w:tcPr>
            <w:tcW w:w="282" w:type="dxa"/>
          </w:tcPr>
          <w:p w:rsidR="000F1F74" w:rsidRPr="00083703" w:rsidRDefault="000F1F74" w:rsidP="00E356AC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805" w:type="dxa"/>
          </w:tcPr>
          <w:p w:rsidR="000F1F74" w:rsidRPr="00196FB7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196FB7">
              <w:rPr>
                <w:rFonts w:ascii="Times Armenian" w:hAnsi="Times Armenian"/>
                <w:iCs/>
                <w:lang w:val="pt-BR"/>
              </w:rPr>
              <w:t>ì²Ö²èàÔ</w:t>
            </w:r>
          </w:p>
          <w:p w:rsidR="000F1F74" w:rsidRPr="00196FB7" w:rsidRDefault="000F1F74" w:rsidP="000F1F74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16"/>
                <w:szCs w:val="16"/>
                <w:lang w:val="pt-BR"/>
              </w:rPr>
            </w:pPr>
          </w:p>
        </w:tc>
      </w:tr>
    </w:tbl>
    <w:p w:rsidR="00AD3C0A" w:rsidRDefault="00AD3C0A" w:rsidP="00AD3C0A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ArmenianPSMT"/>
          <w:b/>
          <w:sz w:val="21"/>
          <w:szCs w:val="21"/>
        </w:rPr>
      </w:pPr>
    </w:p>
    <w:sectPr w:rsidR="00AD3C0A" w:rsidSect="00AA5AF9">
      <w:footerReference w:type="default" r:id="rId9"/>
      <w:pgSz w:w="12240" w:h="15840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F8D" w:rsidRDefault="000F6F8D" w:rsidP="00AA5AF9">
      <w:pPr>
        <w:spacing w:after="0" w:line="240" w:lineRule="auto"/>
      </w:pPr>
      <w:r>
        <w:separator/>
      </w:r>
    </w:p>
  </w:endnote>
  <w:endnote w:type="continuationSeparator" w:id="0">
    <w:p w:rsidR="000F6F8D" w:rsidRDefault="000F6F8D" w:rsidP="00AA5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AF9" w:rsidRDefault="00FF3061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E1C8B">
      <w:rPr>
        <w:noProof/>
      </w:rPr>
      <w:t>1</w:t>
    </w:r>
    <w:r>
      <w:rPr>
        <w:noProof/>
      </w:rPr>
      <w:fldChar w:fldCharType="end"/>
    </w:r>
  </w:p>
  <w:p w:rsidR="00AA5AF9" w:rsidRDefault="00AA5A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F8D" w:rsidRDefault="000F6F8D" w:rsidP="00AA5AF9">
      <w:pPr>
        <w:spacing w:after="0" w:line="240" w:lineRule="auto"/>
      </w:pPr>
      <w:r>
        <w:separator/>
      </w:r>
    </w:p>
  </w:footnote>
  <w:footnote w:type="continuationSeparator" w:id="0">
    <w:p w:rsidR="000F6F8D" w:rsidRDefault="000F6F8D" w:rsidP="00AA5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"/>
  </w:num>
  <w:num w:numId="3">
    <w:abstractNumId w:val="18"/>
  </w:num>
  <w:num w:numId="4">
    <w:abstractNumId w:val="40"/>
  </w:num>
  <w:num w:numId="5">
    <w:abstractNumId w:val="16"/>
  </w:num>
  <w:num w:numId="6">
    <w:abstractNumId w:val="11"/>
  </w:num>
  <w:num w:numId="7">
    <w:abstractNumId w:val="38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02E1"/>
    <w:rsid w:val="00004880"/>
    <w:rsid w:val="000055A3"/>
    <w:rsid w:val="00006167"/>
    <w:rsid w:val="0005271C"/>
    <w:rsid w:val="0005499C"/>
    <w:rsid w:val="0006495E"/>
    <w:rsid w:val="00074E49"/>
    <w:rsid w:val="000820C2"/>
    <w:rsid w:val="00083703"/>
    <w:rsid w:val="000B4574"/>
    <w:rsid w:val="000C3968"/>
    <w:rsid w:val="000F1F74"/>
    <w:rsid w:val="000F6F8D"/>
    <w:rsid w:val="001463E2"/>
    <w:rsid w:val="00151435"/>
    <w:rsid w:val="00172200"/>
    <w:rsid w:val="00196FB7"/>
    <w:rsid w:val="001F2BD7"/>
    <w:rsid w:val="001F675C"/>
    <w:rsid w:val="00221450"/>
    <w:rsid w:val="00230580"/>
    <w:rsid w:val="002C598A"/>
    <w:rsid w:val="00343EF2"/>
    <w:rsid w:val="003513ED"/>
    <w:rsid w:val="003600DD"/>
    <w:rsid w:val="0037211D"/>
    <w:rsid w:val="003858FC"/>
    <w:rsid w:val="003B6693"/>
    <w:rsid w:val="003C66AB"/>
    <w:rsid w:val="003E1C8B"/>
    <w:rsid w:val="00401921"/>
    <w:rsid w:val="00417311"/>
    <w:rsid w:val="00443131"/>
    <w:rsid w:val="00450908"/>
    <w:rsid w:val="004A2997"/>
    <w:rsid w:val="00515A02"/>
    <w:rsid w:val="0051657F"/>
    <w:rsid w:val="00523E10"/>
    <w:rsid w:val="00531288"/>
    <w:rsid w:val="005B5593"/>
    <w:rsid w:val="005D2EFE"/>
    <w:rsid w:val="00604496"/>
    <w:rsid w:val="006177B7"/>
    <w:rsid w:val="00646DD8"/>
    <w:rsid w:val="00665BBF"/>
    <w:rsid w:val="006723DD"/>
    <w:rsid w:val="00695093"/>
    <w:rsid w:val="006C41B6"/>
    <w:rsid w:val="00712B9D"/>
    <w:rsid w:val="00716A63"/>
    <w:rsid w:val="00717CE4"/>
    <w:rsid w:val="0075799C"/>
    <w:rsid w:val="007707DB"/>
    <w:rsid w:val="00773779"/>
    <w:rsid w:val="007A7F51"/>
    <w:rsid w:val="007B7C78"/>
    <w:rsid w:val="007C29D8"/>
    <w:rsid w:val="007D4EDB"/>
    <w:rsid w:val="007D695D"/>
    <w:rsid w:val="00824212"/>
    <w:rsid w:val="008344FC"/>
    <w:rsid w:val="00842253"/>
    <w:rsid w:val="008738A2"/>
    <w:rsid w:val="008902E1"/>
    <w:rsid w:val="008907A7"/>
    <w:rsid w:val="008C1782"/>
    <w:rsid w:val="009128C7"/>
    <w:rsid w:val="00916835"/>
    <w:rsid w:val="009318B4"/>
    <w:rsid w:val="0094723A"/>
    <w:rsid w:val="00995474"/>
    <w:rsid w:val="009C1A26"/>
    <w:rsid w:val="009D49F0"/>
    <w:rsid w:val="009F1202"/>
    <w:rsid w:val="00A14B76"/>
    <w:rsid w:val="00A42298"/>
    <w:rsid w:val="00AA0B90"/>
    <w:rsid w:val="00AA1C4E"/>
    <w:rsid w:val="00AA5AF9"/>
    <w:rsid w:val="00AB4303"/>
    <w:rsid w:val="00AD3C0A"/>
    <w:rsid w:val="00B21D5E"/>
    <w:rsid w:val="00B330BC"/>
    <w:rsid w:val="00B47F37"/>
    <w:rsid w:val="00B61CEF"/>
    <w:rsid w:val="00B7151F"/>
    <w:rsid w:val="00B74FB9"/>
    <w:rsid w:val="00B8637E"/>
    <w:rsid w:val="00C0321A"/>
    <w:rsid w:val="00C464E4"/>
    <w:rsid w:val="00CE4F7A"/>
    <w:rsid w:val="00D96AED"/>
    <w:rsid w:val="00DA2177"/>
    <w:rsid w:val="00DC3C04"/>
    <w:rsid w:val="00DC75FC"/>
    <w:rsid w:val="00E07CC7"/>
    <w:rsid w:val="00E15A6F"/>
    <w:rsid w:val="00E32CE2"/>
    <w:rsid w:val="00E36503"/>
    <w:rsid w:val="00E7424B"/>
    <w:rsid w:val="00E97AB4"/>
    <w:rsid w:val="00EE4E19"/>
    <w:rsid w:val="00EE4F1A"/>
    <w:rsid w:val="00F41765"/>
    <w:rsid w:val="00F6229A"/>
    <w:rsid w:val="00F8376C"/>
    <w:rsid w:val="00FE1F6F"/>
    <w:rsid w:val="00FF3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locked="1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BB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AD3C0A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locked/>
    <w:rsid w:val="00AD3C0A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locked/>
    <w:rsid w:val="00AD3C0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locked/>
    <w:rsid w:val="00AD3C0A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locked/>
    <w:rsid w:val="00AD3C0A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locked/>
    <w:rsid w:val="00AD3C0A"/>
    <w:pPr>
      <w:keepNext/>
      <w:spacing w:after="0" w:line="240" w:lineRule="auto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locked/>
    <w:rsid w:val="00AD3C0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+1"/>
    <w:basedOn w:val="Normal"/>
    <w:next w:val="Normal"/>
    <w:uiPriority w:val="99"/>
    <w:rsid w:val="009C1A26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</w:rPr>
  </w:style>
  <w:style w:type="paragraph" w:styleId="Header">
    <w:name w:val="header"/>
    <w:basedOn w:val="Normal"/>
    <w:link w:val="HeaderChar"/>
    <w:unhideWhenUsed/>
    <w:rsid w:val="00AA5AF9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rsid w:val="00AA5AF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A5AF9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AA5AF9"/>
    <w:rPr>
      <w:sz w:val="22"/>
      <w:szCs w:val="22"/>
    </w:rPr>
  </w:style>
  <w:style w:type="character" w:customStyle="1" w:styleId="Heading1Char">
    <w:name w:val="Heading 1 Char"/>
    <w:link w:val="Heading1"/>
    <w:rsid w:val="00AD3C0A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link w:val="Heading2"/>
    <w:rsid w:val="00AD3C0A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AD3C0A"/>
    <w:rPr>
      <w:rFonts w:ascii="Times LatArm" w:eastAsia="Times New Roman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AD3C0A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AD3C0A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AD3C0A"/>
    <w:rPr>
      <w:rFonts w:ascii="Times Armenian" w:eastAsia="Times New Roman" w:hAnsi="Times Armenian"/>
      <w:b/>
      <w:lang w:val="hy-AM"/>
    </w:rPr>
  </w:style>
  <w:style w:type="character" w:customStyle="1" w:styleId="Heading9Char">
    <w:name w:val="Heading 9 Char"/>
    <w:link w:val="Heading9"/>
    <w:rsid w:val="00AD3C0A"/>
    <w:rPr>
      <w:rFonts w:ascii="Arial" w:eastAsia="Times New Roman" w:hAnsi="Arial" w:cs="Arial"/>
      <w:sz w:val="22"/>
      <w:szCs w:val="22"/>
      <w:lang w:eastAsia="ru-RU"/>
    </w:rPr>
  </w:style>
  <w:style w:type="paragraph" w:styleId="BodyText">
    <w:name w:val="Body Text"/>
    <w:basedOn w:val="Normal"/>
    <w:link w:val="BodyTextChar"/>
    <w:rsid w:val="00AD3C0A"/>
    <w:pPr>
      <w:spacing w:after="0" w:line="240" w:lineRule="auto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Char">
    <w:name w:val="Body Text Char"/>
    <w:link w:val="BodyText"/>
    <w:rsid w:val="00AD3C0A"/>
    <w:rPr>
      <w:rFonts w:ascii="Arial Armenian" w:eastAsia="Times New Roman" w:hAnsi="Arial Armenian"/>
      <w:lang w:eastAsia="ru-RU"/>
    </w:rPr>
  </w:style>
  <w:style w:type="paragraph" w:styleId="BodyTextIndent2">
    <w:name w:val="Body Text Indent 2"/>
    <w:basedOn w:val="Normal"/>
    <w:link w:val="BodyTextIndent2Char"/>
    <w:rsid w:val="00AD3C0A"/>
    <w:pPr>
      <w:spacing w:after="0" w:line="240" w:lineRule="auto"/>
      <w:ind w:firstLine="36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2Char">
    <w:name w:val="Body Text Indent 2 Char"/>
    <w:link w:val="BodyTextIndent2"/>
    <w:rsid w:val="00AD3C0A"/>
    <w:rPr>
      <w:rFonts w:ascii="Arial LatArm" w:eastAsia="Times New Roman" w:hAnsi="Arial LatArm"/>
      <w:sz w:val="24"/>
      <w:lang w:eastAsia="ru-RU"/>
    </w:rPr>
  </w:style>
  <w:style w:type="paragraph" w:styleId="BodyText2">
    <w:name w:val="Body Text 2"/>
    <w:basedOn w:val="Normal"/>
    <w:link w:val="BodyText2Char"/>
    <w:rsid w:val="00AD3C0A"/>
    <w:pPr>
      <w:spacing w:after="0" w:line="240" w:lineRule="auto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2Char">
    <w:name w:val="Body Text 2 Char"/>
    <w:link w:val="BodyText2"/>
    <w:rsid w:val="00AD3C0A"/>
    <w:rPr>
      <w:rFonts w:ascii="Arial LatArm" w:eastAsia="Times New Roman" w:hAnsi="Arial LatArm"/>
      <w:sz w:val="24"/>
      <w:lang w:eastAsia="ru-RU"/>
    </w:rPr>
  </w:style>
  <w:style w:type="paragraph" w:styleId="Index1">
    <w:name w:val="index 1"/>
    <w:basedOn w:val="Normal"/>
    <w:next w:val="Normal"/>
    <w:autoRedefine/>
    <w:semiHidden/>
    <w:rsid w:val="00AD3C0A"/>
    <w:pPr>
      <w:spacing w:after="0" w:line="240" w:lineRule="auto"/>
      <w:ind w:firstLine="567"/>
    </w:pPr>
    <w:rPr>
      <w:rFonts w:ascii="GHEA Grapalat" w:eastAsia="Times New Roman" w:hAnsi="GHEA Grapalat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AD3C0A"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AD3C0A"/>
    <w:pPr>
      <w:spacing w:after="0" w:line="240" w:lineRule="auto"/>
      <w:ind w:firstLine="72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Char">
    <w:name w:val="Body Text Indent Char"/>
    <w:link w:val="BodyTextIndent"/>
    <w:rsid w:val="00AD3C0A"/>
    <w:rPr>
      <w:rFonts w:ascii="Arial LatArm" w:eastAsia="Times New Roman" w:hAnsi="Arial LatArm"/>
      <w:sz w:val="24"/>
      <w:lang w:eastAsia="ru-RU"/>
    </w:rPr>
  </w:style>
  <w:style w:type="paragraph" w:styleId="BodyText3">
    <w:name w:val="Body Text 3"/>
    <w:basedOn w:val="Normal"/>
    <w:link w:val="BodyText3Char"/>
    <w:rsid w:val="00AD3C0A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link w:val="BodyText3"/>
    <w:rsid w:val="00AD3C0A"/>
    <w:rPr>
      <w:rFonts w:ascii="Arial LatArm" w:eastAsia="Times New Roman" w:hAnsi="Arial LatArm"/>
      <w:lang w:eastAsia="ru-RU"/>
    </w:rPr>
  </w:style>
  <w:style w:type="paragraph" w:styleId="BodyTextIndent3">
    <w:name w:val="Body Text Indent 3"/>
    <w:basedOn w:val="Normal"/>
    <w:link w:val="BodyTextIndent3Char"/>
    <w:rsid w:val="00AD3C0A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link w:val="BodyTextIndent3"/>
    <w:rsid w:val="00AD3C0A"/>
    <w:rPr>
      <w:rFonts w:ascii="Arial LatArm" w:eastAsia="Times New Roman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locked/>
    <w:rsid w:val="00AD3C0A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link w:val="Title"/>
    <w:rsid w:val="00AD3C0A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  <w:rsid w:val="00AD3C0A"/>
  </w:style>
  <w:style w:type="paragraph" w:styleId="FootnoteText">
    <w:name w:val="footnote text"/>
    <w:basedOn w:val="Normal"/>
    <w:link w:val="Footnote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AD3C0A"/>
    <w:rPr>
      <w:rFonts w:ascii="Times Armenian" w:eastAsia="Times New Rom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AD3C0A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ink w:val="norm"/>
    <w:locked/>
    <w:rsid w:val="00AD3C0A"/>
    <w:rPr>
      <w:rFonts w:ascii="Arial Armenian" w:eastAsia="Times New Roman" w:hAnsi="Arial Armenian"/>
      <w:sz w:val="22"/>
      <w:lang w:eastAsia="ru-RU"/>
    </w:rPr>
  </w:style>
  <w:style w:type="paragraph" w:styleId="CommentText">
    <w:name w:val="annotation text"/>
    <w:basedOn w:val="Normal"/>
    <w:link w:val="Comment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CommentTextChar">
    <w:name w:val="Comment Text Char"/>
    <w:link w:val="CommentText"/>
    <w:semiHidden/>
    <w:rsid w:val="00AD3C0A"/>
    <w:rPr>
      <w:rFonts w:ascii="Times Armenian" w:eastAsia="Times New Rom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D3C0A"/>
    <w:rPr>
      <w:b/>
      <w:bCs/>
    </w:rPr>
  </w:style>
  <w:style w:type="character" w:customStyle="1" w:styleId="CommentSubjectChar">
    <w:name w:val="Comment Subject Char"/>
    <w:link w:val="CommentSubject"/>
    <w:semiHidden/>
    <w:rsid w:val="00AD3C0A"/>
    <w:rPr>
      <w:rFonts w:ascii="Times Armenian" w:eastAsia="Times New Roman" w:hAnsi="Times Armenian"/>
      <w:b/>
      <w:bCs/>
      <w:lang w:eastAsia="ru-RU"/>
    </w:rPr>
  </w:style>
  <w:style w:type="paragraph" w:customStyle="1" w:styleId="font5">
    <w:name w:val="font5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Times New Rom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locked/>
    <w:rsid w:val="00AD3C0A"/>
    <w:rPr>
      <w:i/>
      <w:iCs/>
    </w:rPr>
  </w:style>
  <w:style w:type="paragraph" w:styleId="BalloonText">
    <w:name w:val="Balloon Text"/>
    <w:basedOn w:val="Normal"/>
    <w:link w:val="BalloonTextChar"/>
    <w:rsid w:val="00AD3C0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link w:val="BalloonText"/>
    <w:rsid w:val="00AD3C0A"/>
    <w:rPr>
      <w:rFonts w:ascii="Tahoma" w:eastAsia="Times New Roman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AD3C0A"/>
    <w:rPr>
      <w:rFonts w:ascii="Times Armenian" w:eastAsia="Times New Rom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AD3C0A"/>
    <w:pPr>
      <w:spacing w:after="0" w:line="240" w:lineRule="auto"/>
      <w:jc w:val="center"/>
    </w:pPr>
    <w:rPr>
      <w:rFonts w:ascii="Arial Armenian" w:eastAsia="Times New Roman" w:hAnsi="Arial Armenian"/>
      <w:szCs w:val="24"/>
      <w:lang w:eastAsia="ru-RU"/>
    </w:rPr>
  </w:style>
  <w:style w:type="character" w:customStyle="1" w:styleId="mechtexChar">
    <w:name w:val="mechtex Char"/>
    <w:link w:val="mechtex"/>
    <w:locked/>
    <w:rsid w:val="00AD3C0A"/>
    <w:rPr>
      <w:rFonts w:ascii="Arial Armenian" w:eastAsia="Times New Roman" w:hAnsi="Arial Armenian"/>
      <w:sz w:val="22"/>
      <w:szCs w:val="24"/>
      <w:lang w:eastAsia="ru-RU"/>
    </w:rPr>
  </w:style>
  <w:style w:type="table" w:styleId="TableGrid">
    <w:name w:val="Table Grid"/>
    <w:basedOn w:val="TableNormal"/>
    <w:locked/>
    <w:rsid w:val="00AD3C0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AD3C0A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D3C0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character" w:styleId="CommentReference">
    <w:name w:val="annotation reference"/>
    <w:rsid w:val="00AD3C0A"/>
    <w:rPr>
      <w:sz w:val="16"/>
      <w:szCs w:val="16"/>
    </w:rPr>
  </w:style>
  <w:style w:type="paragraph" w:styleId="EndnoteText">
    <w:name w:val="endnote text"/>
    <w:basedOn w:val="Normal"/>
    <w:link w:val="EndnoteTextChar"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EndnoteTextChar">
    <w:name w:val="Endnote Text Char"/>
    <w:link w:val="EndnoteText"/>
    <w:rsid w:val="00AD3C0A"/>
    <w:rPr>
      <w:rFonts w:ascii="Times Armenian" w:eastAsia="Times New Roman" w:hAnsi="Times Armenian"/>
      <w:lang w:eastAsia="ru-RU"/>
    </w:rPr>
  </w:style>
  <w:style w:type="character" w:styleId="EndnoteReference">
    <w:name w:val="endnote reference"/>
    <w:rsid w:val="00AD3C0A"/>
    <w:rPr>
      <w:vertAlign w:val="superscript"/>
    </w:rPr>
  </w:style>
  <w:style w:type="character" w:styleId="FootnoteReference">
    <w:name w:val="footnote reference"/>
    <w:rsid w:val="00AD3C0A"/>
    <w:rPr>
      <w:vertAlign w:val="superscript"/>
    </w:rPr>
  </w:style>
  <w:style w:type="paragraph" w:styleId="DocumentMap">
    <w:name w:val="Document Map"/>
    <w:basedOn w:val="Normal"/>
    <w:link w:val="DocumentMapChar"/>
    <w:rsid w:val="00AD3C0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link w:val="DocumentMap"/>
    <w:rsid w:val="00AD3C0A"/>
    <w:rPr>
      <w:rFonts w:ascii="Tahoma" w:eastAsia="Times New Roman" w:hAnsi="Tahoma" w:cs="Tahoma"/>
      <w:shd w:val="clear" w:color="auto" w:fill="000080"/>
      <w:lang w:eastAsia="ru-RU"/>
    </w:rPr>
  </w:style>
  <w:style w:type="paragraph" w:customStyle="1" w:styleId="xl63">
    <w:name w:val="xl63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D3C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D3C0A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3E938-6B5C-46FF-BF84-1F4435219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7</Pages>
  <Words>2143</Words>
  <Characters>12219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14334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Araik Sargsyan</cp:lastModifiedBy>
  <cp:revision>55</cp:revision>
  <cp:lastPrinted>2012-01-20T14:07:00Z</cp:lastPrinted>
  <dcterms:created xsi:type="dcterms:W3CDTF">2010-06-28T07:05:00Z</dcterms:created>
  <dcterms:modified xsi:type="dcterms:W3CDTF">2014-06-02T08:47:00Z</dcterms:modified>
</cp:coreProperties>
</file>