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E6" w:rsidRPr="004950EE" w:rsidRDefault="00A337E6" w:rsidP="008705D9">
      <w:pPr>
        <w:ind w:firstLine="708"/>
        <w:rPr>
          <w:rFonts w:ascii="Sylfaen" w:hAnsi="Sylfaen"/>
          <w:sz w:val="16"/>
          <w:szCs w:val="16"/>
          <w:lang w:val="pt-BR"/>
        </w:rPr>
      </w:pPr>
    </w:p>
    <w:p w:rsidR="00A001D3" w:rsidRDefault="00A337E6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ՊԱՅՄԱՆԱԳԻՐ</w:t>
      </w:r>
      <w:r w:rsidR="00791B48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001D3">
        <w:rPr>
          <w:rFonts w:ascii="Sylfaen" w:eastAsia="Arial Unicode MS" w:hAnsi="Sylfaen" w:cs="Arial Unicode"/>
          <w:b/>
          <w:lang w:val="pt-BR"/>
        </w:rPr>
        <w:t xml:space="preserve">ՏՆՏԵՍԱԿԱՆ և ԿԵՆՑԱՂԱՅԻՆ </w:t>
      </w:r>
    </w:p>
    <w:p w:rsidR="00A337E6" w:rsidRPr="00A1264A" w:rsidRDefault="00A001D3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>
        <w:rPr>
          <w:rFonts w:ascii="Sylfaen" w:eastAsia="Arial Unicode MS" w:hAnsi="Sylfaen" w:cs="Arial Unicode"/>
          <w:b/>
          <w:lang w:val="pt-BR"/>
        </w:rPr>
        <w:t xml:space="preserve">ԱՊՐԱՆՔՆԵՐԻ </w:t>
      </w:r>
      <w:r w:rsidR="00A337E6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</w:rPr>
        <w:t>ԳՆՄԱՆ</w:t>
      </w:r>
      <w:r w:rsidR="00E7613D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  <w:lang w:val="pt-BR"/>
        </w:rPr>
        <w:t xml:space="preserve">N  </w:t>
      </w:r>
      <w:r w:rsidR="00A1264A">
        <w:rPr>
          <w:rFonts w:ascii="Sylfaen" w:eastAsia="Arial Unicode MS" w:hAnsi="Sylfaen" w:cs="Arial Unicode"/>
          <w:b/>
          <w:lang w:val="ru-RU"/>
        </w:rPr>
        <w:t>ՓՄԿ</w:t>
      </w:r>
      <w:r w:rsidR="00A337E6" w:rsidRPr="003B22C7">
        <w:rPr>
          <w:rFonts w:ascii="Sylfaen" w:eastAsia="Arial Unicode MS" w:hAnsi="Sylfaen" w:cs="Arial Unicode"/>
          <w:b/>
          <w:lang w:val="pt-BR"/>
        </w:rPr>
        <w:t>-</w:t>
      </w:r>
      <w:r w:rsidR="00A337E6" w:rsidRPr="003B22C7">
        <w:rPr>
          <w:rFonts w:ascii="Sylfaen" w:eastAsia="Arial Unicode MS" w:hAnsi="Sylfaen" w:cs="Arial Unicode"/>
          <w:b/>
        </w:rPr>
        <w:t>ՇՀԱՊՁԲ</w:t>
      </w:r>
      <w:r w:rsidR="00A337E6" w:rsidRPr="003B22C7">
        <w:rPr>
          <w:rFonts w:ascii="Sylfaen" w:eastAsia="Arial Unicode MS" w:hAnsi="Sylfaen" w:cs="Arial Unicode"/>
          <w:b/>
          <w:lang w:val="pt-BR"/>
        </w:rPr>
        <w:t>-1</w:t>
      </w:r>
      <w:r w:rsidR="00B675C6" w:rsidRPr="003B22C7">
        <w:rPr>
          <w:rFonts w:ascii="Sylfaen" w:eastAsia="Arial Unicode MS" w:hAnsi="Sylfaen" w:cs="Arial Unicode"/>
          <w:b/>
          <w:lang w:val="pt-BR"/>
        </w:rPr>
        <w:t>4</w:t>
      </w:r>
      <w:r w:rsidR="0057136C" w:rsidRPr="003B22C7">
        <w:rPr>
          <w:rFonts w:ascii="Sylfaen" w:eastAsia="Arial Unicode MS" w:hAnsi="Sylfaen" w:cs="Arial Unicode"/>
          <w:b/>
          <w:lang w:val="pt-BR"/>
        </w:rPr>
        <w:t>-</w:t>
      </w:r>
      <w:r w:rsidR="00A337E6" w:rsidRPr="003B22C7">
        <w:rPr>
          <w:rFonts w:ascii="Sylfaen" w:eastAsia="Arial Unicode MS" w:hAnsi="Sylfaen" w:cs="Arial Unicode"/>
          <w:b/>
          <w:lang w:val="pt-BR"/>
        </w:rPr>
        <w:t>11/</w:t>
      </w:r>
      <w:r w:rsidR="004B4275">
        <w:rPr>
          <w:rFonts w:ascii="Sylfaen" w:eastAsia="Arial Unicode MS" w:hAnsi="Sylfaen" w:cs="Arial Unicode"/>
          <w:b/>
          <w:lang w:val="pt-BR"/>
        </w:rPr>
        <w:t>1</w:t>
      </w:r>
      <w:r>
        <w:rPr>
          <w:rFonts w:ascii="Sylfaen" w:eastAsia="Arial Unicode MS" w:hAnsi="Sylfaen" w:cs="Arial Unicode"/>
          <w:b/>
          <w:lang w:val="pt-BR"/>
        </w:rPr>
        <w:t>1</w:t>
      </w:r>
    </w:p>
    <w:p w:rsidR="00A337E6" w:rsidRPr="004950EE" w:rsidRDefault="009B1A71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4B4275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                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A337E6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r w:rsidR="00791B48" w:rsidRPr="003A3A7C">
        <w:rPr>
          <w:rFonts w:ascii="Sylfaen" w:eastAsia="Arial Unicode MS" w:hAnsi="Sylfaen" w:cs="Arial Unicode"/>
          <w:sz w:val="18"/>
          <w:szCs w:val="18"/>
          <w:lang w:val="hy-AM"/>
        </w:rPr>
        <w:t>հունիս</w:t>
      </w:r>
      <w:r w:rsidR="00E7613D" w:rsidRPr="003A3A7C">
        <w:rPr>
          <w:rFonts w:ascii="Sylfaen" w:eastAsia="Arial Unicode MS" w:hAnsi="Sylfaen" w:cs="Arial Unicode"/>
          <w:sz w:val="18"/>
          <w:szCs w:val="18"/>
          <w:lang w:val="hy-AM"/>
        </w:rPr>
        <w:t>ի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«Փոքր Մհեր» կրթահամալիր ՊՈԱԿ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-ը, ի դեմս տնօրեն Ա.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Մուրադյան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ի, որը գործում է ՊՈԱԿ-ի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Ապրանքը մատակարարում է սույն պայմանագրի N 1 հավելվածով սահմանված տեխնիկական բնութագիր-գնման ժամանակացույցին համապատասխան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  <w:r w:rsidRPr="004950EE">
        <w:rPr>
          <w:rFonts w:ascii="Sylfaen" w:hAnsi="Sylfaen" w:cs="Arial Unicode"/>
          <w:sz w:val="20"/>
          <w:szCs w:val="20"/>
        </w:rPr>
        <w:lastRenderedPageBreak/>
        <w:t xml:space="preserve">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պայմահագրի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ընդհանուր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կազմում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դրամ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Յուրաքանչյուր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ապրանքատեսակի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միավոր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Pr="00063537">
        <w:rPr>
          <w:rFonts w:ascii="Sylfaen" w:hAnsi="Sylfaen" w:cs="Arial Unicode"/>
          <w:sz w:val="20"/>
          <w:szCs w:val="20"/>
          <w:lang w:val="hy-AM"/>
        </w:rPr>
        <w:t>Գնորդն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իրեն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դիմաց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վճարում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անկանխիկ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063537">
        <w:rPr>
          <w:rFonts w:ascii="Sylfaen" w:hAnsi="Sylfaen" w:cs="Arial Unicode"/>
          <w:sz w:val="20"/>
          <w:szCs w:val="20"/>
          <w:lang w:val="hy-AM"/>
        </w:rPr>
        <w:t>դրամական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միջոցները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Վաճառողի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հաշվարկային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փոխանցելու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միջոցով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="00B675C6" w:rsidRPr="00B675C6">
        <w:rPr>
          <w:rFonts w:ascii="Sylfaen" w:hAnsi="Sylfaen" w:cs="Arial Unicode"/>
          <w:sz w:val="20"/>
          <w:szCs w:val="20"/>
          <w:lang w:val="hy-AM"/>
        </w:rPr>
        <w:t>Դրամական միջոցների փոխանցումը կատարվում է հանձման-ընդունման արձանագրության հիման վրա` Պայմանագրի վճարման  ժամանակացույցով` հավելված N 1-ով</w:t>
      </w:r>
      <w:r w:rsidRPr="00063537">
        <w:rPr>
          <w:rFonts w:ascii="Sylfaen" w:hAnsi="Sylfaen" w:cs="Arial Unicode"/>
          <w:sz w:val="20"/>
          <w:szCs w:val="20"/>
          <w:lang w:val="hy-AM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 որակը և երաշխիքը</w:t>
      </w:r>
    </w:p>
    <w:p w:rsidR="00C23FF9" w:rsidRPr="00036305" w:rsidRDefault="00791B48" w:rsidP="006474FD">
      <w:pPr>
        <w:ind w:left="360"/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pt-BR"/>
        </w:rPr>
        <w:t xml:space="preserve">      </w:t>
      </w:r>
      <w:r w:rsidR="00C23FF9"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Default="00A337E6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A337E6" w:rsidRPr="00642DB4" w:rsidRDefault="00A337E6" w:rsidP="001819C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6C0811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791B48">
        <w:rPr>
          <w:rFonts w:ascii="Sylfaen" w:hAnsi="Sylfaen" w:cs="Sylfaen"/>
          <w:sz w:val="20"/>
          <w:szCs w:val="20"/>
        </w:rPr>
        <w:t>հունիսի</w:t>
      </w:r>
      <w:r w:rsidRPr="009B1A71">
        <w:rPr>
          <w:rFonts w:ascii="Sylfaen" w:hAnsi="Sylfaen" w:cs="Sylfaen"/>
          <w:sz w:val="20"/>
          <w:szCs w:val="20"/>
          <w:lang w:val="pt-BR"/>
        </w:rPr>
        <w:t xml:space="preserve"> 201</w:t>
      </w:r>
      <w:r w:rsidR="002E5330" w:rsidRPr="009B1A71">
        <w:rPr>
          <w:rFonts w:ascii="Sylfaen" w:hAnsi="Sylfaen" w:cs="Sylfaen"/>
          <w:sz w:val="20"/>
          <w:szCs w:val="20"/>
          <w:lang w:val="pt-BR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9B1A71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2E5330" w:rsidRPr="009B1A71">
        <w:rPr>
          <w:rFonts w:ascii="Sylfaen" w:hAnsi="Sylfaen" w:cs="Sylfaen"/>
          <w:sz w:val="22"/>
          <w:szCs w:val="22"/>
          <w:lang w:val="pt-BR"/>
        </w:rPr>
        <w:t>4</w:t>
      </w:r>
      <w:r w:rsidR="00C256C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1264A" w:rsidRPr="009B1A71">
        <w:rPr>
          <w:rFonts w:ascii="Sylfaen" w:hAnsi="Sylfaen" w:cs="Sylfaen"/>
          <w:sz w:val="22"/>
          <w:szCs w:val="22"/>
          <w:lang w:val="pt-BR"/>
        </w:rPr>
        <w:t>1</w:t>
      </w:r>
      <w:r w:rsidR="00A001D3">
        <w:rPr>
          <w:rFonts w:ascii="Sylfaen" w:hAnsi="Sylfaen" w:cs="Sylfaen"/>
          <w:sz w:val="22"/>
          <w:szCs w:val="22"/>
          <w:lang w:val="pt-BR"/>
        </w:rPr>
        <w:t>1</w:t>
      </w:r>
      <w:r w:rsidR="00C256C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791B48" w:rsidRPr="00791B48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A1264A" w:rsidRPr="00A1264A">
        <w:rPr>
          <w:rFonts w:ascii="Sylfaen" w:hAnsi="Sylfaen" w:cs="Sylfaen"/>
          <w:sz w:val="20"/>
          <w:szCs w:val="20"/>
          <w:lang w:val="hy-AM"/>
        </w:rPr>
        <w:t>«Փոքր Մհեր» կրթահամալիր ՊՈԱԿ</w:t>
      </w:r>
      <w:r w:rsidRPr="00791B48">
        <w:rPr>
          <w:rFonts w:ascii="Sylfaen" w:hAnsi="Sylfaen" w:cs="Sylfaen"/>
          <w:sz w:val="20"/>
          <w:szCs w:val="20"/>
          <w:lang w:val="hy-AM"/>
        </w:rPr>
        <w:t xml:space="preserve">-ի կարիքների համար շրջանակային </w:t>
      </w:r>
    </w:p>
    <w:p w:rsidR="00791B48" w:rsidRPr="00A001D3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011485">
        <w:rPr>
          <w:rFonts w:ascii="Sylfaen" w:hAnsi="Sylfaen" w:cs="Sylfaen"/>
          <w:sz w:val="20"/>
          <w:szCs w:val="20"/>
          <w:lang w:val="hy-AM"/>
        </w:rPr>
        <w:t xml:space="preserve">համաձայնագրերի միջոցով </w:t>
      </w:r>
      <w:r w:rsidR="00A001D3" w:rsidRPr="00A001D3">
        <w:rPr>
          <w:rFonts w:ascii="Sylfaen" w:hAnsi="Sylfaen" w:cs="Sylfaen"/>
          <w:sz w:val="20"/>
          <w:szCs w:val="20"/>
          <w:lang w:val="hy-AM"/>
        </w:rPr>
        <w:t>տնտեսական և կենցաղային ապրանքների</w:t>
      </w:r>
      <w:r w:rsidR="00A001D3" w:rsidRPr="00011485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011485">
        <w:rPr>
          <w:rFonts w:ascii="Sylfaen" w:hAnsi="Sylfaen" w:cs="Sylfaen"/>
          <w:sz w:val="20"/>
          <w:szCs w:val="20"/>
          <w:lang w:val="hy-AM"/>
        </w:rPr>
        <w:t>գնմա</w:t>
      </w:r>
      <w:r w:rsidRPr="00791B48">
        <w:rPr>
          <w:rFonts w:ascii="Sylfaen" w:hAnsi="Sylfaen" w:cs="Sylfaen"/>
          <w:sz w:val="20"/>
          <w:szCs w:val="20"/>
          <w:lang w:val="hy-AM"/>
        </w:rPr>
        <w:t>ն</w:t>
      </w:r>
    </w:p>
    <w:tbl>
      <w:tblPr>
        <w:tblW w:w="13909" w:type="dxa"/>
        <w:jc w:val="center"/>
        <w:tblInd w:w="-1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2"/>
        <w:gridCol w:w="1842"/>
        <w:gridCol w:w="5090"/>
        <w:gridCol w:w="1276"/>
        <w:gridCol w:w="992"/>
        <w:gridCol w:w="2127"/>
        <w:gridCol w:w="1930"/>
      </w:tblGrid>
      <w:tr w:rsidR="006474FD" w:rsidRPr="00FE6665" w:rsidTr="006474FD">
        <w:trPr>
          <w:jc w:val="center"/>
        </w:trPr>
        <w:tc>
          <w:tcPr>
            <w:tcW w:w="652" w:type="dxa"/>
            <w:vMerge w:val="restart"/>
            <w:vAlign w:val="center"/>
          </w:tcPr>
          <w:p w:rsidR="006474FD" w:rsidRPr="004E4350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E4350">
              <w:rPr>
                <w:rFonts w:ascii="Sylfaen" w:hAnsi="Sylfaen"/>
                <w:sz w:val="20"/>
                <w:szCs w:val="20"/>
              </w:rPr>
              <w:t>Չ/Հ</w:t>
            </w:r>
          </w:p>
        </w:tc>
        <w:tc>
          <w:tcPr>
            <w:tcW w:w="13257" w:type="dxa"/>
            <w:gridSpan w:val="6"/>
          </w:tcPr>
          <w:p w:rsidR="006474FD" w:rsidRPr="00E37EAE" w:rsidRDefault="006474FD" w:rsidP="006474FD">
            <w:pPr>
              <w:tabs>
                <w:tab w:val="center" w:pos="7153"/>
                <w:tab w:val="left" w:pos="8573"/>
              </w:tabs>
              <w:rPr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</w:rPr>
              <w:tab/>
            </w:r>
            <w:r w:rsidRPr="00FE6665">
              <w:rPr>
                <w:rFonts w:ascii="Sylfaen" w:hAnsi="Sylfaen"/>
                <w:sz w:val="20"/>
                <w:szCs w:val="20"/>
              </w:rPr>
              <w:t>Ապրանքի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*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ab/>
            </w:r>
          </w:p>
        </w:tc>
      </w:tr>
      <w:tr w:rsidR="006474FD" w:rsidRPr="00FE6665" w:rsidTr="006474FD">
        <w:trPr>
          <w:trHeight w:val="503"/>
          <w:jc w:val="center"/>
        </w:trPr>
        <w:tc>
          <w:tcPr>
            <w:tcW w:w="652" w:type="dxa"/>
            <w:vMerge/>
          </w:tcPr>
          <w:p w:rsidR="006474FD" w:rsidRPr="00FE6665" w:rsidRDefault="006474FD" w:rsidP="008346E2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6474FD" w:rsidRPr="00FE6665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անունը</w:t>
            </w:r>
          </w:p>
        </w:tc>
        <w:tc>
          <w:tcPr>
            <w:tcW w:w="5090" w:type="dxa"/>
            <w:vAlign w:val="center"/>
          </w:tcPr>
          <w:p w:rsidR="006474FD" w:rsidRPr="00FE6665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տեխնիկական բնութագիրը</w:t>
            </w:r>
          </w:p>
        </w:tc>
        <w:tc>
          <w:tcPr>
            <w:tcW w:w="1276" w:type="dxa"/>
            <w:vAlign w:val="center"/>
          </w:tcPr>
          <w:p w:rsidR="006474FD" w:rsidRPr="00FE6665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չափման միավորը</w:t>
            </w:r>
          </w:p>
        </w:tc>
        <w:tc>
          <w:tcPr>
            <w:tcW w:w="992" w:type="dxa"/>
            <w:vAlign w:val="center"/>
          </w:tcPr>
          <w:p w:rsidR="006474FD" w:rsidRPr="00FE6665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քանակը</w:t>
            </w:r>
          </w:p>
        </w:tc>
        <w:tc>
          <w:tcPr>
            <w:tcW w:w="2127" w:type="dxa"/>
            <w:vAlign w:val="center"/>
          </w:tcPr>
          <w:p w:rsidR="006474FD" w:rsidRPr="00242979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մատակարարման ժամկետը և վայրը</w:t>
            </w:r>
          </w:p>
        </w:tc>
        <w:tc>
          <w:tcPr>
            <w:tcW w:w="1930" w:type="dxa"/>
            <w:vAlign w:val="center"/>
          </w:tcPr>
          <w:p w:rsidR="006474FD" w:rsidRPr="00242979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</w:t>
            </w:r>
            <w:r w:rsidRPr="00242979">
              <w:rPr>
                <w:rFonts w:ascii="Sylfaen" w:hAnsi="Sylfaen"/>
                <w:sz w:val="20"/>
                <w:szCs w:val="20"/>
              </w:rPr>
              <w:t>իմաց վճարման ժամկետը</w:t>
            </w:r>
          </w:p>
        </w:tc>
      </w:tr>
      <w:tr w:rsidR="006474FD" w:rsidRPr="00D62AB6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 xml:space="preserve">Կաթսա 40 լ   </w:t>
            </w:r>
          </w:p>
        </w:tc>
        <w:tc>
          <w:tcPr>
            <w:tcW w:w="5090" w:type="dxa"/>
            <w:vAlign w:val="center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Կաթսա թերթալյումինե  40 լ տարողությամբ, երկու բռնակով և կափարիչով: Նախատեսված սննդի պատրաստման համար: Տակը կրկնակի հաստեցված, պատերի հաստությունը 0,4սմ: Ներկայացնել արտադրողի կողմից տրամադրված ՌՈՒՍ ԳՈՍՏ-ի համապատասխանության սերտեֆիկատ: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vMerge w:val="restart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Պայմանագիրն ուժի մեջ մտնելու օրվանից հաշված 31-րդ աշխատանքային օրը</w:t>
            </w:r>
          </w:p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/ք.Երևան Նուբարաշեն 6 փողոց թիվ 2/</w:t>
            </w:r>
          </w:p>
        </w:tc>
        <w:tc>
          <w:tcPr>
            <w:tcW w:w="1930" w:type="dxa"/>
            <w:vMerge w:val="restart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Ապրանքն ընդունելու օրվանից հաշված 20 աշխատանքային օրվա ընթացքում</w:t>
            </w:r>
          </w:p>
        </w:tc>
      </w:tr>
      <w:tr w:rsidR="006474FD" w:rsidRPr="00FE6665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Կաթսա 20 լ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Կաթսա ալյումինից  20լ տարողությամբ, երկու բռնակով և կափարիչով: Նախատեսված սննդի պատրաստման համար: Տակը կրկնակի հաստեցված, պատերի հաստությունը 0,3 սմ: Ներկայացնել արտադրողի կողմից տրամադրված ՌՈՒՍ ԳՈՍՏ-ի համապատասխանության սերտեֆիկատ: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 xml:space="preserve">Կաթսա  10 լ. 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Կաթսա  թերթալյումինից  10լ տարողությամբ, երկու բռնակով և կափարիչով:Նախատեսված սննդի պատրաստման համար: Տակը կրկնակի հաստեցված, պատերի հաստությունը 0,3 սմ: Ներկայացնել արտադրողի կողմից տրամադրված ՌՈՒՍ ԳՈՍՏ-ի համապատասխանության սերտեֆիկատ: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Կաթսա  5 լ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Կաթսա  թերթալյումինից  5լ տարողությամբ, երկու բռնակով և կափարիչով:Նախատեսված սննդի պատրաստման համար: Տակը կրկնակի հաստեցված, պատերի հաստությունը 0,25սմ: Ներկայացնել արտադրողի կողմից տրամադրված ՌՈՒՍ ԳՈՍՏ-ի համապատասխանության սերտեֆիկատ: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Թաս էմալապատ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Թաս էմալապատ 12լ տարողությամբ: Նախատեսված խոհանոցում բանջարեղենի և մրգի պահպանման և աղցանների պատրաստման համար: Նախատեսված սննդի պատրաստման համար: Տակը կրկնակի հաստեցված պատերի հաստությունը 0,25սմ: Ներկայացնել արտադրողի կողմից տրամադրված ՌՈՒՍ ԳՈՍՏ-ի համապատասխանության սերտեֆիկատ: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lastRenderedPageBreak/>
              <w:t>6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 xml:space="preserve">Բակ կափարիչով 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Պլասմասայից պատրաստված տարա (բակ) 20լ տարողությամբ,  կափարիչով և երկու կողմերից ամուր բռնակներով` նախատեսված սնունդ և հեղուկ պահելու համար: Պլասմասայի որակը համապատասխան սննդի համար նախատեսված պլասմասայի չափորոշիչներին: Ներկայացնել արտադրողի կողմից տրամադրված  E-1 ստանդարտի համապատասխանության սերտեֆիկատ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Տարա պլաստմասայից</w:t>
            </w:r>
          </w:p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 xml:space="preserve"> (թաս)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Պլասմասայից պատրաստված տարա </w:t>
            </w:r>
            <w:r w:rsidRPr="008346E2">
              <w:rPr>
                <w:rFonts w:ascii="Sylfaen" w:hAnsi="Sylfaen"/>
                <w:sz w:val="20"/>
                <w:szCs w:val="20"/>
              </w:rPr>
              <w:t>(թաս)</w:t>
            </w: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 10 լ  տարողությամբ: Պլասմասայի որակը համապատասխան սննդի համար նախատեսված պլասմասայի չափորոշիչներին: Ներկայացնել արտադրողի կողմից տրամադրված E-1 ստանդարտի համապատասխանության սերտեֆիկատ: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Տարա պլաստմասայից</w:t>
            </w:r>
          </w:p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 xml:space="preserve"> (թաս)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Պլասմասայից պատրաստված տարա </w:t>
            </w:r>
            <w:r w:rsidRPr="008346E2">
              <w:rPr>
                <w:rFonts w:ascii="Sylfaen" w:hAnsi="Sylfaen"/>
                <w:sz w:val="20"/>
                <w:szCs w:val="20"/>
              </w:rPr>
              <w:t>(թաս)</w:t>
            </w: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 6 լ տարողությամբ: Պլասմասայի որակը համապատասխան սննդի համար նախատեսված պլասմասայի չափորոշներին: Ներկայացնել արտադրողի կողմից տրամադրված E-1ստանդարտի համապատասխանության սերտեֆիկատ: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Տարա պլաստմասայից</w:t>
            </w:r>
          </w:p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 xml:space="preserve"> (թաս)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Պլասմասայից պատրաստված տարա </w:t>
            </w:r>
            <w:r w:rsidRPr="008346E2">
              <w:rPr>
                <w:rFonts w:ascii="Sylfaen" w:hAnsi="Sylfaen"/>
                <w:sz w:val="20"/>
                <w:szCs w:val="20"/>
              </w:rPr>
              <w:t>(թաս)</w:t>
            </w: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 4 լ տարողությամբ:  Պլասմասայի որակը համապատասխան սննդի համար նախատեսված պլասմասայի չափորոշներին: Ներկայացնել արտադրողի կողմից տրամադրված E-1ստանդարտի համապատասխանության սերտեֆիկատ: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Տարա պլաստմասայից</w:t>
            </w:r>
          </w:p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 xml:space="preserve"> (թաս)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Պլասմասայից պատրաստված տարա </w:t>
            </w:r>
            <w:r w:rsidRPr="008346E2">
              <w:rPr>
                <w:rFonts w:ascii="Sylfaen" w:hAnsi="Sylfaen"/>
                <w:sz w:val="20"/>
                <w:szCs w:val="20"/>
              </w:rPr>
              <w:t>(թաս)</w:t>
            </w: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 2 լ տարողությամբ:  Պլասմասայի որակը համապատասխան սննդի համար նախատեսված պլասմասայի չափորոշներին: Ներկայացնել արտադրողի կողմից տրամադրված E-1ստանդարտի համապատասխանության սերտեֆիկատ: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11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Հեղուկի չափման համար չափաբաժակ</w:t>
            </w:r>
          </w:p>
        </w:tc>
        <w:tc>
          <w:tcPr>
            <w:tcW w:w="5090" w:type="dxa"/>
            <w:vAlign w:val="center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 xml:space="preserve">Հեղուկի չափման համար չափաբաժակ մինչև 500 մլ չափաբաժինների գծանշումով: </w:t>
            </w: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Օրգանական ապակուց: 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Հեղուկի չափման համար չափաբաժակ</w:t>
            </w:r>
          </w:p>
        </w:tc>
        <w:tc>
          <w:tcPr>
            <w:tcW w:w="5090" w:type="dxa"/>
            <w:vAlign w:val="center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Հեղուկի չափման համար չափաբաժակ մինչև 200 մլ չափաբաժինների գծանշումով:</w:t>
            </w: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 Օրգանական ապակուց: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Դույլ  պլաստմասայից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Պլասմասայից պատրաստված դույլ 3լ տարողությամբ,  կափարիչով և ամուր բռնակով: Պլասմասայի որակը համապատասխան սննդի համար նախատեսված պլասմասայի չափորոշներին: Ներկայացնել արտադրողի կողմից տրամադրված E-1 ստանդարտի համապատասխանության սերտեֆիկատ: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14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Դույլ  պլաստմասայից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Պլասմասայից պատրաստված դույլ 5լ տարողությամբ` կափարիչով և ամուր բռնակով: Պլասմասայի որակը համապատասխան սննդի համար նախատեսված պլասմասայի չափորոշիչներին: Ներկայացնել արտադրողի կողմից տրամադրված  E-1ստանդարտի համապատասխանության սերտեֆիկատ: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Դույլ  պլաստմասայից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Պլասմասայից պատրաստված դույլ 10լ տարողությամբ`  կափարիչով և ամուր բռնակով: Պլասմասայի որակը համապատասխան սննդի համար նախատեսված պլասմասայի չափորոշիչներին: Ներկայացնել արտադրողի կողմից տրամադրված  E-1ստանդարտի համապատասխանության սերտեֆիկատ: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16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Դույլ մետաղե ցինկապատ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Ցինկապատ` չժանգոտող մետաղից պատրաստված դույլ 10լ տարողությամբ` տնտեսական նպատակներով օգտագործման համար: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Ափսե 1-ին ճաշատեսակի համար</w:t>
            </w:r>
          </w:p>
        </w:tc>
        <w:tc>
          <w:tcPr>
            <w:tcW w:w="5090" w:type="dxa"/>
            <w:vAlign w:val="center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Հախճապակյա 1-ին կարգի, ափսե առաջին ճաշատեսակի համար, տրամագիծը 24սմ: Նախշազարդումը և գույնը համաձայն պատվիրատուի առաջարկած նմուշի: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 xml:space="preserve">160 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Ափսե 2-րդ  ճաշատեսակի համար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Հախճապակյա 1-ին կարգի ափսե երկրորդ ճաշատեսակի համար, տրամագիծը 24սմ, տարողությունը 700 գրամ: Նախշազարդումը և գույնը համաձայն պատվիրատուի առաջարկած նմուշի: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 xml:space="preserve">160 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 xml:space="preserve">Գդալ ճաշի 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Պատրաստված չժանգոտող մետաղից: Համաձայն պատվիրատուի առաջարկած նմուշի: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 xml:space="preserve">160 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Բաժակ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Հախճապակյա 1-ին կարգի բաժակ տաք և սառը հեղուկների </w:t>
            </w:r>
            <w:r w:rsidRPr="008346E2">
              <w:rPr>
                <w:rFonts w:ascii="Sylfaen" w:hAnsi="Sylfaen"/>
                <w:sz w:val="20"/>
                <w:szCs w:val="20"/>
              </w:rPr>
              <w:t>համար` 250 մլ</w:t>
            </w: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 տարողությամբ: Նախշազարդումը և գույնը համաձայն պատվիրատուի առաջարկած նմուշի: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 xml:space="preserve">160 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Աղաման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Օրգանական ապակուց, նախատեսված աղի, փոշիացված համեմունքի պահպանման և օգտագործման համար: Հարմար լվացման և օգտագործման համար: Համաձայն պատվիրատուի առաջարկած նմուշի: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 xml:space="preserve">50 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22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Հացաման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Ճաշասեղանին դրվող հացաման չորս անձի համար նախատեսված հացի չափաբաժինը տեղադրելու համար: Սննդի համար նախատեսված բարձրորակ պյասմասայից: Համաձայն պատվիրատուի առաջարկած նմուշի: Ներկայացնել արտադրողի կողմից տրամադրված E-1ստանդարտի համապատասխանության սերտեֆիկատ: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 xml:space="preserve">50 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23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Թավա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30 սմ տրամագծով, պատրաստված հատուկ ալյումինե ձուլվածքից, ներսում պատված CERAMIK ծածկույթով 5 շերտանի, դրսից պատված ջերմակայուն էմալի շերտով: Հատուկ մշակված ջերմակայուն ապակուց կափարիչով:  SCHAFER կամ համարժեքը: Համաձայն պատվիրատուի առաջարկած նմուշի: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24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Թավա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 xml:space="preserve">26 սմ տրամագծով, պատրաստված հատուկ  ալյումինե ձուլվածքից, ներսում պատված CERAMIK ծածկույթով 5 շերտանի, դրսից պատված ջերմակայուն էմալի շերտով: </w:t>
            </w: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Հատուկ մշակված ջերմակայուն ապակուց կափարիչով: </w:t>
            </w:r>
            <w:r w:rsidRPr="008346E2">
              <w:rPr>
                <w:rFonts w:ascii="Sylfaen" w:hAnsi="Sylfaen"/>
                <w:sz w:val="20"/>
                <w:szCs w:val="20"/>
              </w:rPr>
              <w:t>SCHAFER կամ  համարժեքը: Համաձայն պատվիրատուի առաջարկած նմուշի: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Թավա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 xml:space="preserve">24 սմ տրամագծով, պատրաստված հատուկ  ալյումինե ձուլվածքից, ներսում պատված CERAMIK ծածկույթով 5 շերտանի, դրսից պատված ջերմակայուն էմալի շերտով: </w:t>
            </w: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Հատուկ մշակված ջերմակայուն ապակուց կափարիչով:</w:t>
            </w:r>
            <w:r w:rsidRPr="008346E2">
              <w:rPr>
                <w:rFonts w:ascii="Sylfaen" w:hAnsi="Sylfaen"/>
                <w:sz w:val="20"/>
                <w:szCs w:val="20"/>
              </w:rPr>
              <w:t xml:space="preserve"> SCHAFER կամ  համարժեքը: Համաձայն պատվիրատուի առաջարկած նմուշի: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Դանակների հավաքածու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Տարբեր </w:t>
            </w:r>
            <w:r w:rsidRPr="008346E2">
              <w:rPr>
                <w:rFonts w:ascii="Sylfaen" w:hAnsi="Sylfaen"/>
                <w:sz w:val="20"/>
                <w:szCs w:val="20"/>
              </w:rPr>
              <w:t>չափերի խոհանոցային դանակների հավաքածու, պատրաստված ամուր 1,5սմ հաստություն ունեցող ցժանգոտող մետաղի ճզմվածքից: Շեղբի հաստությունը 0,35 սմ: Երկարությունը 34սմ, լայնությունը 4,5 սմ -2 հատ,  երկարությունը 32 սմ, լայնությունը 3 սմ - 2 հատ,  երկարությունը  24 սմ, լայնությունը 2 սմ - 2 հատ, երկարությունը 20 սմ,  լայնությունը 2 սմ - 2 հատ` նախատեսված երկարաժամկետ առանց սրելու աշխատելու համար: Հավաքածույում՝ կաղամբի</w:t>
            </w: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 մանրման համար նախատեսված 3 հատ դանակ, կարտոֆիլ մաքրելու համար նախատեսված 5 հատ ամբողջովին հաստ մետաղական դանակ, 2 հատ պանրի դանակ տիտանից պարանով: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27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Խոհանոցի տախտակ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Հացի և հացամթերիքի կտրման համար նախատեսված խոհանոցային տախտակ, պատրաստված հատուկ մշակված փայտից` չապեը 5* 40 * 45 սմ: Համաձայն պատվիրատուի առաջարկած նմուշի: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28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Խոհանոցի տախտակ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Մսամթերքի, ձկնեղենի, բանջարեղենի մշակման և կտրման համար նախատեսված խոհանոցային տախտակ, պատրաստված սննդի համար նախատեսված պլաստմասայից` չապեը  4* 25 * 35 սմ: Համաձայն պատվիրատուի առաջարկած նմուշի: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29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 xml:space="preserve">Սկուտեղ պոլիկարբոնատից 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Սննդի համար նախատեսված պոլիկարբոնատից</w:t>
            </w: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 պատրաստված սկուտեղ  սնունդ և սպասք տեղափոխելու համար, չափը` 60 սմ * 35սմ: Համաձայն պատվիրատուի առաջարկած նմուշի: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Խոհանոցային քերիչ 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Սննդի համար նախատեսված չժանգոտվող պողպատից պատրաստված բրգաձև քերիչ (тёрка), 5 տարբեր տրամաչափի և կտրվածքների անցքերով, պլաստմասե բռնակով, ամուր: Համաձայն պատվիրատուի առաջարկած նմուշի: 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31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Խոհանոցային բահիկ</w:t>
            </w:r>
          </w:p>
        </w:tc>
        <w:tc>
          <w:tcPr>
            <w:tcW w:w="5090" w:type="dxa"/>
            <w:vAlign w:val="center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Սննդի համար նախատեսված չժանգոտվող պաղպատից պատրաստված բահիկ` տապակած մսեղենի  շրջման և տեղադրման համար, պլաստմասե բռնակով: Համաձայն պատվիրատուի առաջարկած նմուշի: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32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Շշի բացիչ</w:t>
            </w:r>
          </w:p>
        </w:tc>
        <w:tc>
          <w:tcPr>
            <w:tcW w:w="5090" w:type="dxa"/>
            <w:vAlign w:val="center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Բացիչ` մետաղական խցանով շշերի բացման համար: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3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Մկրատ Խոհանոցային</w:t>
            </w:r>
          </w:p>
        </w:tc>
        <w:tc>
          <w:tcPr>
            <w:tcW w:w="5090" w:type="dxa"/>
            <w:vAlign w:val="center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Սննդի համար նախատեսված մետաղի և պլաստմասայի համդրությամբ մկրատ` հավի և հացի կտորների բաժանման և կտրման համար: Շեղբի հաստությունը 0,3 սմ երկարությունը 12 սմ բացման հնարավորությունը 100 աստիճան: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34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Խոհանոցային հավաքածու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Խոհանոցային հավաքածու տեֆլոնապատ մետաղական, կազմված` քամիչից, 2հատ ծակոտկեն բահիկից, 2հատ մեծ պատառաքաղից, 1 հատ 0,5լ և 1 հատ 1,5լ  շերեփից, 2հատ կարտոֆիլ ճզմիչից: Պատրաստված սննդի համար նախատեսված չժանգոտող մետաղից, բռնակները  պլասմասայից: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35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Պահածոյատուփ բացելու բացիչ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Պահածոյատուփ բացելու համար նախատեսված բացիչ պատրաստված ցինկի համաձուլվածքից, բռնակը հարմար`չսահող: Համաձայն պատվիրատուի առաջարկած նմուշի: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36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Խոհանոցային ցանց (քամիչ)</w:t>
            </w:r>
          </w:p>
        </w:tc>
        <w:tc>
          <w:tcPr>
            <w:tcW w:w="5090" w:type="dxa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>Սննդի համար նախատեսված չժանգոտվող պաղպատից, տրամագիծը 20-25 սմ: Համաձայն պատվիրատուի առաջարկած նմուշի: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37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>Ջրաման</w:t>
            </w:r>
            <w:r w:rsidRPr="008346E2">
              <w:rPr>
                <w:rFonts w:ascii="Sylfaen" w:hAnsi="Sylfaen"/>
                <w:sz w:val="20"/>
                <w:szCs w:val="20"/>
              </w:rPr>
              <w:t xml:space="preserve"> և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բաժակներ /լրակազմ/</w:t>
            </w:r>
          </w:p>
        </w:tc>
        <w:tc>
          <w:tcPr>
            <w:tcW w:w="5090" w:type="dxa"/>
            <w:vAlign w:val="center"/>
          </w:tcPr>
          <w:p w:rsidR="006474FD" w:rsidRPr="008346E2" w:rsidRDefault="006474FD" w:rsidP="008346E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>Սննդի համար նախատեսված պլասմասայից ջրաման և բաժակներ: Ջրաման փականով և ամուր բռնակով` տարողությունը 1</w:t>
            </w:r>
            <w:r w:rsidRPr="008346E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լիտր</w:t>
            </w:r>
            <w:r w:rsidRPr="008346E2">
              <w:rPr>
                <w:rFonts w:ascii="Sylfaen" w:hAnsi="Sylfaen" w:cs="Calibri"/>
                <w:sz w:val="20"/>
                <w:szCs w:val="20"/>
              </w:rPr>
              <w:t xml:space="preserve"> և 250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մլ</w:t>
            </w:r>
            <w:r w:rsidRPr="008346E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տարողությամբ</w:t>
            </w:r>
            <w:r w:rsidRPr="008346E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8346E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չորս</w:t>
            </w:r>
            <w:r w:rsidRPr="008346E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բաժակներով</w:t>
            </w:r>
            <w:r w:rsidRPr="008346E2">
              <w:rPr>
                <w:rFonts w:ascii="Sylfaen" w:hAnsi="Sylfaen" w:cs="Calibri"/>
                <w:sz w:val="20"/>
                <w:szCs w:val="20"/>
              </w:rPr>
              <w:t>:</w:t>
            </w:r>
            <w:r w:rsidRPr="008346E2">
              <w:rPr>
                <w:rFonts w:ascii="Sylfaen" w:hAnsi="Sylfaen"/>
                <w:sz w:val="20"/>
                <w:szCs w:val="20"/>
              </w:rPr>
              <w:t xml:space="preserve"> Գույնը և դիզայնը ըստ պատվիրատույի պահանջի: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լ / կ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 40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38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>Աղբաման</w:t>
            </w:r>
          </w:p>
        </w:tc>
        <w:tc>
          <w:tcPr>
            <w:tcW w:w="5090" w:type="dxa"/>
            <w:vAlign w:val="center"/>
          </w:tcPr>
          <w:p w:rsidR="006474FD" w:rsidRPr="008346E2" w:rsidRDefault="006474FD" w:rsidP="008346E2">
            <w:pPr>
              <w:jc w:val="both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>Աղբաման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սենյակային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` 12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լ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-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տարողությամբ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,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պլասմասայից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,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բրգաձև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,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շարժական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կափարիչով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: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Գույնը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և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դիզայնը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համաձայն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պատվիրատուի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տված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նմուշի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  <w:lang w:val="ru-RU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3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39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>Աղբաման</w:t>
            </w:r>
          </w:p>
        </w:tc>
        <w:tc>
          <w:tcPr>
            <w:tcW w:w="5090" w:type="dxa"/>
            <w:vAlign w:val="center"/>
          </w:tcPr>
          <w:p w:rsidR="006474FD" w:rsidRPr="008346E2" w:rsidRDefault="006474FD" w:rsidP="008346E2">
            <w:pPr>
              <w:jc w:val="both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>Աղբաման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սենյակային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` 12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լ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-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տարողությամբ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,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պլասմասայից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,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ոտնակով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բացվող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կափարիչով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: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Գույնը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և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դիզայնը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համաձայն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պատվիրատուի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տված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նմուշի</w:t>
            </w:r>
            <w:r w:rsidRPr="008346E2">
              <w:rPr>
                <w:rFonts w:ascii="Sylfaen" w:hAnsi="Sylfaen" w:cs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  <w:lang w:val="ru-RU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 w:cs="Sylfaen"/>
                <w:sz w:val="20"/>
                <w:szCs w:val="20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>Սանդուղք</w:t>
            </w:r>
          </w:p>
        </w:tc>
        <w:tc>
          <w:tcPr>
            <w:tcW w:w="5090" w:type="dxa"/>
            <w:vAlign w:val="center"/>
          </w:tcPr>
          <w:p w:rsidR="006474FD" w:rsidRPr="008346E2" w:rsidRDefault="006474FD" w:rsidP="008346E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>Սանդուղք մետաղական բացվող /ամուր/, աստիճանահարթակները ռետինե ծածկույթով, չափը 2 մ: Համաձայն պատվիրատուի առաջարկած նմուշի: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41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 w:cs="Sylfaen"/>
                <w:sz w:val="20"/>
                <w:szCs w:val="20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>Սանդուղք</w:t>
            </w:r>
          </w:p>
        </w:tc>
        <w:tc>
          <w:tcPr>
            <w:tcW w:w="5090" w:type="dxa"/>
            <w:vAlign w:val="center"/>
          </w:tcPr>
          <w:p w:rsidR="006474FD" w:rsidRPr="008346E2" w:rsidRDefault="006474FD" w:rsidP="008346E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>Սանդուղք մետաղական բացվող /ամուր/, աստիճանահարթակները ռետինե ծածկույթով, չափը 1,5 մ: Համաձայն պատվիրատուի առաջարկած նմուշի: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lastRenderedPageBreak/>
              <w:t>42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 w:cs="Sylfaen"/>
                <w:sz w:val="20"/>
                <w:szCs w:val="20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>Կախիչներ հագուստի</w:t>
            </w:r>
          </w:p>
        </w:tc>
        <w:tc>
          <w:tcPr>
            <w:tcW w:w="5090" w:type="dxa"/>
            <w:vAlign w:val="center"/>
          </w:tcPr>
          <w:p w:rsidR="006474FD" w:rsidRPr="008346E2" w:rsidRDefault="006474FD" w:rsidP="008346E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>Ամուր պլասմասայից` նախատեսված բաճկոն /ձմեռային/ և անրավարտիք կախելու համար:</w:t>
            </w: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 Պահանջի դեպքում ներկայացնել արտադրողի կողմից տրամադրված E-1ստանդարտի համապատասխանության սերտեֆիկատ: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300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43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 w:cs="Sylfaen"/>
                <w:sz w:val="20"/>
                <w:szCs w:val="20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>Հեղուկ օճառի օճառաման</w:t>
            </w:r>
          </w:p>
        </w:tc>
        <w:tc>
          <w:tcPr>
            <w:tcW w:w="5090" w:type="dxa"/>
            <w:vAlign w:val="center"/>
          </w:tcPr>
          <w:p w:rsidR="006474FD" w:rsidRPr="008346E2" w:rsidRDefault="006474FD" w:rsidP="008346E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>Օրգանական ապակու և չժանգոտող մետաղի համադրությամբ, 250 մլ տարողությամբ, պատին ամրացվող:</w:t>
            </w:r>
            <w:r w:rsidRPr="008346E2">
              <w:rPr>
                <w:rFonts w:ascii="Sylfaen" w:hAnsi="Sylfaen"/>
                <w:color w:val="000000"/>
                <w:sz w:val="20"/>
                <w:szCs w:val="20"/>
              </w:rPr>
              <w:t xml:space="preserve"> Պահանջի դեպքում ներկայացնել արտադրողի կողմից տրամադրված E-1ստանդարտի համապատասխանության սերտեֆիկատ: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20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44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 w:cs="Sylfaen"/>
                <w:sz w:val="20"/>
                <w:szCs w:val="20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>Օդի ջերմաչափ ներսի</w:t>
            </w:r>
          </w:p>
        </w:tc>
        <w:tc>
          <w:tcPr>
            <w:tcW w:w="5090" w:type="dxa"/>
            <w:vAlign w:val="center"/>
          </w:tcPr>
          <w:p w:rsidR="006474FD" w:rsidRPr="008346E2" w:rsidRDefault="006474FD" w:rsidP="008346E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 xml:space="preserve">Օդի ջերմաչափ /-30 C </w:t>
            </w:r>
            <w:r w:rsidRPr="008346E2">
              <w:rPr>
                <w:rFonts w:ascii="Sylfaen" w:hAnsi="Sylfaen" w:cs="Sylfaen"/>
                <w:sz w:val="20"/>
                <w:szCs w:val="20"/>
                <w:vertAlign w:val="superscript"/>
              </w:rPr>
              <w:t>o</w:t>
            </w:r>
            <w:r w:rsidRPr="008346E2">
              <w:rPr>
                <w:rFonts w:ascii="Sylfaen" w:hAnsi="Sylfaen" w:cs="Sylfaen"/>
                <w:sz w:val="20"/>
                <w:szCs w:val="20"/>
              </w:rPr>
              <w:t xml:space="preserve"> - ից + 50 C </w:t>
            </w:r>
            <w:r w:rsidRPr="008346E2">
              <w:rPr>
                <w:rFonts w:ascii="Sylfaen" w:hAnsi="Sylfaen" w:cs="Sylfaen"/>
                <w:sz w:val="20"/>
                <w:szCs w:val="20"/>
                <w:vertAlign w:val="superscript"/>
              </w:rPr>
              <w:t>o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/ , պլասմասե հիմքով, պատին ամրացվող: Համաձայն պատվիրատուի առաջարկած նմուշի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  <w:lang w:val="ru-RU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  <w:lang w:val="ru-RU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474FD" w:rsidRPr="00242979" w:rsidTr="006474FD">
        <w:trPr>
          <w:cantSplit/>
          <w:trHeight w:val="188"/>
          <w:jc w:val="center"/>
        </w:trPr>
        <w:tc>
          <w:tcPr>
            <w:tcW w:w="652" w:type="dxa"/>
            <w:vAlign w:val="center"/>
          </w:tcPr>
          <w:p w:rsidR="006474FD" w:rsidRPr="008346E2" w:rsidRDefault="006474FD" w:rsidP="008346E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346E2">
              <w:rPr>
                <w:rFonts w:ascii="Sylfaen" w:hAnsi="Sylfaen"/>
                <w:sz w:val="20"/>
                <w:szCs w:val="20"/>
              </w:rPr>
              <w:t>45</w:t>
            </w:r>
          </w:p>
        </w:tc>
        <w:tc>
          <w:tcPr>
            <w:tcW w:w="1842" w:type="dxa"/>
            <w:vAlign w:val="center"/>
          </w:tcPr>
          <w:p w:rsidR="006474FD" w:rsidRPr="008346E2" w:rsidRDefault="006474FD" w:rsidP="008346E2">
            <w:pPr>
              <w:rPr>
                <w:rFonts w:ascii="Sylfaen" w:hAnsi="Sylfaen" w:cs="Sylfaen"/>
                <w:sz w:val="20"/>
                <w:szCs w:val="20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>Օդի ջերմաչափ դրսի</w:t>
            </w:r>
          </w:p>
        </w:tc>
        <w:tc>
          <w:tcPr>
            <w:tcW w:w="5090" w:type="dxa"/>
            <w:vAlign w:val="center"/>
          </w:tcPr>
          <w:p w:rsidR="006474FD" w:rsidRPr="008346E2" w:rsidRDefault="006474FD" w:rsidP="008346E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346E2">
              <w:rPr>
                <w:rFonts w:ascii="Sylfaen" w:hAnsi="Sylfaen" w:cs="Sylfaen"/>
                <w:sz w:val="20"/>
                <w:szCs w:val="20"/>
              </w:rPr>
              <w:t xml:space="preserve">Օդի ջերմաչափ /-50 C </w:t>
            </w:r>
            <w:r w:rsidRPr="008346E2">
              <w:rPr>
                <w:rFonts w:ascii="Sylfaen" w:hAnsi="Sylfaen" w:cs="Sylfaen"/>
                <w:sz w:val="20"/>
                <w:szCs w:val="20"/>
                <w:vertAlign w:val="superscript"/>
              </w:rPr>
              <w:t>o</w:t>
            </w:r>
            <w:r w:rsidRPr="008346E2">
              <w:rPr>
                <w:rFonts w:ascii="Sylfaen" w:hAnsi="Sylfaen" w:cs="Sylfaen"/>
                <w:sz w:val="20"/>
                <w:szCs w:val="20"/>
              </w:rPr>
              <w:t xml:space="preserve"> - ից + 80C </w:t>
            </w:r>
            <w:r w:rsidRPr="008346E2">
              <w:rPr>
                <w:rFonts w:ascii="Sylfaen" w:hAnsi="Sylfaen" w:cs="Sylfaen"/>
                <w:sz w:val="20"/>
                <w:szCs w:val="20"/>
                <w:vertAlign w:val="superscript"/>
              </w:rPr>
              <w:t>o</w:t>
            </w:r>
            <w:r w:rsidRPr="008346E2">
              <w:rPr>
                <w:rFonts w:ascii="Sylfaen" w:hAnsi="Sylfaen" w:cs="Sylfaen"/>
                <w:sz w:val="20"/>
                <w:szCs w:val="20"/>
              </w:rPr>
              <w:t>/ , պլասմասե հիմքով, պատին ամրացվող: Համաձայն պատվիրատուի առաջարկած նմուշի</w:t>
            </w:r>
          </w:p>
        </w:tc>
        <w:tc>
          <w:tcPr>
            <w:tcW w:w="1276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6474FD">
              <w:rPr>
                <w:rFonts w:ascii="Sylfaen" w:hAnsi="Sylfaen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992" w:type="dxa"/>
            <w:vAlign w:val="center"/>
          </w:tcPr>
          <w:p w:rsidR="006474FD" w:rsidRPr="006474FD" w:rsidRDefault="006474FD" w:rsidP="008346E2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6474FD"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6474FD" w:rsidRPr="00D62AB6" w:rsidRDefault="006474FD" w:rsidP="008346E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3A3A7C" w:rsidRPr="00E37EAE" w:rsidRDefault="00E37EAE" w:rsidP="00791B48">
      <w:pPr>
        <w:jc w:val="center"/>
        <w:rPr>
          <w:rFonts w:ascii="Sylfaen" w:hAnsi="Sylfaen" w:cs="Sylfaen"/>
          <w:sz w:val="20"/>
          <w:szCs w:val="20"/>
        </w:rPr>
      </w:pPr>
      <w:r w:rsidRPr="00E37EAE">
        <w:rPr>
          <w:rFonts w:ascii="Sylfaen" w:hAnsi="Sylfaen" w:cs="Sylfaen"/>
          <w:sz w:val="20"/>
          <w:szCs w:val="20"/>
        </w:rPr>
        <w:t>*</w:t>
      </w:r>
      <w:r>
        <w:rPr>
          <w:rFonts w:ascii="Sylfaen" w:hAnsi="Sylfaen" w:cs="Sylfaen"/>
          <w:sz w:val="20"/>
          <w:szCs w:val="20"/>
        </w:rPr>
        <w:t>Ապրանքը պետք է լինի չօգտագործված</w:t>
      </w:r>
      <w:proofErr w:type="gramStart"/>
      <w:r>
        <w:rPr>
          <w:rFonts w:ascii="Sylfaen" w:hAnsi="Sylfaen" w:cs="Sylfaen"/>
          <w:sz w:val="20"/>
          <w:szCs w:val="20"/>
        </w:rPr>
        <w:t>:Ապրանքի</w:t>
      </w:r>
      <w:proofErr w:type="gramEnd"/>
      <w:r>
        <w:rPr>
          <w:rFonts w:ascii="Sylfaen" w:hAnsi="Sylfaen" w:cs="Sylfaen"/>
          <w:sz w:val="20"/>
          <w:szCs w:val="20"/>
        </w:rPr>
        <w:t xml:space="preserve"> տեղափոխումը և բեռնաթափումը իրականացնում է մատակարարը իր ուժերով և իր միջոցներով:</w:t>
      </w:r>
    </w:p>
    <w:p w:rsidR="00791B48" w:rsidRPr="003A3A7C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642DB4" w:rsidRDefault="00A337E6" w:rsidP="005A6D9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D67829" w:rsidRPr="004950EE" w:rsidRDefault="00D67829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047C58">
          <w:pgSz w:w="15840" w:h="12240" w:orient="landscape"/>
          <w:pgMar w:top="567" w:right="540" w:bottom="284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791B48" w:rsidRPr="004950EE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>
        <w:rPr>
          <w:rFonts w:ascii="Sylfaen" w:hAnsi="Sylfaen" w:cs="Sylfaen"/>
          <w:sz w:val="20"/>
          <w:szCs w:val="20"/>
        </w:rPr>
        <w:t>հունիսի</w:t>
      </w:r>
      <w:r w:rsidRPr="00E7613D">
        <w:rPr>
          <w:rFonts w:ascii="Sylfaen" w:hAnsi="Sylfaen" w:cs="Sylfaen"/>
          <w:sz w:val="20"/>
          <w:szCs w:val="20"/>
        </w:rPr>
        <w:t xml:space="preserve"> 201</w:t>
      </w:r>
      <w:r>
        <w:rPr>
          <w:rFonts w:ascii="Sylfaen" w:hAnsi="Sylfaen" w:cs="Sylfaen"/>
          <w:sz w:val="20"/>
          <w:szCs w:val="20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791B48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A1264A">
        <w:rPr>
          <w:rFonts w:ascii="Sylfaen" w:hAnsi="Sylfaen" w:cs="Sylfaen"/>
          <w:sz w:val="22"/>
          <w:szCs w:val="22"/>
        </w:rPr>
        <w:t>4</w:t>
      </w:r>
      <w:r w:rsidR="00A1264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1264A">
        <w:rPr>
          <w:rFonts w:ascii="Sylfaen" w:hAnsi="Sylfaen" w:cs="Sylfaen"/>
          <w:sz w:val="22"/>
          <w:szCs w:val="22"/>
          <w:lang w:val="ru-RU"/>
        </w:rPr>
        <w:t>1</w:t>
      </w:r>
      <w:proofErr w:type="spellStart"/>
      <w:r w:rsidR="00A001D3">
        <w:rPr>
          <w:rFonts w:ascii="Sylfaen" w:hAnsi="Sylfaen" w:cs="Sylfaen"/>
          <w:sz w:val="22"/>
          <w:szCs w:val="22"/>
        </w:rPr>
        <w:t>1</w:t>
      </w:r>
      <w:proofErr w:type="spellEnd"/>
      <w:r w:rsidR="00A1264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6245BC" w:rsidP="001819C1">
      <w:pPr>
        <w:rPr>
          <w:rFonts w:ascii="Sylfaen" w:hAnsi="Sylfaen"/>
          <w:lang w:val="es-ES"/>
        </w:rPr>
      </w:pPr>
      <w:r w:rsidRPr="006245BC"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 w:rsidRPr="006245BC"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8346E2" w:rsidRDefault="008346E2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8346E2" w:rsidRDefault="008346E2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8346E2" w:rsidRDefault="008346E2" w:rsidP="001819C1">
                  <w:pPr>
                    <w:jc w:val="center"/>
                    <w:rPr>
                      <w:sz w:val="18"/>
                    </w:rPr>
                  </w:pPr>
                </w:p>
                <w:p w:rsidR="008346E2" w:rsidRDefault="008346E2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8346E2" w:rsidRDefault="008346E2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8346E2" w:rsidRDefault="008346E2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8346E2" w:rsidRDefault="008346E2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8346E2" w:rsidRDefault="008346E2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8346E2" w:rsidRDefault="008346E2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6245BC"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 w:rsidRPr="006245BC"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8346E2" w:rsidRDefault="008346E2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8346E2" w:rsidRDefault="008346E2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8346E2" w:rsidRDefault="008346E2" w:rsidP="001819C1">
                  <w:pPr>
                    <w:jc w:val="center"/>
                    <w:rPr>
                      <w:sz w:val="18"/>
                    </w:rPr>
                  </w:pPr>
                </w:p>
                <w:p w:rsidR="008346E2" w:rsidRDefault="008346E2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8346E2" w:rsidRDefault="008346E2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8346E2" w:rsidRDefault="008346E2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8346E2" w:rsidRDefault="008346E2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8346E2" w:rsidRDefault="008346E2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8346E2" w:rsidRDefault="008346E2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6245BC"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անվանումը</w:t>
      </w:r>
      <w:proofErr w:type="spellEnd"/>
      <w:r w:rsidRPr="00BD381C">
        <w:rPr>
          <w:rFonts w:ascii="Sylfaen" w:hAnsi="Sylfaen" w:cs="Sylfaen"/>
          <w:sz w:val="22"/>
          <w:szCs w:val="18"/>
          <w:lang w:val="es-ES"/>
        </w:rPr>
        <w:t>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ամսաթիվը</w:t>
      </w:r>
      <w:proofErr w:type="spellEnd"/>
      <w:r w:rsidRPr="00BD381C">
        <w:rPr>
          <w:rFonts w:ascii="Sylfaen" w:hAnsi="Sylfaen" w:cs="Sylfaen"/>
          <w:sz w:val="22"/>
          <w:szCs w:val="18"/>
          <w:lang w:val="es-ES"/>
        </w:rPr>
        <w:t>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համարը</w:t>
      </w:r>
      <w:proofErr w:type="spellEnd"/>
      <w:r w:rsidRPr="00BD381C">
        <w:rPr>
          <w:rFonts w:ascii="Sylfaen" w:hAnsi="Sylfaen" w:cs="Sylfaen"/>
          <w:sz w:val="22"/>
          <w:szCs w:val="18"/>
          <w:lang w:val="es-ES"/>
        </w:rPr>
        <w:t>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Կատարողն</w:t>
      </w:r>
      <w:proofErr w:type="spellEnd"/>
      <w:r w:rsidRPr="00BD381C">
        <w:rPr>
          <w:rFonts w:ascii="Sylfaen" w:hAnsi="Sylfaen" w:cs="Sylfaen"/>
          <w:sz w:val="22"/>
          <w:szCs w:val="18"/>
          <w:lang w:val="es-ES"/>
        </w:rPr>
        <w:t>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ժամանակացույցը</w:t>
      </w:r>
      <w:proofErr w:type="spellEnd"/>
      <w:r w:rsidRPr="00BD381C">
        <w:rPr>
          <w:rFonts w:ascii="Sylfaen" w:hAnsi="Sylfaen" w:cs="Sylfaen"/>
          <w:sz w:val="22"/>
          <w:szCs w:val="18"/>
          <w:lang w:val="es-ES"/>
        </w:rPr>
        <w:t>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proofErr w:type="spellEnd"/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Times Armenian"/>
          <w:sz w:val="22"/>
          <w:szCs w:val="18"/>
          <w:lang w:val="es-ES"/>
        </w:rPr>
        <w:t>Վաճառողը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proofErr w:type="spellStart"/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  <w:proofErr w:type="spellEnd"/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A05BC6"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ապրանքի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համառոտ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նկարագիրը</w:t>
            </w:r>
            <w:proofErr w:type="spellEnd"/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ապրանքի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քանակական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ցուցանիշները</w:t>
            </w:r>
            <w:proofErr w:type="spellEnd"/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Ապրանքի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մատակարարման</w:t>
            </w:r>
            <w:proofErr w:type="spellEnd"/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  <w:proofErr w:type="spellEnd"/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ենթակա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գումարը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(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հազար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դրամ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(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ըստ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 xml:space="preserve"> </w:t>
            </w:r>
            <w:proofErr w:type="spellStart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ժամանակացույցի</w:t>
            </w:r>
            <w:proofErr w:type="spellEnd"/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)</w:t>
            </w: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rPr>
          <w:trHeight w:val="355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proofErr w:type="spellStart"/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  <w:proofErr w:type="spellEnd"/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Times Armenian"/>
          <w:sz w:val="22"/>
          <w:szCs w:val="18"/>
          <w:lang w:val="es-ES"/>
        </w:rPr>
        <w:t>ապրանքի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Times Armenian"/>
          <w:sz w:val="22"/>
          <w:szCs w:val="18"/>
          <w:lang w:val="es-ES"/>
        </w:rPr>
        <w:t>մատակարարման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proofErr w:type="spellEnd"/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proofErr w:type="spellStart"/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proofErr w:type="spellEnd"/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6245BC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 w:rsidRPr="006245BC"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8346E2" w:rsidRPr="00EB7101" w:rsidRDefault="008346E2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proofErr w:type="spellStart"/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proofErr w:type="spellEnd"/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proofErr w:type="spellStart"/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  <w:proofErr w:type="spellEnd"/>
                </w:p>
                <w:p w:rsidR="008346E2" w:rsidRPr="00EB7101" w:rsidRDefault="008346E2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8346E2" w:rsidRPr="00EB7101" w:rsidRDefault="008346E2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8346E2" w:rsidRPr="00EB7101" w:rsidRDefault="008346E2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8346E2" w:rsidRPr="00EB7101" w:rsidRDefault="008346E2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6245BC"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8346E2" w:rsidRPr="00EB7101" w:rsidRDefault="008346E2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proofErr w:type="spellStart"/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proofErr w:type="spellEnd"/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proofErr w:type="spellStart"/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  <w:proofErr w:type="spellEnd"/>
                </w:p>
                <w:p w:rsidR="008346E2" w:rsidRPr="00EB7101" w:rsidRDefault="008346E2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8346E2" w:rsidRPr="00EB7101" w:rsidRDefault="008346E2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8346E2" w:rsidRPr="00EB7101" w:rsidRDefault="008346E2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8346E2" w:rsidRPr="00EB7101" w:rsidRDefault="008346E2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A1264A" w:rsidRPr="009B1A71">
        <w:rPr>
          <w:rFonts w:ascii="Sylfaen" w:hAnsi="Sylfaen" w:cs="Sylfaen"/>
          <w:sz w:val="22"/>
          <w:szCs w:val="22"/>
        </w:rPr>
        <w:t>1</w:t>
      </w:r>
      <w:r w:rsidR="00A001D3">
        <w:rPr>
          <w:rFonts w:ascii="Sylfaen" w:hAnsi="Sylfaen" w:cs="Sylfaen"/>
          <w:sz w:val="22"/>
          <w:szCs w:val="22"/>
        </w:rPr>
        <w:t>1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9B1A71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2E1847" w:rsidRPr="002E1847" w:rsidRDefault="00A1264A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9B1A71">
        <w:rPr>
          <w:rFonts w:ascii="Sylfaen" w:hAnsi="Sylfaen" w:cs="Sylfaen"/>
          <w:sz w:val="22"/>
          <w:szCs w:val="22"/>
          <w:lang w:val="af-ZA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9B1A71">
        <w:rPr>
          <w:rFonts w:ascii="Sylfaen" w:hAnsi="Sylfaen" w:cs="Sylfaen"/>
          <w:sz w:val="22"/>
          <w:szCs w:val="22"/>
          <w:lang w:val="af-ZA"/>
        </w:rPr>
        <w:t>1</w:t>
      </w:r>
      <w:r w:rsidR="00A001D3">
        <w:rPr>
          <w:rFonts w:ascii="Sylfaen" w:hAnsi="Sylfaen" w:cs="Sylfaen"/>
          <w:sz w:val="22"/>
          <w:szCs w:val="22"/>
          <w:lang w:val="af-ZA"/>
        </w:rPr>
        <w:t>1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791B48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1E7D3B" w:rsidRDefault="001E7D3B" w:rsidP="00E7613D">
      <w:pPr>
        <w:jc w:val="both"/>
        <w:rPr>
          <w:rFonts w:ascii="Sylfaen" w:hAnsi="Sylfaen" w:cs="Sylfaen"/>
          <w:sz w:val="16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>«</w:t>
      </w:r>
      <w:r w:rsidRPr="001E7D3B">
        <w:rPr>
          <w:rFonts w:ascii="Sylfaen" w:hAnsi="Sylfaen" w:cs="Sylfaen"/>
          <w:sz w:val="22"/>
          <w:szCs w:val="22"/>
        </w:rPr>
        <w:t>Փոքր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Մհեր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1E7D3B">
        <w:rPr>
          <w:rFonts w:ascii="Sylfaen" w:hAnsi="Sylfaen" w:cs="Sylfaen"/>
          <w:sz w:val="22"/>
          <w:szCs w:val="22"/>
        </w:rPr>
        <w:t>կրթահամալիր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ՊՈԱԿ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67C1E" w:rsidRPr="001E7D3B">
        <w:rPr>
          <w:rFonts w:ascii="Sylfaen" w:hAnsi="Sylfaen" w:cs="Sylfaen"/>
          <w:sz w:val="22"/>
          <w:szCs w:val="22"/>
          <w:lang w:val="af-ZA"/>
        </w:rPr>
        <w:t>–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կողմից</w:t>
      </w:r>
      <w:r w:rsidR="002E1847" w:rsidRPr="00791B48">
        <w:rPr>
          <w:rFonts w:ascii="Sylfaen" w:hAnsi="Sylfaen" w:cs="Sylfaen"/>
          <w:sz w:val="22"/>
          <w:szCs w:val="22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91B48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791B48" w:rsidRPr="00791B48">
        <w:rPr>
          <w:rFonts w:ascii="Sylfaen" w:hAnsi="Sylfaen" w:cs="Sylfaen"/>
          <w:sz w:val="22"/>
          <w:szCs w:val="22"/>
          <w:lang w:val="af-ZA"/>
        </w:rPr>
        <w:t>4</w:t>
      </w:r>
      <w:r w:rsidR="00791B48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791B48"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1E7D3B">
        <w:rPr>
          <w:rFonts w:ascii="Sylfaen" w:hAnsi="Sylfaen" w:cs="Sylfaen"/>
          <w:sz w:val="22"/>
          <w:szCs w:val="22"/>
          <w:lang w:val="af-ZA"/>
        </w:rPr>
        <w:t>1</w:t>
      </w:r>
      <w:r w:rsidR="00A001D3">
        <w:rPr>
          <w:rFonts w:ascii="Sylfaen" w:hAnsi="Sylfaen" w:cs="Sylfaen"/>
          <w:sz w:val="22"/>
          <w:szCs w:val="22"/>
          <w:lang w:val="af-ZA"/>
        </w:rPr>
        <w:t>1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ընթացակարգի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  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</w:t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     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չափաբաժնին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</w:r>
      <w:r w:rsidRPr="001E7D3B">
        <w:rPr>
          <w:rFonts w:ascii="Sylfaen" w:hAnsi="Sylfaen" w:cs="Sylfaen"/>
          <w:sz w:val="22"/>
          <w:szCs w:val="22"/>
          <w:lang w:val="af-ZA"/>
        </w:rPr>
        <w:t>(չափաբաժիններին) և հրավերի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  <w:t xml:space="preserve">                        </w:t>
      </w:r>
      <w:r w:rsidR="00E7613D" w:rsidRPr="001E7D3B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 xml:space="preserve">  չափաբաժնի (չափաբաժինների) համարը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 xml:space="preserve"> (ծանուցման) պահանջներին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համապատասխան ներկայացնում է հայտը: </w:t>
      </w:r>
    </w:p>
    <w:p w:rsidR="002E1847" w:rsidRPr="002E1847" w:rsidRDefault="00E7613D" w:rsidP="003B22C7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A1264A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Pr="00A1264A">
        <w:rPr>
          <w:rFonts w:ascii="Sylfaen" w:hAnsi="Sylfaen" w:cs="Sylfaen"/>
          <w:sz w:val="22"/>
          <w:szCs w:val="22"/>
          <w:lang w:val="af-ZA"/>
        </w:rPr>
        <w:t>1</w:t>
      </w:r>
      <w:r w:rsidR="00A001D3">
        <w:rPr>
          <w:rFonts w:ascii="Sylfaen" w:hAnsi="Sylfaen" w:cs="Sylfaen"/>
          <w:sz w:val="22"/>
          <w:szCs w:val="22"/>
          <w:lang w:val="af-ZA"/>
        </w:rPr>
        <w:t>1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011485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011485">
        <w:rPr>
          <w:rFonts w:ascii="Sylfaen" w:hAnsi="Sylfaen" w:cs="Sylfaen"/>
          <w:sz w:val="22"/>
          <w:szCs w:val="22"/>
          <w:lang w:val="hy-AM"/>
        </w:rPr>
        <w:t>4-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A1264A">
        <w:rPr>
          <w:rFonts w:ascii="Sylfaen" w:hAnsi="Sylfaen" w:cs="Sylfaen"/>
          <w:sz w:val="22"/>
          <w:szCs w:val="22"/>
          <w:lang w:val="af-ZA"/>
        </w:rPr>
        <w:t>1</w:t>
      </w:r>
      <w:r w:rsidR="00A001D3">
        <w:rPr>
          <w:rFonts w:ascii="Sylfaen" w:hAnsi="Sylfaen" w:cs="Sylfaen"/>
          <w:sz w:val="22"/>
          <w:szCs w:val="22"/>
          <w:lang w:val="af-ZA"/>
        </w:rPr>
        <w:t>1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ծածկագրով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A1264A" w:rsidP="00A1264A">
      <w:pPr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1E7D3B">
        <w:rPr>
          <w:rFonts w:ascii="Sylfaen" w:hAnsi="Sylfaen" w:cs="Sylfaen"/>
          <w:sz w:val="20"/>
          <w:szCs w:val="20"/>
          <w:lang w:val="ru-RU"/>
        </w:rPr>
        <w:t>ՓՄԿ</w:t>
      </w:r>
      <w:r w:rsidR="001E7D3B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1E7D3B" w:rsidRPr="00A1264A">
        <w:rPr>
          <w:rFonts w:ascii="Sylfaen" w:hAnsi="Sylfaen" w:cs="Sylfaen"/>
          <w:sz w:val="22"/>
          <w:szCs w:val="22"/>
          <w:lang w:val="af-ZA"/>
        </w:rPr>
        <w:t>4</w:t>
      </w:r>
      <w:r w:rsidR="001E7D3B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1E7D3B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1E7D3B" w:rsidRPr="00A1264A">
        <w:rPr>
          <w:rFonts w:ascii="Sylfaen" w:hAnsi="Sylfaen" w:cs="Sylfaen"/>
          <w:sz w:val="22"/>
          <w:szCs w:val="22"/>
          <w:lang w:val="af-ZA"/>
        </w:rPr>
        <w:t>1</w:t>
      </w:r>
      <w:r w:rsidR="00A001D3">
        <w:rPr>
          <w:rFonts w:ascii="Sylfaen" w:hAnsi="Sylfaen" w:cs="Sylfaen"/>
          <w:sz w:val="22"/>
          <w:szCs w:val="22"/>
          <w:lang w:val="af-ZA"/>
        </w:rPr>
        <w:t>1</w:t>
      </w:r>
      <w:r w:rsidR="001E7D3B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1E7D3B" w:rsidRPr="009B1A71">
        <w:rPr>
          <w:rFonts w:ascii="Sylfaen" w:hAnsi="Sylfaen" w:cs="Sylfaen"/>
          <w:sz w:val="22"/>
          <w:szCs w:val="22"/>
          <w:lang w:val="hy-AM"/>
        </w:rPr>
        <w:t>երո</w:t>
      </w:r>
      <w:r w:rsidR="003B22C7">
        <w:rPr>
          <w:rFonts w:ascii="Sylfaen" w:hAnsi="Sylfaen" w:cs="Sylfaen"/>
          <w:sz w:val="22"/>
          <w:szCs w:val="22"/>
          <w:lang w:val="af-ZA"/>
        </w:rPr>
        <w:t>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(ՀՀ </w:t>
      </w:r>
      <w:proofErr w:type="spellStart"/>
      <w:r w:rsidRPr="002E1847">
        <w:rPr>
          <w:rFonts w:ascii="Sylfaen" w:hAnsi="Sylfaen"/>
          <w:sz w:val="20"/>
          <w:szCs w:val="20"/>
          <w:lang w:val="es-ES"/>
        </w:rPr>
        <w:t>դրամ</w:t>
      </w:r>
      <w:proofErr w:type="spellEnd"/>
      <w:r w:rsidRPr="002E1847">
        <w:rPr>
          <w:rFonts w:ascii="Sylfaen" w:hAnsi="Sylfaen"/>
          <w:sz w:val="20"/>
          <w:szCs w:val="20"/>
          <w:lang w:val="es-ES"/>
        </w:rPr>
        <w:t>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2E1847" w:rsidRPr="00A001D3" w:rsidTr="00967C1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1E7D3B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Չափա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բաժ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ին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ն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եր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ի համար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ները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D3B" w:rsidRPr="009B1A71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Պայմանագրի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  <w:p w:rsidR="002E1847" w:rsidRPr="002E1847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կատարման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համար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առաջար</w:t>
            </w:r>
            <w:r w:rsidR="002E1847" w:rsidRPr="002E1847">
              <w:rPr>
                <w:rFonts w:ascii="Sylfaen" w:hAnsi="Sylfaen" w:cs="Sylfaen"/>
                <w:sz w:val="22"/>
                <w:szCs w:val="22"/>
                <w:lang w:val="af-ZA"/>
              </w:rPr>
              <w:t>կված գինը</w:t>
            </w:r>
          </w:p>
          <w:p w:rsidR="002E1847" w:rsidRPr="002E1847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2E1847" w:rsidRPr="002E1847" w:rsidTr="00967C1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1E7D3B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1E7D3B" w:rsidRPr="001E7D3B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1E7D3B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8346E2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11485" w:rsidRPr="004B4275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1E7D3B" w:rsidRDefault="00011485" w:rsidP="008346E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1E7D3B">
              <w:rPr>
                <w:rFonts w:ascii="Sylfaen" w:hAnsi="Sylfaen"/>
                <w:sz w:val="20"/>
                <w:szCs w:val="20"/>
                <w:lang w:val="ru-RU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1E7D3B" w:rsidRDefault="00011485" w:rsidP="008346E2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11485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1E7D3B" w:rsidRDefault="00011485" w:rsidP="008346E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1E7D3B">
              <w:rPr>
                <w:rFonts w:ascii="Sylfaen" w:hAnsi="Sylfaen"/>
                <w:sz w:val="20"/>
                <w:szCs w:val="20"/>
                <w:lang w:val="ru-RU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2E1847" w:rsidRDefault="00011485" w:rsidP="00967C1E">
            <w:pPr>
              <w:rPr>
                <w:rFonts w:ascii="Sylfaen" w:hAnsi="Sylfaen" w:cs="GHEA Grapalat"/>
                <w:sz w:val="14"/>
                <w:szCs w:val="14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1847">
        <w:rPr>
          <w:rFonts w:ascii="Sylfaen" w:hAnsi="Sylfaen" w:cs="Sylfaen"/>
          <w:sz w:val="18"/>
          <w:szCs w:val="22"/>
        </w:rPr>
        <w:t>* 3-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1847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1847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1847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9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27"/>
  </w:num>
  <w:num w:numId="5">
    <w:abstractNumId w:val="28"/>
  </w:num>
  <w:num w:numId="6">
    <w:abstractNumId w:val="10"/>
  </w:num>
  <w:num w:numId="7">
    <w:abstractNumId w:val="20"/>
  </w:num>
  <w:num w:numId="8">
    <w:abstractNumId w:val="30"/>
  </w:num>
  <w:num w:numId="9">
    <w:abstractNumId w:val="17"/>
  </w:num>
  <w:num w:numId="10">
    <w:abstractNumId w:val="7"/>
  </w:num>
  <w:num w:numId="11">
    <w:abstractNumId w:val="24"/>
  </w:num>
  <w:num w:numId="12">
    <w:abstractNumId w:val="26"/>
  </w:num>
  <w:num w:numId="13">
    <w:abstractNumId w:val="25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1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3"/>
  </w:num>
  <w:num w:numId="32">
    <w:abstractNumId w:val="2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CFD"/>
    <w:rsid w:val="00002590"/>
    <w:rsid w:val="00011485"/>
    <w:rsid w:val="00015EDE"/>
    <w:rsid w:val="00025D5A"/>
    <w:rsid w:val="00037C13"/>
    <w:rsid w:val="00047C58"/>
    <w:rsid w:val="000513CD"/>
    <w:rsid w:val="0005349D"/>
    <w:rsid w:val="00063537"/>
    <w:rsid w:val="00067B09"/>
    <w:rsid w:val="000701B0"/>
    <w:rsid w:val="000722C8"/>
    <w:rsid w:val="000A19D3"/>
    <w:rsid w:val="000B4D16"/>
    <w:rsid w:val="000C55BF"/>
    <w:rsid w:val="000D77CE"/>
    <w:rsid w:val="001055BC"/>
    <w:rsid w:val="00111C03"/>
    <w:rsid w:val="001332F2"/>
    <w:rsid w:val="00137F18"/>
    <w:rsid w:val="001470B2"/>
    <w:rsid w:val="00155D93"/>
    <w:rsid w:val="001573FD"/>
    <w:rsid w:val="0016390D"/>
    <w:rsid w:val="00172300"/>
    <w:rsid w:val="001768BF"/>
    <w:rsid w:val="00180BC9"/>
    <w:rsid w:val="00180C41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E7D3B"/>
    <w:rsid w:val="001F03DA"/>
    <w:rsid w:val="001F2E20"/>
    <w:rsid w:val="0020798F"/>
    <w:rsid w:val="00210113"/>
    <w:rsid w:val="00221FCE"/>
    <w:rsid w:val="00230312"/>
    <w:rsid w:val="00234AB4"/>
    <w:rsid w:val="002532C0"/>
    <w:rsid w:val="002655CF"/>
    <w:rsid w:val="002A204A"/>
    <w:rsid w:val="002B5E62"/>
    <w:rsid w:val="002B7983"/>
    <w:rsid w:val="002C032B"/>
    <w:rsid w:val="002C3F5C"/>
    <w:rsid w:val="002C50C7"/>
    <w:rsid w:val="002D62EE"/>
    <w:rsid w:val="002D692F"/>
    <w:rsid w:val="002E0315"/>
    <w:rsid w:val="002E1847"/>
    <w:rsid w:val="002E5330"/>
    <w:rsid w:val="002E632A"/>
    <w:rsid w:val="002F1CA3"/>
    <w:rsid w:val="002F2748"/>
    <w:rsid w:val="003262BB"/>
    <w:rsid w:val="00335DDC"/>
    <w:rsid w:val="003411A0"/>
    <w:rsid w:val="0034603A"/>
    <w:rsid w:val="00350756"/>
    <w:rsid w:val="003531B6"/>
    <w:rsid w:val="003546EB"/>
    <w:rsid w:val="00366F00"/>
    <w:rsid w:val="003745C0"/>
    <w:rsid w:val="003A3A7C"/>
    <w:rsid w:val="003A6669"/>
    <w:rsid w:val="003A7DCD"/>
    <w:rsid w:val="003B22C7"/>
    <w:rsid w:val="003C0929"/>
    <w:rsid w:val="003D08E2"/>
    <w:rsid w:val="003D78C3"/>
    <w:rsid w:val="003E27C9"/>
    <w:rsid w:val="003F1002"/>
    <w:rsid w:val="003F2772"/>
    <w:rsid w:val="003F616B"/>
    <w:rsid w:val="003F695B"/>
    <w:rsid w:val="004033E7"/>
    <w:rsid w:val="004150EC"/>
    <w:rsid w:val="00421B4F"/>
    <w:rsid w:val="004234D0"/>
    <w:rsid w:val="00427B09"/>
    <w:rsid w:val="00441A8C"/>
    <w:rsid w:val="0044427D"/>
    <w:rsid w:val="0045536E"/>
    <w:rsid w:val="00455E30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B4275"/>
    <w:rsid w:val="004D3CD1"/>
    <w:rsid w:val="004E30BB"/>
    <w:rsid w:val="004E422A"/>
    <w:rsid w:val="005200CC"/>
    <w:rsid w:val="00520C5C"/>
    <w:rsid w:val="0052148B"/>
    <w:rsid w:val="0052789C"/>
    <w:rsid w:val="00536B9F"/>
    <w:rsid w:val="0054137C"/>
    <w:rsid w:val="00552BD9"/>
    <w:rsid w:val="00555D6B"/>
    <w:rsid w:val="00563382"/>
    <w:rsid w:val="0057136C"/>
    <w:rsid w:val="005726F3"/>
    <w:rsid w:val="00591E38"/>
    <w:rsid w:val="00595DFD"/>
    <w:rsid w:val="005A111E"/>
    <w:rsid w:val="005A6D98"/>
    <w:rsid w:val="005A7ECF"/>
    <w:rsid w:val="005B4377"/>
    <w:rsid w:val="005D4F06"/>
    <w:rsid w:val="005F49BB"/>
    <w:rsid w:val="0060510A"/>
    <w:rsid w:val="00612E02"/>
    <w:rsid w:val="0061771C"/>
    <w:rsid w:val="006245BC"/>
    <w:rsid w:val="00627B44"/>
    <w:rsid w:val="00642DB4"/>
    <w:rsid w:val="006474FD"/>
    <w:rsid w:val="00656783"/>
    <w:rsid w:val="00660036"/>
    <w:rsid w:val="00660107"/>
    <w:rsid w:val="00667C6A"/>
    <w:rsid w:val="00675398"/>
    <w:rsid w:val="00691A81"/>
    <w:rsid w:val="006A1528"/>
    <w:rsid w:val="006B0D67"/>
    <w:rsid w:val="006B194E"/>
    <w:rsid w:val="006B7442"/>
    <w:rsid w:val="006C0811"/>
    <w:rsid w:val="006D0DB6"/>
    <w:rsid w:val="006E4B75"/>
    <w:rsid w:val="00705071"/>
    <w:rsid w:val="007206C0"/>
    <w:rsid w:val="007259E3"/>
    <w:rsid w:val="007348DE"/>
    <w:rsid w:val="0075509F"/>
    <w:rsid w:val="0078022C"/>
    <w:rsid w:val="00785316"/>
    <w:rsid w:val="0079044E"/>
    <w:rsid w:val="00791B48"/>
    <w:rsid w:val="00792339"/>
    <w:rsid w:val="00796CFD"/>
    <w:rsid w:val="00797217"/>
    <w:rsid w:val="007B2675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346E2"/>
    <w:rsid w:val="00835007"/>
    <w:rsid w:val="00843F28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93F79"/>
    <w:rsid w:val="008E70A1"/>
    <w:rsid w:val="008F2B0C"/>
    <w:rsid w:val="008F6EA8"/>
    <w:rsid w:val="00900EAF"/>
    <w:rsid w:val="00902626"/>
    <w:rsid w:val="00910135"/>
    <w:rsid w:val="00930C35"/>
    <w:rsid w:val="0094474B"/>
    <w:rsid w:val="0095548A"/>
    <w:rsid w:val="00955588"/>
    <w:rsid w:val="00960575"/>
    <w:rsid w:val="00967357"/>
    <w:rsid w:val="009679B3"/>
    <w:rsid w:val="00967C1E"/>
    <w:rsid w:val="0099157A"/>
    <w:rsid w:val="00992AF8"/>
    <w:rsid w:val="00995B8A"/>
    <w:rsid w:val="009A6589"/>
    <w:rsid w:val="009A71DE"/>
    <w:rsid w:val="009A7A27"/>
    <w:rsid w:val="009B1A71"/>
    <w:rsid w:val="009E7810"/>
    <w:rsid w:val="009F2C33"/>
    <w:rsid w:val="009F3525"/>
    <w:rsid w:val="009F4FDC"/>
    <w:rsid w:val="009F5D99"/>
    <w:rsid w:val="00A001D3"/>
    <w:rsid w:val="00A041C0"/>
    <w:rsid w:val="00A04EBF"/>
    <w:rsid w:val="00A05BC6"/>
    <w:rsid w:val="00A11369"/>
    <w:rsid w:val="00A1264A"/>
    <w:rsid w:val="00A161A6"/>
    <w:rsid w:val="00A24065"/>
    <w:rsid w:val="00A337E6"/>
    <w:rsid w:val="00A345CE"/>
    <w:rsid w:val="00A379C1"/>
    <w:rsid w:val="00A42059"/>
    <w:rsid w:val="00A43AF5"/>
    <w:rsid w:val="00A500F6"/>
    <w:rsid w:val="00A7640D"/>
    <w:rsid w:val="00A77651"/>
    <w:rsid w:val="00A82718"/>
    <w:rsid w:val="00A85110"/>
    <w:rsid w:val="00AA6A45"/>
    <w:rsid w:val="00AA79BA"/>
    <w:rsid w:val="00AB5086"/>
    <w:rsid w:val="00AC3C33"/>
    <w:rsid w:val="00AC4CCA"/>
    <w:rsid w:val="00AE36D6"/>
    <w:rsid w:val="00AE5AA0"/>
    <w:rsid w:val="00AE6052"/>
    <w:rsid w:val="00AF55BD"/>
    <w:rsid w:val="00B02FBC"/>
    <w:rsid w:val="00B202B9"/>
    <w:rsid w:val="00B34228"/>
    <w:rsid w:val="00B36944"/>
    <w:rsid w:val="00B61CD5"/>
    <w:rsid w:val="00B62D96"/>
    <w:rsid w:val="00B675C6"/>
    <w:rsid w:val="00B77784"/>
    <w:rsid w:val="00BA053D"/>
    <w:rsid w:val="00BD381C"/>
    <w:rsid w:val="00C024F4"/>
    <w:rsid w:val="00C04B2F"/>
    <w:rsid w:val="00C1717F"/>
    <w:rsid w:val="00C23FF9"/>
    <w:rsid w:val="00C256CA"/>
    <w:rsid w:val="00C31040"/>
    <w:rsid w:val="00C42C24"/>
    <w:rsid w:val="00C450B5"/>
    <w:rsid w:val="00C52B2A"/>
    <w:rsid w:val="00C618D4"/>
    <w:rsid w:val="00C77807"/>
    <w:rsid w:val="00C80F02"/>
    <w:rsid w:val="00C85937"/>
    <w:rsid w:val="00C87A78"/>
    <w:rsid w:val="00CA191F"/>
    <w:rsid w:val="00CC13DB"/>
    <w:rsid w:val="00CC6CC6"/>
    <w:rsid w:val="00CD0CFA"/>
    <w:rsid w:val="00CD4549"/>
    <w:rsid w:val="00CE09DD"/>
    <w:rsid w:val="00CE738B"/>
    <w:rsid w:val="00D00E0A"/>
    <w:rsid w:val="00D44EF7"/>
    <w:rsid w:val="00D6056B"/>
    <w:rsid w:val="00D61406"/>
    <w:rsid w:val="00D63EE3"/>
    <w:rsid w:val="00D6701F"/>
    <w:rsid w:val="00D67829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10294"/>
    <w:rsid w:val="00E37EAE"/>
    <w:rsid w:val="00E44C11"/>
    <w:rsid w:val="00E469B9"/>
    <w:rsid w:val="00E53B68"/>
    <w:rsid w:val="00E7036B"/>
    <w:rsid w:val="00E71B76"/>
    <w:rsid w:val="00E73C2E"/>
    <w:rsid w:val="00E74C7E"/>
    <w:rsid w:val="00E75C5C"/>
    <w:rsid w:val="00E7613D"/>
    <w:rsid w:val="00E77E1E"/>
    <w:rsid w:val="00E94FC3"/>
    <w:rsid w:val="00E95B0A"/>
    <w:rsid w:val="00EB0415"/>
    <w:rsid w:val="00EB46FD"/>
    <w:rsid w:val="00EB7101"/>
    <w:rsid w:val="00ED187E"/>
    <w:rsid w:val="00ED2D01"/>
    <w:rsid w:val="00EE4996"/>
    <w:rsid w:val="00EE4DDA"/>
    <w:rsid w:val="00EE4E93"/>
    <w:rsid w:val="00EE6901"/>
    <w:rsid w:val="00EF1443"/>
    <w:rsid w:val="00EF3ACD"/>
    <w:rsid w:val="00EF3EF5"/>
    <w:rsid w:val="00EF473F"/>
    <w:rsid w:val="00F21FC4"/>
    <w:rsid w:val="00F24D62"/>
    <w:rsid w:val="00F46D65"/>
    <w:rsid w:val="00F61DA0"/>
    <w:rsid w:val="00F64DFC"/>
    <w:rsid w:val="00F65FE5"/>
    <w:rsid w:val="00F73B71"/>
    <w:rsid w:val="00F85FC1"/>
    <w:rsid w:val="00F91024"/>
    <w:rsid w:val="00F96B9C"/>
    <w:rsid w:val="00FA021C"/>
    <w:rsid w:val="00FA08EE"/>
    <w:rsid w:val="00FA1E53"/>
    <w:rsid w:val="00FA31BC"/>
    <w:rsid w:val="00FB644D"/>
    <w:rsid w:val="00FC4193"/>
    <w:rsid w:val="00FC4C78"/>
    <w:rsid w:val="00FC66A0"/>
    <w:rsid w:val="00FE250F"/>
    <w:rsid w:val="00FE5659"/>
    <w:rsid w:val="00FF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a3">
    <w:name w:val="Hyperlink"/>
    <w:basedOn w:val="a0"/>
    <w:rsid w:val="00796CFD"/>
    <w:rPr>
      <w:rFonts w:cs="Times New Roman"/>
      <w:color w:val="757E88"/>
      <w:u w:val="single"/>
    </w:rPr>
  </w:style>
  <w:style w:type="paragraph" w:styleId="a4">
    <w:name w:val="Normal (Web)"/>
    <w:basedOn w:val="a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796CFD"/>
    <w:rPr>
      <w:rFonts w:cs="Times New Roman"/>
      <w:b/>
    </w:rPr>
  </w:style>
  <w:style w:type="paragraph" w:styleId="a6">
    <w:name w:val="Body Text"/>
    <w:basedOn w:val="a"/>
    <w:link w:val="a7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a8">
    <w:name w:val="Body Text Indent"/>
    <w:basedOn w:val="a"/>
    <w:link w:val="a9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955588"/>
    <w:rPr>
      <w:rFonts w:cs="Times New Roman"/>
      <w:sz w:val="24"/>
      <w:lang w:val="en-US" w:eastAsia="en-US"/>
    </w:rPr>
  </w:style>
  <w:style w:type="paragraph" w:styleId="aa">
    <w:name w:val="header"/>
    <w:basedOn w:val="a"/>
    <w:link w:val="ab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locked/>
    <w:rsid w:val="00796CFD"/>
    <w:rPr>
      <w:rFonts w:cs="Times New Roman"/>
      <w:sz w:val="24"/>
      <w:lang w:val="en-US" w:eastAsia="en-US"/>
    </w:rPr>
  </w:style>
  <w:style w:type="paragraph" w:styleId="3">
    <w:name w:val="Body Text Indent 3"/>
    <w:basedOn w:val="a"/>
    <w:link w:val="30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ac">
    <w:name w:val="Table Grid"/>
    <w:basedOn w:val="a1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796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ad">
    <w:name w:val="footer"/>
    <w:basedOn w:val="a"/>
    <w:link w:val="ae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ae">
    <w:name w:val="Нижний колонтитул Знак"/>
    <w:basedOn w:val="a0"/>
    <w:link w:val="ad"/>
    <w:locked/>
    <w:rsid w:val="000C55BF"/>
    <w:rPr>
      <w:rFonts w:cs="Times New Roman"/>
      <w:sz w:val="24"/>
      <w:lang w:val="en-US" w:eastAsia="en-US"/>
    </w:rPr>
  </w:style>
  <w:style w:type="paragraph" w:styleId="23">
    <w:name w:val="Body Text 2"/>
    <w:basedOn w:val="a"/>
    <w:link w:val="24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4">
    <w:name w:val="Основной текст 2 Знак"/>
    <w:basedOn w:val="a0"/>
    <w:link w:val="23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rsid w:val="00796CFD"/>
    <w:pPr>
      <w:ind w:left="280" w:hanging="280"/>
    </w:pPr>
  </w:style>
  <w:style w:type="paragraph" w:styleId="af">
    <w:name w:val="index heading"/>
    <w:basedOn w:val="Default"/>
    <w:next w:val="Default"/>
    <w:uiPriority w:val="99"/>
    <w:rsid w:val="00796CFD"/>
    <w:rPr>
      <w:color w:val="auto"/>
    </w:rPr>
  </w:style>
  <w:style w:type="paragraph" w:styleId="af0">
    <w:name w:val="Title"/>
    <w:basedOn w:val="Default"/>
    <w:next w:val="Default"/>
    <w:link w:val="af1"/>
    <w:uiPriority w:val="99"/>
    <w:qFormat/>
    <w:rsid w:val="00796CFD"/>
    <w:rPr>
      <w:color w:val="auto"/>
      <w:lang w:val="en-US" w:eastAsia="en-US"/>
    </w:rPr>
  </w:style>
  <w:style w:type="character" w:customStyle="1" w:styleId="af1">
    <w:name w:val="Название Знак"/>
    <w:basedOn w:val="a0"/>
    <w:link w:val="af0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a0"/>
    <w:uiPriority w:val="99"/>
    <w:rsid w:val="00EF1443"/>
    <w:rPr>
      <w:rFonts w:cs="Times New Roman"/>
    </w:rPr>
  </w:style>
  <w:style w:type="character" w:customStyle="1" w:styleId="title">
    <w:name w:val="title"/>
    <w:basedOn w:val="a0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2748"/>
    <w:rPr>
      <w:rFonts w:cs="Times New Roman"/>
    </w:rPr>
  </w:style>
  <w:style w:type="paragraph" w:customStyle="1" w:styleId="4">
    <w:name w:val="Знак Знак4"/>
    <w:basedOn w:val="a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1">
    <w:name w:val="HTML Bottom of Form"/>
    <w:basedOn w:val="a"/>
    <w:next w:val="a"/>
    <w:link w:val="z-2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a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af2">
    <w:name w:val="Balloon Text"/>
    <w:basedOn w:val="a"/>
    <w:link w:val="af3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af4">
    <w:name w:val="page number"/>
    <w:basedOn w:val="a0"/>
    <w:rsid w:val="000C55BF"/>
    <w:rPr>
      <w:rFonts w:cs="Times New Roman"/>
    </w:rPr>
  </w:style>
  <w:style w:type="character" w:customStyle="1" w:styleId="st">
    <w:name w:val="st"/>
    <w:basedOn w:val="a0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a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af5">
    <w:name w:val="List Paragraph"/>
    <w:basedOn w:val="a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1">
    <w:name w:val="Знак Знак8"/>
    <w:basedOn w:val="a0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a0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a0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a0"/>
    <w:locked/>
    <w:rsid w:val="00047C5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14</Pages>
  <Words>4306</Words>
  <Characters>24550</Characters>
  <Application>Microsoft Office Word</Application>
  <DocSecurity>0</DocSecurity>
  <Lines>204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28799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Arman</cp:lastModifiedBy>
  <cp:revision>30</cp:revision>
  <cp:lastPrinted>2012-03-27T12:23:00Z</cp:lastPrinted>
  <dcterms:created xsi:type="dcterms:W3CDTF">2014-02-26T08:44:00Z</dcterms:created>
  <dcterms:modified xsi:type="dcterms:W3CDTF">2014-06-04T10:14:00Z</dcterms:modified>
</cp:coreProperties>
</file>