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82" w:rsidRPr="00245F5F" w:rsidRDefault="00AB4582" w:rsidP="00AB4582">
      <w:pPr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                                           </w:t>
      </w:r>
      <w:r w:rsidR="003E7D8F">
        <w:rPr>
          <w:rFonts w:ascii="GHEA Grapalat" w:hAnsi="GHEA Grapalat" w:cs="Sylfaen"/>
          <w:b/>
          <w:lang w:val="en-US"/>
        </w:rPr>
        <w:t xml:space="preserve">                       </w:t>
      </w:r>
      <w:r w:rsidRPr="00245F5F">
        <w:rPr>
          <w:rFonts w:ascii="GHEA Grapalat" w:hAnsi="GHEA Grapalat" w:cs="Sylfaen"/>
          <w:b/>
          <w:lang w:val="hy-AM"/>
        </w:rPr>
        <w:t>Հ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Ա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Յ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Տ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Ա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Ր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Ա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Ր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ՈՒ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Թ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Յ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ՈՒ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Ն</w:t>
      </w:r>
      <w:r w:rsidRPr="00245F5F">
        <w:rPr>
          <w:rFonts w:ascii="GHEA Grapalat" w:hAnsi="GHEA Grapalat" w:cs="Arial"/>
          <w:b/>
          <w:lang w:val="af-ZA"/>
        </w:rPr>
        <w:t xml:space="preserve"> </w:t>
      </w:r>
    </w:p>
    <w:p w:rsidR="00AB4582" w:rsidRPr="00245F5F" w:rsidRDefault="00AB4582" w:rsidP="00AB4582">
      <w:pPr>
        <w:jc w:val="center"/>
        <w:rPr>
          <w:rFonts w:ascii="GHEA Grapalat" w:hAnsi="GHEA Grapalat"/>
          <w:b/>
          <w:lang w:val="af-ZA"/>
        </w:rPr>
      </w:pPr>
      <w:r w:rsidRPr="00245F5F">
        <w:rPr>
          <w:rFonts w:ascii="GHEA Grapalat" w:hAnsi="GHEA Grapalat" w:cs="Sylfaen"/>
          <w:b/>
        </w:rPr>
        <w:t>շրջանակային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</w:rPr>
        <w:t>համաձայնագրերի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</w:rPr>
        <w:t>միջոցով</w:t>
      </w:r>
      <w:r w:rsidRPr="00245F5F">
        <w:rPr>
          <w:rFonts w:ascii="GHEA Grapalat" w:hAnsi="GHEA Grapalat" w:cs="Arial"/>
          <w:b/>
          <w:lang w:val="af-ZA"/>
        </w:rPr>
        <w:t xml:space="preserve"> «</w:t>
      </w:r>
      <w:r w:rsidRPr="00245F5F">
        <w:rPr>
          <w:rFonts w:ascii="GHEA Grapalat" w:hAnsi="GHEA Grapalat" w:cs="Arial"/>
          <w:b/>
          <w:lang w:val="en-US"/>
        </w:rPr>
        <w:t>ԿՄԳՆԱ</w:t>
      </w:r>
      <w:r w:rsidRPr="00245F5F">
        <w:rPr>
          <w:rFonts w:ascii="GHEA Grapalat" w:hAnsi="GHEA Grapalat" w:cs="Arial"/>
          <w:b/>
          <w:lang w:val="af-ZA"/>
        </w:rPr>
        <w:t>-ՇՀԱՊՁԲ-14/02</w:t>
      </w:r>
      <w:r w:rsidRPr="00245F5F">
        <w:rPr>
          <w:rFonts w:ascii="GHEA Grapalat" w:hAnsi="GHEA Grapalat"/>
          <w:b/>
          <w:lang w:val="af-ZA"/>
        </w:rPr>
        <w:t xml:space="preserve">» </w:t>
      </w:r>
      <w:r w:rsidRPr="00245F5F">
        <w:rPr>
          <w:rFonts w:ascii="GHEA Grapalat" w:hAnsi="GHEA Grapalat" w:cs="Sylfaen"/>
          <w:b/>
        </w:rPr>
        <w:t>ծածկագրով</w:t>
      </w:r>
      <w:r w:rsidRPr="00245F5F">
        <w:rPr>
          <w:rFonts w:ascii="GHEA Grapalat" w:hAnsi="GHEA Grapalat" w:cs="Arial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  <w:lang w:val="es-ES"/>
        </w:rPr>
        <w:t>ընթացակարգի</w:t>
      </w:r>
      <w:r w:rsidRPr="00245F5F">
        <w:rPr>
          <w:rFonts w:ascii="GHEA Grapalat" w:hAnsi="GHEA Grapalat" w:cs="Arial"/>
          <w:b/>
          <w:lang w:val="es-ES"/>
        </w:rPr>
        <w:t xml:space="preserve"> </w:t>
      </w:r>
      <w:r w:rsidRPr="00245F5F">
        <w:rPr>
          <w:rFonts w:ascii="GHEA Grapalat" w:hAnsi="GHEA Grapalat" w:cs="Sylfaen"/>
          <w:b/>
          <w:lang w:val="es-ES"/>
        </w:rPr>
        <w:t>շրջանակներում</w:t>
      </w:r>
      <w:r w:rsidRPr="00245F5F">
        <w:rPr>
          <w:rFonts w:ascii="GHEA Grapalat" w:hAnsi="GHEA Grapalat"/>
          <w:b/>
          <w:lang w:val="af-ZA"/>
        </w:rPr>
        <w:t xml:space="preserve"> </w:t>
      </w:r>
      <w:r w:rsidRPr="00245F5F">
        <w:rPr>
          <w:rFonts w:ascii="GHEA Grapalat" w:hAnsi="GHEA Grapalat" w:cs="Sylfaen"/>
          <w:b/>
        </w:rPr>
        <w:t>կ</w:t>
      </w:r>
      <w:r w:rsidRPr="00245F5F">
        <w:rPr>
          <w:rFonts w:ascii="GHEA Grapalat" w:hAnsi="GHEA Grapalat" w:cs="Sylfaen"/>
          <w:b/>
          <w:lang w:val="hy-AM"/>
        </w:rPr>
        <w:t>նքված</w:t>
      </w:r>
      <w:r w:rsidRPr="00245F5F">
        <w:rPr>
          <w:rFonts w:ascii="GHEA Grapalat" w:hAnsi="GHEA Grapalat" w:cs="Arial"/>
          <w:b/>
          <w:lang w:val="hy-AM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գնման</w:t>
      </w:r>
      <w:r w:rsidRPr="00245F5F">
        <w:rPr>
          <w:rFonts w:ascii="GHEA Grapalat" w:hAnsi="GHEA Grapalat" w:cs="Arial"/>
          <w:b/>
          <w:lang w:val="hy-AM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պայմանագրի</w:t>
      </w:r>
      <w:r w:rsidRPr="00245F5F">
        <w:rPr>
          <w:rFonts w:ascii="GHEA Grapalat" w:hAnsi="GHEA Grapalat" w:cs="Arial"/>
          <w:b/>
          <w:lang w:val="hy-AM"/>
        </w:rPr>
        <w:t xml:space="preserve"> </w:t>
      </w:r>
      <w:r w:rsidRPr="00245F5F">
        <w:rPr>
          <w:rFonts w:ascii="GHEA Grapalat" w:hAnsi="GHEA Grapalat" w:cs="Sylfaen"/>
          <w:b/>
          <w:lang w:val="hy-AM"/>
        </w:rPr>
        <w:t>մասին</w:t>
      </w:r>
      <w:r w:rsidRPr="00245F5F">
        <w:rPr>
          <w:rFonts w:ascii="GHEA Grapalat" w:hAnsi="GHEA Grapalat" w:cs="Arial"/>
          <w:b/>
          <w:lang w:val="hy-AM"/>
        </w:rPr>
        <w:t xml:space="preserve"> </w:t>
      </w:r>
    </w:p>
    <w:tbl>
      <w:tblPr>
        <w:tblW w:w="1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1331"/>
        <w:gridCol w:w="105"/>
        <w:gridCol w:w="409"/>
        <w:gridCol w:w="1008"/>
        <w:gridCol w:w="386"/>
        <w:gridCol w:w="380"/>
        <w:gridCol w:w="378"/>
        <w:gridCol w:w="375"/>
        <w:gridCol w:w="134"/>
        <w:gridCol w:w="50"/>
        <w:gridCol w:w="527"/>
        <w:gridCol w:w="336"/>
        <w:gridCol w:w="100"/>
        <w:gridCol w:w="959"/>
        <w:gridCol w:w="62"/>
        <w:gridCol w:w="439"/>
        <w:gridCol w:w="338"/>
        <w:gridCol w:w="137"/>
        <w:gridCol w:w="598"/>
        <w:gridCol w:w="189"/>
        <w:gridCol w:w="7"/>
        <w:gridCol w:w="764"/>
        <w:gridCol w:w="80"/>
        <w:gridCol w:w="567"/>
        <w:gridCol w:w="559"/>
        <w:gridCol w:w="575"/>
        <w:gridCol w:w="850"/>
        <w:gridCol w:w="1875"/>
      </w:tblGrid>
      <w:tr w:rsidR="00AB4582" w:rsidRPr="003E7D8F" w:rsidTr="00245F5F">
        <w:trPr>
          <w:cantSplit/>
          <w:trHeight w:val="255"/>
        </w:trPr>
        <w:tc>
          <w:tcPr>
            <w:tcW w:w="514" w:type="dxa"/>
            <w:vMerge w:val="restart"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8" w:type="dxa"/>
            <w:gridSpan w:val="28"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նման</w:t>
            </w:r>
            <w:r w:rsidRPr="003E7D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ֆինանսավորման</w:t>
            </w:r>
            <w:r w:rsidRPr="003E7D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աղբյուրը</w:t>
            </w:r>
            <w:r w:rsidRPr="003E7D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ըստ</w:t>
            </w:r>
            <w:r w:rsidRPr="003E7D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բյուջետային</w:t>
            </w:r>
            <w:r w:rsidRPr="003E7D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ծախսերի</w:t>
            </w:r>
            <w:r w:rsidRPr="003E7D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գործառական</w:t>
            </w:r>
            <w:r w:rsidRPr="003E7D8F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դասակարգման</w:t>
            </w:r>
          </w:p>
        </w:tc>
      </w:tr>
      <w:tr w:rsidR="00AB4582" w:rsidRPr="003E7D8F" w:rsidTr="00245F5F">
        <w:trPr>
          <w:cantSplit/>
          <w:trHeight w:val="255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Բաժին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Խումբ</w:t>
            </w: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Դաս</w:t>
            </w:r>
          </w:p>
        </w:tc>
        <w:tc>
          <w:tcPr>
            <w:tcW w:w="2633" w:type="dxa"/>
            <w:gridSpan w:val="7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Ծրագիր</w:t>
            </w:r>
          </w:p>
        </w:tc>
        <w:tc>
          <w:tcPr>
            <w:tcW w:w="5466" w:type="dxa"/>
            <w:gridSpan w:val="9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Պատվիրատու</w:t>
            </w:r>
          </w:p>
        </w:tc>
      </w:tr>
      <w:tr w:rsidR="00AB4582" w:rsidRPr="003E7D8F" w:rsidTr="00245F5F">
        <w:trPr>
          <w:cantSplit/>
          <w:trHeight w:val="344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33" w:type="dxa"/>
            <w:gridSpan w:val="7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5466" w:type="dxa"/>
            <w:gridSpan w:val="9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Նոր Արտամետի գյուղապետարան</w:t>
            </w:r>
          </w:p>
        </w:tc>
      </w:tr>
      <w:tr w:rsidR="00AB4582" w:rsidRPr="003E7D8F" w:rsidTr="00245F5F">
        <w:trPr>
          <w:cantSplit/>
          <w:trHeight w:val="255"/>
        </w:trPr>
        <w:tc>
          <w:tcPr>
            <w:tcW w:w="514" w:type="dxa"/>
            <w:vMerge w:val="restart"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39" w:type="dxa"/>
            <w:gridSpan w:val="5"/>
            <w:vMerge w:val="restart"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րավեր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ուղարկելու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3239" w:type="dxa"/>
            <w:gridSpan w:val="9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օր</w:t>
            </w:r>
          </w:p>
        </w:tc>
        <w:tc>
          <w:tcPr>
            <w:tcW w:w="1770" w:type="dxa"/>
            <w:gridSpan w:val="7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ամիս</w:t>
            </w:r>
          </w:p>
        </w:tc>
        <w:tc>
          <w:tcPr>
            <w:tcW w:w="5270" w:type="dxa"/>
            <w:gridSpan w:val="7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տարի</w:t>
            </w:r>
          </w:p>
        </w:tc>
      </w:tr>
      <w:tr w:rsidR="00AB4582" w:rsidRPr="003E7D8F" w:rsidTr="00245F5F">
        <w:trPr>
          <w:cantSplit/>
          <w:trHeight w:val="598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5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239" w:type="dxa"/>
            <w:gridSpan w:val="9"/>
            <w:shd w:val="clear" w:color="auto" w:fill="auto"/>
            <w:vAlign w:val="center"/>
          </w:tcPr>
          <w:p w:rsidR="00AB4582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</w:t>
            </w:r>
          </w:p>
        </w:tc>
        <w:tc>
          <w:tcPr>
            <w:tcW w:w="1770" w:type="dxa"/>
            <w:gridSpan w:val="7"/>
            <w:shd w:val="clear" w:color="auto" w:fill="auto"/>
            <w:vAlign w:val="center"/>
          </w:tcPr>
          <w:p w:rsidR="00AB4582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05</w:t>
            </w:r>
          </w:p>
        </w:tc>
        <w:tc>
          <w:tcPr>
            <w:tcW w:w="5270" w:type="dxa"/>
            <w:gridSpan w:val="7"/>
            <w:shd w:val="clear" w:color="auto" w:fill="auto"/>
            <w:vAlign w:val="center"/>
          </w:tcPr>
          <w:p w:rsidR="00AB4582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2014</w:t>
            </w:r>
          </w:p>
        </w:tc>
      </w:tr>
      <w:tr w:rsidR="00AB4582" w:rsidRPr="003E7D8F" w:rsidTr="00245F5F">
        <w:trPr>
          <w:cantSplit/>
          <w:trHeight w:val="646"/>
        </w:trPr>
        <w:tc>
          <w:tcPr>
            <w:tcW w:w="514" w:type="dxa"/>
            <w:vMerge w:val="restart"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39" w:type="dxa"/>
            <w:gridSpan w:val="5"/>
            <w:vMerge w:val="restart"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այտեր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ներկայացրած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չներկայացրած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մասնակիցների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անվանումները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(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անունները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10279" w:type="dxa"/>
            <w:gridSpan w:val="23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Մասնակիցների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անվանումները</w:t>
            </w:r>
          </w:p>
        </w:tc>
      </w:tr>
      <w:tr w:rsidR="00AB4582" w:rsidRPr="003E7D8F" w:rsidTr="00245F5F">
        <w:trPr>
          <w:cantSplit/>
          <w:trHeight w:val="910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5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բաժնի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4009" w:type="dxa"/>
            <w:gridSpan w:val="12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Հայտեր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ներկայացրած</w:t>
            </w:r>
          </w:p>
        </w:tc>
        <w:tc>
          <w:tcPr>
            <w:tcW w:w="4426" w:type="dxa"/>
            <w:gridSpan w:val="5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Հայտեր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չներկայացրած</w:t>
            </w:r>
          </w:p>
        </w:tc>
      </w:tr>
      <w:tr w:rsidR="00AB4582" w:rsidRPr="003E7D8F" w:rsidTr="003E7D8F">
        <w:trPr>
          <w:cantSplit/>
          <w:trHeight w:val="1109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5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AB4582" w:rsidRPr="003E7D8F" w:rsidRDefault="00501C58" w:rsidP="003E7D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009" w:type="dxa"/>
            <w:gridSpan w:val="12"/>
            <w:shd w:val="clear" w:color="auto" w:fill="auto"/>
            <w:vAlign w:val="center"/>
          </w:tcPr>
          <w:p w:rsidR="00245F5F" w:rsidRPr="003E7D8F" w:rsidRDefault="00501C58" w:rsidP="00245F5F">
            <w:pPr>
              <w:pStyle w:val="a6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&lt;&lt;ՍԵՆԴԱ&gt;&gt;    ՍՊԸ</w:t>
            </w:r>
          </w:p>
          <w:p w:rsidR="00245F5F" w:rsidRPr="003E7D8F" w:rsidRDefault="00501C58" w:rsidP="00245F5F">
            <w:pPr>
              <w:pStyle w:val="a6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&lt;&lt;Լիգա պլյուս &gt;&gt; ՍՊԸ </w:t>
            </w:r>
          </w:p>
          <w:p w:rsidR="00AB4582" w:rsidRPr="003E7D8F" w:rsidRDefault="00501C58" w:rsidP="003E7D8F">
            <w:pPr>
              <w:pStyle w:val="a6"/>
              <w:numPr>
                <w:ilvl w:val="0"/>
                <w:numId w:val="1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ԱՁ Նառա Տոնոյան</w:t>
            </w:r>
          </w:p>
        </w:tc>
        <w:tc>
          <w:tcPr>
            <w:tcW w:w="4426" w:type="dxa"/>
            <w:gridSpan w:val="5"/>
            <w:shd w:val="clear" w:color="auto" w:fill="auto"/>
          </w:tcPr>
          <w:p w:rsidR="00AB4582" w:rsidRPr="003E7D8F" w:rsidRDefault="003E7D8F" w:rsidP="003E7D8F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ԳԱԿ-ՇՀԱՊՁԲ-11/9 ծածկագրով շրջանակային համաձայնագիր կնքած մյուս մասնակիցները</w:t>
            </w:r>
          </w:p>
        </w:tc>
      </w:tr>
      <w:tr w:rsidR="00501C58" w:rsidRPr="003E7D8F" w:rsidTr="00245F5F">
        <w:trPr>
          <w:cantSplit/>
          <w:trHeight w:val="929"/>
        </w:trPr>
        <w:tc>
          <w:tcPr>
            <w:tcW w:w="514" w:type="dxa"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39" w:type="dxa"/>
            <w:gridSpan w:val="5"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501C58" w:rsidRPr="003E7D8F" w:rsidRDefault="00501C58" w:rsidP="003E7D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009" w:type="dxa"/>
            <w:gridSpan w:val="12"/>
            <w:shd w:val="clear" w:color="auto" w:fill="auto"/>
            <w:vAlign w:val="center"/>
          </w:tcPr>
          <w:p w:rsidR="00245F5F" w:rsidRPr="003E7D8F" w:rsidRDefault="00501C58" w:rsidP="00245F5F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&lt;&lt;ՍԵՆԴԱ&gt;&gt;    ՍՊԸ</w:t>
            </w:r>
          </w:p>
          <w:p w:rsidR="00245F5F" w:rsidRPr="003E7D8F" w:rsidRDefault="00245F5F" w:rsidP="00245F5F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&lt;&lt;Լիգա պլյուս &gt;&gt; ՍՊԸ</w:t>
            </w:r>
          </w:p>
          <w:p w:rsidR="00501C58" w:rsidRPr="003E7D8F" w:rsidRDefault="00245F5F" w:rsidP="003E7D8F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501C58"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ԱՁ Նառա Տոնոյան</w:t>
            </w:r>
          </w:p>
        </w:tc>
        <w:tc>
          <w:tcPr>
            <w:tcW w:w="4426" w:type="dxa"/>
            <w:gridSpan w:val="5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01C58" w:rsidRPr="003E7D8F" w:rsidTr="00245F5F">
        <w:trPr>
          <w:cantSplit/>
          <w:trHeight w:val="910"/>
        </w:trPr>
        <w:tc>
          <w:tcPr>
            <w:tcW w:w="514" w:type="dxa"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39" w:type="dxa"/>
            <w:gridSpan w:val="5"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501C58" w:rsidRPr="003E7D8F" w:rsidRDefault="00501C58" w:rsidP="003E7D8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4009" w:type="dxa"/>
            <w:gridSpan w:val="12"/>
            <w:shd w:val="clear" w:color="auto" w:fill="auto"/>
            <w:vAlign w:val="center"/>
          </w:tcPr>
          <w:p w:rsidR="00245F5F" w:rsidRPr="003E7D8F" w:rsidRDefault="00501C58" w:rsidP="00245F5F">
            <w:pPr>
              <w:pStyle w:val="a6"/>
              <w:numPr>
                <w:ilvl w:val="0"/>
                <w:numId w:val="4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&lt;&lt;Լիգա պլյուս &gt;&gt; ՍՊԸ </w:t>
            </w:r>
          </w:p>
          <w:p w:rsidR="00501C58" w:rsidRPr="003E7D8F" w:rsidRDefault="00501C58" w:rsidP="003E7D8F">
            <w:pPr>
              <w:pStyle w:val="a6"/>
              <w:numPr>
                <w:ilvl w:val="0"/>
                <w:numId w:val="4"/>
              </w:num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ԱՁ Նառա Տոնոյան</w:t>
            </w:r>
          </w:p>
        </w:tc>
        <w:tc>
          <w:tcPr>
            <w:tcW w:w="4426" w:type="dxa"/>
            <w:gridSpan w:val="5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4582" w:rsidRPr="003E7D8F" w:rsidTr="00245F5F">
        <w:trPr>
          <w:cantSplit/>
          <w:trHeight w:val="709"/>
        </w:trPr>
        <w:tc>
          <w:tcPr>
            <w:tcW w:w="514" w:type="dxa"/>
            <w:vMerge w:val="restart"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845" w:type="dxa"/>
            <w:gridSpan w:val="3"/>
            <w:vMerge w:val="restart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2711" w:type="dxa"/>
            <w:gridSpan w:val="7"/>
            <w:vMerge w:val="restart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Մասնակիցների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անվանումները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Յ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ուրաքանչյուր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մասնակցի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առաջարկած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2725" w:type="dxa"/>
            <w:gridSpan w:val="2"/>
            <w:vMerge w:val="restart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Նախահաշվային</w:t>
            </w:r>
          </w:p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B4582" w:rsidRPr="003E7D8F" w:rsidTr="00245F5F">
        <w:trPr>
          <w:cantSplit/>
          <w:trHeight w:val="289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3"/>
            <w:vMerge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711" w:type="dxa"/>
            <w:gridSpan w:val="7"/>
            <w:vMerge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AB4582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      </w:t>
            </w:r>
            <w:r w:rsidR="00AB4582" w:rsidRPr="003E7D8F">
              <w:rPr>
                <w:rFonts w:ascii="GHEA Grapalat" w:hAnsi="GHEA Grapalat" w:cs="Sylfaen"/>
                <w:b/>
                <w:sz w:val="20"/>
                <w:szCs w:val="20"/>
              </w:rPr>
              <w:t>ԱԱՀ</w:t>
            </w:r>
            <w:r w:rsidR="00AB4582" w:rsidRPr="003E7D8F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-</w:t>
            </w:r>
            <w:r w:rsidR="00AB4582" w:rsidRPr="003E7D8F">
              <w:rPr>
                <w:rFonts w:ascii="GHEA Grapalat" w:hAnsi="GHEA Grapalat" w:cs="Sylfaen"/>
                <w:b/>
                <w:sz w:val="20"/>
                <w:szCs w:val="20"/>
              </w:rPr>
              <w:t>ն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Առաջարկված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ԱԱՀ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ով</w:t>
            </w:r>
            <w:r w:rsidRPr="003E7D8F">
              <w:rPr>
                <w:rStyle w:val="a3"/>
                <w:rFonts w:ascii="GHEA Grapalat" w:hAnsi="GHEA Grapalat"/>
                <w:b/>
                <w:sz w:val="20"/>
                <w:szCs w:val="20"/>
              </w:rPr>
              <w:footnoteReference w:id="1"/>
            </w:r>
          </w:p>
        </w:tc>
        <w:tc>
          <w:tcPr>
            <w:tcW w:w="2725" w:type="dxa"/>
            <w:gridSpan w:val="2"/>
            <w:vMerge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B4582" w:rsidRPr="003E7D8F" w:rsidTr="00245F5F">
        <w:trPr>
          <w:cantSplit/>
          <w:trHeight w:val="422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711" w:type="dxa"/>
            <w:gridSpan w:val="7"/>
            <w:vMerge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:rsidR="00AB4582" w:rsidRPr="003E7D8F" w:rsidRDefault="00AB4582" w:rsidP="003E7D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արժույթը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/</w:t>
            </w:r>
            <w:r w:rsidRPr="003E7D8F">
              <w:rPr>
                <w:rStyle w:val="a3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դրամ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/</w:t>
            </w:r>
          </w:p>
        </w:tc>
      </w:tr>
      <w:tr w:rsidR="00AB4582" w:rsidRPr="003E7D8F" w:rsidTr="00245F5F">
        <w:trPr>
          <w:cantSplit/>
          <w:trHeight w:val="255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518" w:type="dxa"/>
            <w:gridSpan w:val="28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1</w:t>
            </w:r>
          </w:p>
        </w:tc>
      </w:tr>
      <w:tr w:rsidR="00AB4582" w:rsidRPr="003E7D8F" w:rsidTr="003E7D8F">
        <w:trPr>
          <w:cantSplit/>
          <w:trHeight w:val="255"/>
        </w:trPr>
        <w:tc>
          <w:tcPr>
            <w:tcW w:w="514" w:type="dxa"/>
            <w:vMerge/>
            <w:shd w:val="clear" w:color="auto" w:fill="auto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AB4582" w:rsidRPr="003E7D8F" w:rsidRDefault="00AB4582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AB4582" w:rsidRPr="003E7D8F" w:rsidRDefault="00501C58" w:rsidP="00501C5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&lt;&lt;ՍԵՆԴԱ&gt;&gt; ՍՊԸ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AB4582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74000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AB4582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444000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AB4582" w:rsidRPr="003E7D8F" w:rsidRDefault="00501C58" w:rsidP="00501C58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1500000</w:t>
            </w:r>
          </w:p>
        </w:tc>
      </w:tr>
      <w:tr w:rsidR="00501C58" w:rsidRPr="003E7D8F" w:rsidTr="003E7D8F">
        <w:trPr>
          <w:cantSplit/>
          <w:trHeight w:val="773"/>
        </w:trPr>
        <w:tc>
          <w:tcPr>
            <w:tcW w:w="514" w:type="dxa"/>
            <w:vMerge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&lt;&lt;Լիգա պլյուս&gt;&gt; ՍՊԸ 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456000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501C58" w:rsidRPr="003E7D8F" w:rsidRDefault="00501C58" w:rsidP="000245C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1500000</w:t>
            </w:r>
          </w:p>
        </w:tc>
      </w:tr>
      <w:tr w:rsidR="00501C58" w:rsidRPr="003E7D8F" w:rsidTr="003E7D8F">
        <w:trPr>
          <w:cantSplit/>
          <w:trHeight w:val="456"/>
        </w:trPr>
        <w:tc>
          <w:tcPr>
            <w:tcW w:w="514" w:type="dxa"/>
            <w:vMerge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ԱՁ  Նառա Տոնոյան 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1080000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501C58" w:rsidRPr="003E7D8F" w:rsidRDefault="00501C58" w:rsidP="000245C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1500000</w:t>
            </w:r>
          </w:p>
        </w:tc>
      </w:tr>
      <w:tr w:rsidR="00501C58" w:rsidRPr="003E7D8F" w:rsidTr="00245F5F">
        <w:trPr>
          <w:cantSplit/>
          <w:trHeight w:val="255"/>
        </w:trPr>
        <w:tc>
          <w:tcPr>
            <w:tcW w:w="514" w:type="dxa"/>
            <w:vMerge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518" w:type="dxa"/>
            <w:gridSpan w:val="28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2</w:t>
            </w:r>
          </w:p>
        </w:tc>
      </w:tr>
      <w:tr w:rsidR="00501C58" w:rsidRPr="003E7D8F" w:rsidTr="003E7D8F">
        <w:trPr>
          <w:cantSplit/>
          <w:trHeight w:val="255"/>
        </w:trPr>
        <w:tc>
          <w:tcPr>
            <w:tcW w:w="514" w:type="dxa"/>
            <w:vMerge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501C58" w:rsidRPr="003E7D8F" w:rsidRDefault="00501C58" w:rsidP="000245C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&lt;&lt;ՍԵՆԴԱ&gt;&gt; ՍՊԸ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16666,67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501C58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="00501C58"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00000</w:t>
            </w:r>
          </w:p>
        </w:tc>
      </w:tr>
      <w:tr w:rsidR="00501C58" w:rsidRPr="003E7D8F" w:rsidTr="003E7D8F">
        <w:trPr>
          <w:cantSplit/>
          <w:trHeight w:val="576"/>
        </w:trPr>
        <w:tc>
          <w:tcPr>
            <w:tcW w:w="514" w:type="dxa"/>
            <w:vMerge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501C58" w:rsidRPr="003E7D8F" w:rsidRDefault="00501C58" w:rsidP="000245C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&lt;&lt;Լիգա պլյուս&gt;&gt; ՍՊԸ 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501C58" w:rsidRPr="003E7D8F" w:rsidRDefault="003E7D8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501C58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501C58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300000</w:t>
            </w:r>
          </w:p>
        </w:tc>
      </w:tr>
      <w:tr w:rsidR="00501C58" w:rsidRPr="003E7D8F" w:rsidTr="003E7D8F">
        <w:trPr>
          <w:cantSplit/>
          <w:trHeight w:val="578"/>
        </w:trPr>
        <w:tc>
          <w:tcPr>
            <w:tcW w:w="514" w:type="dxa"/>
            <w:vMerge/>
            <w:shd w:val="clear" w:color="auto" w:fill="auto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501C58" w:rsidRPr="003E7D8F" w:rsidRDefault="00501C58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501C58" w:rsidRPr="003E7D8F" w:rsidRDefault="00501C58" w:rsidP="000245C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ԱՁ  Նառա Տոնոյան 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501C58" w:rsidRPr="003E7D8F" w:rsidRDefault="003E7D8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501C58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320000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501C58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300000</w:t>
            </w:r>
          </w:p>
        </w:tc>
      </w:tr>
      <w:tr w:rsidR="002F48EF" w:rsidRPr="003E7D8F" w:rsidTr="00245F5F">
        <w:trPr>
          <w:cantSplit/>
          <w:trHeight w:val="578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518" w:type="dxa"/>
            <w:gridSpan w:val="28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3</w:t>
            </w:r>
          </w:p>
        </w:tc>
      </w:tr>
      <w:tr w:rsidR="002F48EF" w:rsidRPr="003E7D8F" w:rsidTr="003E7D8F">
        <w:trPr>
          <w:cantSplit/>
          <w:trHeight w:val="578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2F48EF" w:rsidRPr="003E7D8F" w:rsidRDefault="002F48EF" w:rsidP="000245C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&lt;&lt;Լիգա պլյուս&gt;&gt; ՍՊԸ 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2F48EF" w:rsidRPr="003E7D8F" w:rsidRDefault="003E7D8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1648000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2F48EF" w:rsidRPr="003E7D8F" w:rsidRDefault="00245F5F" w:rsidP="00245F5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  <w:r w:rsidR="002F48EF"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0000</w:t>
            </w:r>
          </w:p>
        </w:tc>
      </w:tr>
      <w:tr w:rsidR="002F48EF" w:rsidRPr="003E7D8F" w:rsidTr="003E7D8F">
        <w:trPr>
          <w:cantSplit/>
          <w:trHeight w:val="578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711" w:type="dxa"/>
            <w:gridSpan w:val="7"/>
            <w:shd w:val="clear" w:color="auto" w:fill="auto"/>
            <w:vAlign w:val="center"/>
          </w:tcPr>
          <w:p w:rsidR="002F48EF" w:rsidRPr="003E7D8F" w:rsidRDefault="002F48EF" w:rsidP="000245CF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ԱՁ  Նառա Տոնոյան </w:t>
            </w:r>
          </w:p>
        </w:tc>
        <w:tc>
          <w:tcPr>
            <w:tcW w:w="2761" w:type="dxa"/>
            <w:gridSpan w:val="7"/>
            <w:shd w:val="clear" w:color="auto" w:fill="auto"/>
            <w:vAlign w:val="center"/>
          </w:tcPr>
          <w:p w:rsidR="002F48EF" w:rsidRPr="003E7D8F" w:rsidRDefault="003E7D8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476" w:type="dxa"/>
            <w:gridSpan w:val="9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2288000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2150000</w:t>
            </w:r>
          </w:p>
        </w:tc>
      </w:tr>
      <w:tr w:rsidR="002F48EF" w:rsidRPr="003E7D8F" w:rsidTr="003E7D8F">
        <w:trPr>
          <w:cantSplit/>
          <w:trHeight w:val="685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5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տեղեկություններ</w:t>
            </w:r>
          </w:p>
        </w:tc>
        <w:tc>
          <w:tcPr>
            <w:tcW w:w="10279" w:type="dxa"/>
            <w:gridSpan w:val="23"/>
            <w:shd w:val="clear" w:color="auto" w:fill="auto"/>
          </w:tcPr>
          <w:p w:rsidR="002F48EF" w:rsidRPr="003E7D8F" w:rsidRDefault="002F48EF" w:rsidP="003E7D8F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u w:val="single"/>
              </w:rPr>
              <w:t>Ծանոթություն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u w:val="single"/>
              </w:rPr>
              <w:t>`</w:t>
            </w:r>
            <w:r w:rsidRPr="003E7D8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Եթե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գնման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ընթացակարգում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կիրառվել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են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  <w:vertAlign w:val="subscript"/>
              </w:rPr>
              <w:t>«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Գնումների</w:t>
            </w:r>
            <w:r w:rsidRPr="003E7D8F">
              <w:rPr>
                <w:rFonts w:ascii="GHEA Grapalat" w:hAnsi="GHEA Grapalat" w:cs="Times Armenian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գործընթացի</w:t>
            </w:r>
            <w:r w:rsidRPr="003E7D8F">
              <w:rPr>
                <w:rFonts w:ascii="GHEA Grapalat" w:hAnsi="GHEA Grapalat" w:cs="Times Armenian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կազմակերպման</w:t>
            </w:r>
            <w:r w:rsidRPr="003E7D8F">
              <w:rPr>
                <w:rFonts w:ascii="GHEA Grapalat" w:hAnsi="GHEA Grapalat" w:cs="Times Armenian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մասին</w:t>
            </w:r>
            <w:r w:rsidRPr="003E7D8F">
              <w:rPr>
                <w:rFonts w:ascii="GHEA Grapalat" w:hAnsi="GHEA Grapalat"/>
                <w:sz w:val="20"/>
                <w:szCs w:val="20"/>
                <w:vertAlign w:val="subscript"/>
              </w:rPr>
              <w:t xml:space="preserve">»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կարգի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53-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րդ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կետի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և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110-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րդ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կետի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5)-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րդ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ենթակետի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պահանջները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,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ապա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նշել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համապատասխան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 xml:space="preserve"> </w:t>
            </w:r>
            <w:r w:rsidRPr="003E7D8F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տեղեկությունները</w:t>
            </w:r>
            <w:r w:rsidRPr="003E7D8F">
              <w:rPr>
                <w:rFonts w:ascii="GHEA Grapalat" w:hAnsi="GHEA Grapalat" w:cs="Arial"/>
                <w:sz w:val="20"/>
                <w:szCs w:val="20"/>
                <w:vertAlign w:val="subscript"/>
              </w:rPr>
              <w:t>:</w:t>
            </w:r>
          </w:p>
        </w:tc>
      </w:tr>
      <w:tr w:rsidR="002F48EF" w:rsidRPr="003E7D8F" w:rsidTr="00245F5F">
        <w:trPr>
          <w:cantSplit/>
          <w:trHeight w:val="255"/>
        </w:trPr>
        <w:tc>
          <w:tcPr>
            <w:tcW w:w="514" w:type="dxa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39" w:type="dxa"/>
            <w:gridSpan w:val="5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Տ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վյալներ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մերժված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հայտերի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</w:p>
        </w:tc>
        <w:tc>
          <w:tcPr>
            <w:tcW w:w="1844" w:type="dxa"/>
            <w:gridSpan w:val="6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բաժնի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71" w:type="dxa"/>
            <w:gridSpan w:val="7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Մասնակիցների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անվանումները</w:t>
            </w:r>
          </w:p>
        </w:tc>
        <w:tc>
          <w:tcPr>
            <w:tcW w:w="6064" w:type="dxa"/>
            <w:gridSpan w:val="10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Հայտի</w:t>
            </w:r>
            <w:r w:rsidRPr="003E7D8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մերժման</w:t>
            </w:r>
            <w:r w:rsidRPr="003E7D8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հիմնավորումը</w:t>
            </w:r>
          </w:p>
        </w:tc>
      </w:tr>
      <w:tr w:rsidR="003E7D8F" w:rsidRPr="003E7D8F" w:rsidTr="00C61B0B">
        <w:trPr>
          <w:cantSplit/>
          <w:trHeight w:val="693"/>
        </w:trPr>
        <w:tc>
          <w:tcPr>
            <w:tcW w:w="514" w:type="dxa"/>
            <w:vMerge/>
            <w:shd w:val="clear" w:color="auto" w:fill="auto"/>
          </w:tcPr>
          <w:p w:rsidR="003E7D8F" w:rsidRPr="003E7D8F" w:rsidRDefault="003E7D8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239" w:type="dxa"/>
            <w:gridSpan w:val="5"/>
            <w:vMerge/>
            <w:shd w:val="clear" w:color="auto" w:fill="auto"/>
          </w:tcPr>
          <w:p w:rsidR="003E7D8F" w:rsidRPr="003E7D8F" w:rsidRDefault="003E7D8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279" w:type="dxa"/>
            <w:gridSpan w:val="23"/>
            <w:shd w:val="clear" w:color="auto" w:fill="auto"/>
            <w:vAlign w:val="center"/>
          </w:tcPr>
          <w:p w:rsidR="003E7D8F" w:rsidRPr="003E7D8F" w:rsidRDefault="003E7D8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Մերժված հայտեր չկան</w:t>
            </w:r>
          </w:p>
        </w:tc>
      </w:tr>
      <w:tr w:rsidR="002F48EF" w:rsidRPr="003E7D8F" w:rsidTr="00245F5F">
        <w:trPr>
          <w:cantSplit/>
          <w:trHeight w:val="255"/>
        </w:trPr>
        <w:tc>
          <w:tcPr>
            <w:tcW w:w="514" w:type="dxa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8" w:type="dxa"/>
            <w:gridSpan w:val="28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նման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կնքման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,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համարը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,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գինը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,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վերջնաժամկետը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,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կանխավճար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նախատեսված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լինելու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դեպքում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`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կանխավճարի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չափը</w:t>
            </w:r>
          </w:p>
        </w:tc>
      </w:tr>
      <w:tr w:rsidR="002F48EF" w:rsidRPr="003E7D8F" w:rsidTr="00245F5F">
        <w:trPr>
          <w:cantSplit/>
          <w:trHeight w:val="578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բաժնի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288" w:type="dxa"/>
            <w:gridSpan w:val="5"/>
            <w:vMerge w:val="restart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Մասնակիցների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անվանումները</w:t>
            </w:r>
          </w:p>
        </w:tc>
        <w:tc>
          <w:tcPr>
            <w:tcW w:w="9899" w:type="dxa"/>
            <w:gridSpan w:val="22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Պայմանագրի</w:t>
            </w:r>
          </w:p>
        </w:tc>
      </w:tr>
      <w:tr w:rsidR="002F48EF" w:rsidRPr="003E7D8F" w:rsidTr="003E7D8F">
        <w:trPr>
          <w:cantSplit/>
          <w:trHeight w:val="488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88" w:type="dxa"/>
            <w:gridSpan w:val="5"/>
            <w:vMerge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921" w:type="dxa"/>
            <w:gridSpan w:val="9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Կնքման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վերջնաժամկետը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Կանխավճարի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չափը</w:t>
            </w:r>
          </w:p>
        </w:tc>
      </w:tr>
      <w:tr w:rsidR="002F48EF" w:rsidRPr="003E7D8F" w:rsidTr="003E7D8F">
        <w:trPr>
          <w:cantSplit/>
          <w:trHeight w:val="534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88" w:type="dxa"/>
            <w:gridSpan w:val="5"/>
            <w:vMerge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921" w:type="dxa"/>
            <w:gridSpan w:val="9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արժույթը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/</w:t>
            </w:r>
          </w:p>
        </w:tc>
        <w:tc>
          <w:tcPr>
            <w:tcW w:w="1984" w:type="dxa"/>
            <w:gridSpan w:val="3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F48EF" w:rsidRPr="003E7D8F" w:rsidTr="003E7D8F">
        <w:trPr>
          <w:cantSplit/>
          <w:trHeight w:val="642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N1 N2</w:t>
            </w:r>
          </w:p>
        </w:tc>
        <w:tc>
          <w:tcPr>
            <w:tcW w:w="2288" w:type="dxa"/>
            <w:gridSpan w:val="5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Սենդա&gt;&gt; ՍՊԸ</w:t>
            </w:r>
          </w:p>
        </w:tc>
        <w:tc>
          <w:tcPr>
            <w:tcW w:w="2921" w:type="dxa"/>
            <w:gridSpan w:val="9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ԿՄԳՆԱ-ՇՀԱՊՁԲ-14/02-01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10.06.2014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544000 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AMD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25.12.2014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0059D" w:rsidRPr="003E7D8F" w:rsidTr="003E7D8F">
        <w:trPr>
          <w:cantSplit/>
          <w:trHeight w:val="642"/>
        </w:trPr>
        <w:tc>
          <w:tcPr>
            <w:tcW w:w="514" w:type="dxa"/>
            <w:shd w:val="clear" w:color="auto" w:fill="auto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N3</w:t>
            </w:r>
          </w:p>
        </w:tc>
        <w:tc>
          <w:tcPr>
            <w:tcW w:w="2288" w:type="dxa"/>
            <w:gridSpan w:val="5"/>
            <w:shd w:val="clear" w:color="auto" w:fill="auto"/>
            <w:vAlign w:val="center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&lt;&lt;Լիգա պլյուս&gt;&gt; ՍՊԸ</w:t>
            </w:r>
          </w:p>
        </w:tc>
        <w:tc>
          <w:tcPr>
            <w:tcW w:w="2921" w:type="dxa"/>
            <w:gridSpan w:val="9"/>
            <w:shd w:val="clear" w:color="auto" w:fill="auto"/>
            <w:vAlign w:val="center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ԿՄԳՆԱ-ՇՀԱՊՁԲ-14/02-02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10.06.2014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1648000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AMD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25.12.2014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0059D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F48EF" w:rsidRPr="003E7D8F" w:rsidTr="00245F5F">
        <w:trPr>
          <w:cantSplit/>
          <w:trHeight w:val="631"/>
        </w:trPr>
        <w:tc>
          <w:tcPr>
            <w:tcW w:w="514" w:type="dxa"/>
            <w:vMerge w:val="restart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3518" w:type="dxa"/>
            <w:gridSpan w:val="28"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նման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առարկայի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անվանումը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քանակը</w:t>
            </w:r>
          </w:p>
        </w:tc>
      </w:tr>
      <w:tr w:rsidR="002F48EF" w:rsidRPr="003E7D8F" w:rsidTr="003E7D8F">
        <w:trPr>
          <w:cantSplit/>
          <w:trHeight w:val="1049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բաժնի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666" w:type="dxa"/>
            <w:gridSpan w:val="6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նման</w:t>
            </w:r>
            <w:r w:rsidRPr="003E7D8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առարկայի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7999" w:type="dxa"/>
            <w:gridSpan w:val="15"/>
            <w:shd w:val="clear" w:color="auto" w:fill="auto"/>
            <w:vAlign w:val="center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Գնման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առարկայի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տեխնիկական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բնութագիրը</w:t>
            </w:r>
            <w:r w:rsidRPr="003E7D8F">
              <w:rPr>
                <w:rStyle w:val="a3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</w:tr>
      <w:tr w:rsidR="002F48EF" w:rsidRPr="003E7D8F" w:rsidTr="00245F5F">
        <w:trPr>
          <w:cantSplit/>
          <w:trHeight w:val="670"/>
        </w:trPr>
        <w:tc>
          <w:tcPr>
            <w:tcW w:w="514" w:type="dxa"/>
            <w:vMerge/>
            <w:shd w:val="clear" w:color="auto" w:fill="auto"/>
          </w:tcPr>
          <w:p w:rsidR="002F48EF" w:rsidRPr="003E7D8F" w:rsidRDefault="002F48EF" w:rsidP="00D5317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N1</w:t>
            </w:r>
          </w:p>
        </w:tc>
        <w:tc>
          <w:tcPr>
            <w:tcW w:w="2666" w:type="dxa"/>
            <w:gridSpan w:val="6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Սեղան/ 220*90/ 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7999" w:type="dxa"/>
            <w:gridSpan w:val="15"/>
            <w:shd w:val="clear" w:color="auto" w:fill="auto"/>
            <w:vAlign w:val="center"/>
          </w:tcPr>
          <w:p w:rsidR="002F48EF" w:rsidRPr="003E7D8F" w:rsidRDefault="0070059D" w:rsidP="00D5317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sz w:val="20"/>
                <w:szCs w:val="20"/>
              </w:rPr>
              <w:t>Լամինապատ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երկարությունը՝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220</w:t>
            </w:r>
            <w:r w:rsidRPr="003E7D8F">
              <w:rPr>
                <w:rFonts w:ascii="GHEA Grapalat" w:hAnsi="GHEA Grapalat"/>
                <w:sz w:val="20"/>
                <w:szCs w:val="20"/>
              </w:rPr>
              <w:t>սմ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լայնությունը՝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90</w:t>
            </w:r>
            <w:r w:rsidRPr="003E7D8F">
              <w:rPr>
                <w:rFonts w:ascii="GHEA Grapalat" w:hAnsi="GHEA Grapalat"/>
                <w:sz w:val="20"/>
                <w:szCs w:val="20"/>
              </w:rPr>
              <w:t>սմ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 </w:t>
            </w:r>
            <w:r w:rsidRPr="003E7D8F">
              <w:rPr>
                <w:rFonts w:ascii="GHEA Grapalat" w:hAnsi="GHEA Grapalat"/>
                <w:sz w:val="20"/>
                <w:szCs w:val="20"/>
              </w:rPr>
              <w:t>բարձրությունը՝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աթոռներին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Գույնը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գունային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համադրումները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համաձայնեցվում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պատվիրատուի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հետ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Առաքումը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տեղադրումը՝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ըստ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պատվիրատուի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առաջարկած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վայրի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կատարվում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է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մատակարարի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հաշվին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Երաշխիքային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սպասարկումը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2 </w:t>
            </w:r>
            <w:r w:rsidRPr="003E7D8F">
              <w:rPr>
                <w:rFonts w:ascii="GHEA Grapalat" w:hAnsi="GHEA Grapalat"/>
                <w:sz w:val="20"/>
                <w:szCs w:val="20"/>
              </w:rPr>
              <w:t>տարի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70059D" w:rsidRPr="003E7D8F" w:rsidTr="00245F5F">
        <w:trPr>
          <w:cantSplit/>
          <w:trHeight w:val="670"/>
        </w:trPr>
        <w:tc>
          <w:tcPr>
            <w:tcW w:w="514" w:type="dxa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N2</w:t>
            </w:r>
          </w:p>
        </w:tc>
        <w:tc>
          <w:tcPr>
            <w:tcW w:w="2666" w:type="dxa"/>
            <w:gridSpan w:val="6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Սեղան/150*90/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999" w:type="dxa"/>
            <w:gridSpan w:val="15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sz w:val="20"/>
                <w:szCs w:val="20"/>
              </w:rPr>
              <w:t>Լամինապատ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, 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երկարությունը՝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150</w:t>
            </w:r>
            <w:r w:rsidRPr="003E7D8F">
              <w:rPr>
                <w:rFonts w:ascii="GHEA Grapalat" w:hAnsi="GHEA Grapalat"/>
                <w:sz w:val="20"/>
                <w:szCs w:val="20"/>
              </w:rPr>
              <w:t>սմ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լայնությունը՝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90</w:t>
            </w:r>
            <w:r w:rsidRPr="003E7D8F">
              <w:rPr>
                <w:rFonts w:ascii="GHEA Grapalat" w:hAnsi="GHEA Grapalat"/>
                <w:sz w:val="20"/>
                <w:szCs w:val="20"/>
              </w:rPr>
              <w:t>սմ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 </w:t>
            </w:r>
            <w:r w:rsidRPr="003E7D8F">
              <w:rPr>
                <w:rFonts w:ascii="GHEA Grapalat" w:hAnsi="GHEA Grapalat"/>
                <w:sz w:val="20"/>
                <w:szCs w:val="20"/>
              </w:rPr>
              <w:t>բարձրությունը՝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աթոռներին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Գույնը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գունային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համադրումները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համաձայնեցվում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պատվիրատուի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հետ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Առաքումը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տեղադրումը՝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ըստ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պատվիրատուի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առաջարկած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վայրի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կատարվում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է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մատակարարի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հաշվին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Երաշխիքային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սպասարկումը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2 </w:t>
            </w:r>
            <w:r w:rsidRPr="003E7D8F">
              <w:rPr>
                <w:rFonts w:ascii="GHEA Grapalat" w:hAnsi="GHEA Grapalat"/>
                <w:sz w:val="20"/>
                <w:szCs w:val="20"/>
              </w:rPr>
              <w:t>տարի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70059D" w:rsidRPr="003E7D8F" w:rsidTr="00245F5F">
        <w:trPr>
          <w:cantSplit/>
          <w:trHeight w:val="670"/>
        </w:trPr>
        <w:tc>
          <w:tcPr>
            <w:tcW w:w="514" w:type="dxa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666" w:type="dxa"/>
            <w:gridSpan w:val="6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Աթոռ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160</w:t>
            </w:r>
          </w:p>
        </w:tc>
        <w:tc>
          <w:tcPr>
            <w:tcW w:w="7999" w:type="dxa"/>
            <w:gridSpan w:val="15"/>
            <w:shd w:val="clear" w:color="auto" w:fill="auto"/>
          </w:tcPr>
          <w:p w:rsidR="0070059D" w:rsidRPr="003E7D8F" w:rsidRDefault="00245F5F" w:rsidP="0070059D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sz w:val="20"/>
                <w:szCs w:val="20"/>
              </w:rPr>
              <w:t>Փայտյա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պաստառված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նստոցի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բարձրությունը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(420-480)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խորությունը՝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(360-450)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նստոցի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լայնքը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լայն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մասում՝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360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E7D8F">
              <w:rPr>
                <w:rFonts w:ascii="GHEA Grapalat" w:hAnsi="GHEA Grapalat"/>
                <w:sz w:val="20"/>
                <w:szCs w:val="20"/>
              </w:rPr>
              <w:t>ից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ոչ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թիկնակի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կորության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շառավիղը՝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450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E7D8F">
              <w:rPr>
                <w:rFonts w:ascii="GHEA Grapalat" w:hAnsi="GHEA Grapalat"/>
                <w:sz w:val="20"/>
                <w:szCs w:val="20"/>
              </w:rPr>
              <w:t>ից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ոչ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(320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3E7D8F">
              <w:rPr>
                <w:rFonts w:ascii="GHEA Grapalat" w:hAnsi="GHEA Grapalat"/>
                <w:sz w:val="20"/>
                <w:szCs w:val="20"/>
              </w:rPr>
              <w:t>ից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ավելի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բարձրության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թիկնակի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դեպքում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250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320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թիկնակի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բարձրության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դեպքում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),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ԳՕՍՏ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26800.3-86 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ԳՕՍՏ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13025.2-85: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Գույնը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գունային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համադրումները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համաձայնեցվում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պատվիրատուի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հետ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Առաքումը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և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տեղադրումը՝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ըստ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պատվիրատուի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առաջարկած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վայրի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3E7D8F">
              <w:rPr>
                <w:rFonts w:ascii="GHEA Grapalat" w:hAnsi="GHEA Grapalat"/>
                <w:sz w:val="20"/>
                <w:szCs w:val="20"/>
              </w:rPr>
              <w:t>կատարվում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է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մատակարարի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հաշվին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3E7D8F">
              <w:rPr>
                <w:rFonts w:ascii="GHEA Grapalat" w:hAnsi="GHEA Grapalat"/>
                <w:sz w:val="20"/>
                <w:szCs w:val="20"/>
              </w:rPr>
              <w:t>Երաշխիքային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սպասարկումը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E7D8F">
              <w:rPr>
                <w:rFonts w:ascii="GHEA Grapalat" w:hAnsi="GHEA Grapalat"/>
                <w:sz w:val="20"/>
                <w:szCs w:val="20"/>
              </w:rPr>
              <w:t>՝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 xml:space="preserve">2 </w:t>
            </w:r>
            <w:r w:rsidRPr="003E7D8F">
              <w:rPr>
                <w:rFonts w:ascii="GHEA Grapalat" w:hAnsi="GHEA Grapalat"/>
                <w:sz w:val="20"/>
                <w:szCs w:val="20"/>
              </w:rPr>
              <w:t>տարի</w:t>
            </w:r>
            <w:r w:rsidRPr="003E7D8F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70059D" w:rsidRPr="003E7D8F" w:rsidTr="00245F5F">
        <w:trPr>
          <w:cantSplit/>
          <w:trHeight w:val="777"/>
        </w:trPr>
        <w:tc>
          <w:tcPr>
            <w:tcW w:w="514" w:type="dxa"/>
            <w:vMerge w:val="restart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19" w:type="dxa"/>
            <w:gridSpan w:val="6"/>
            <w:vMerge w:val="restart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ատակարարի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(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կապալառուի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,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կատարողի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)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բանկային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հարկ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վճարողի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color w:val="FFFFFF" w:themeColor="background1"/>
                <w:sz w:val="20"/>
                <w:szCs w:val="20"/>
                <w:lang w:val="hy-AM"/>
              </w:rPr>
              <w:t>հաշվարկային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հաշիվները</w:t>
            </w:r>
          </w:p>
        </w:tc>
        <w:tc>
          <w:tcPr>
            <w:tcW w:w="9899" w:type="dxa"/>
            <w:gridSpan w:val="22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ատակարարի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(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կապալառուի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,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կատարող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)</w:t>
            </w:r>
          </w:p>
        </w:tc>
      </w:tr>
      <w:tr w:rsidR="0070059D" w:rsidRPr="003E7D8F" w:rsidTr="00245F5F">
        <w:trPr>
          <w:cantSplit/>
          <w:trHeight w:val="1600"/>
        </w:trPr>
        <w:tc>
          <w:tcPr>
            <w:tcW w:w="514" w:type="dxa"/>
            <w:vMerge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619" w:type="dxa"/>
            <w:gridSpan w:val="6"/>
            <w:vMerge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</w:rPr>
              <w:t>N</w:t>
            </w:r>
          </w:p>
        </w:tc>
        <w:tc>
          <w:tcPr>
            <w:tcW w:w="2607" w:type="dxa"/>
            <w:gridSpan w:val="8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239" w:type="dxa"/>
            <w:gridSpan w:val="9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Բ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անկային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հաշիվը</w:t>
            </w:r>
          </w:p>
        </w:tc>
        <w:tc>
          <w:tcPr>
            <w:tcW w:w="3300" w:type="dxa"/>
            <w:gridSpan w:val="3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արկ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վճարողի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հաշվարկային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հաշիվը</w:t>
            </w:r>
            <w:r w:rsidRPr="003E7D8F">
              <w:rPr>
                <w:rStyle w:val="a3"/>
                <w:rFonts w:ascii="GHEA Grapalat" w:hAnsi="GHEA Grapalat"/>
                <w:b/>
                <w:sz w:val="20"/>
                <w:szCs w:val="20"/>
                <w:lang w:val="hy-AM"/>
              </w:rPr>
              <w:footnoteReference w:id="4"/>
            </w:r>
          </w:p>
        </w:tc>
      </w:tr>
      <w:tr w:rsidR="0070059D" w:rsidRPr="003E7D8F" w:rsidTr="00245F5F">
        <w:trPr>
          <w:cantSplit/>
          <w:trHeight w:val="686"/>
        </w:trPr>
        <w:tc>
          <w:tcPr>
            <w:tcW w:w="514" w:type="dxa"/>
            <w:vMerge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619" w:type="dxa"/>
            <w:gridSpan w:val="6"/>
            <w:vMerge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245F5F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N1</w:t>
            </w:r>
          </w:p>
          <w:p w:rsidR="0070059D" w:rsidRPr="003E7D8F" w:rsidRDefault="00245F5F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607" w:type="dxa"/>
            <w:gridSpan w:val="8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&lt;&lt;Սենդա&gt;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&gt; ՍՊԸ</w:t>
            </w:r>
          </w:p>
        </w:tc>
        <w:tc>
          <w:tcPr>
            <w:tcW w:w="3239" w:type="dxa"/>
            <w:gridSpan w:val="9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205002214349</w:t>
            </w:r>
          </w:p>
        </w:tc>
        <w:tc>
          <w:tcPr>
            <w:tcW w:w="3300" w:type="dxa"/>
            <w:gridSpan w:val="3"/>
            <w:shd w:val="clear" w:color="auto" w:fill="auto"/>
            <w:vAlign w:val="center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00088004</w:t>
            </w:r>
          </w:p>
        </w:tc>
      </w:tr>
      <w:tr w:rsidR="00245F5F" w:rsidRPr="003E7D8F" w:rsidTr="00245F5F">
        <w:trPr>
          <w:cantSplit/>
          <w:trHeight w:val="686"/>
        </w:trPr>
        <w:tc>
          <w:tcPr>
            <w:tcW w:w="514" w:type="dxa"/>
            <w:shd w:val="clear" w:color="auto" w:fill="auto"/>
          </w:tcPr>
          <w:p w:rsidR="00245F5F" w:rsidRPr="003E7D8F" w:rsidRDefault="00245F5F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3619" w:type="dxa"/>
            <w:gridSpan w:val="6"/>
            <w:shd w:val="clear" w:color="auto" w:fill="auto"/>
          </w:tcPr>
          <w:p w:rsidR="00245F5F" w:rsidRPr="003E7D8F" w:rsidRDefault="00245F5F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245F5F" w:rsidRPr="003E7D8F" w:rsidRDefault="00245F5F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N3</w:t>
            </w:r>
          </w:p>
        </w:tc>
        <w:tc>
          <w:tcPr>
            <w:tcW w:w="2607" w:type="dxa"/>
            <w:gridSpan w:val="8"/>
            <w:shd w:val="clear" w:color="auto" w:fill="auto"/>
            <w:vAlign w:val="center"/>
          </w:tcPr>
          <w:p w:rsidR="00245F5F" w:rsidRPr="003E7D8F" w:rsidRDefault="00245F5F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</w:t>
            </w: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Լիգա պլյուս&gt;&gt; ՍՊԸ</w:t>
            </w:r>
          </w:p>
        </w:tc>
        <w:tc>
          <w:tcPr>
            <w:tcW w:w="3239" w:type="dxa"/>
            <w:gridSpan w:val="9"/>
            <w:shd w:val="clear" w:color="auto" w:fill="auto"/>
            <w:vAlign w:val="center"/>
          </w:tcPr>
          <w:p w:rsidR="00245F5F" w:rsidRPr="003E7D8F" w:rsidRDefault="00245F5F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2050622046021001</w:t>
            </w:r>
          </w:p>
        </w:tc>
        <w:tc>
          <w:tcPr>
            <w:tcW w:w="3300" w:type="dxa"/>
            <w:gridSpan w:val="3"/>
            <w:shd w:val="clear" w:color="auto" w:fill="auto"/>
            <w:vAlign w:val="center"/>
          </w:tcPr>
          <w:p w:rsidR="00245F5F" w:rsidRPr="003E7D8F" w:rsidRDefault="00245F5F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00125974</w:t>
            </w:r>
          </w:p>
        </w:tc>
      </w:tr>
      <w:tr w:rsidR="0070059D" w:rsidRPr="003E7D8F" w:rsidTr="00245F5F">
        <w:trPr>
          <w:trHeight w:val="420"/>
        </w:trPr>
        <w:tc>
          <w:tcPr>
            <w:tcW w:w="514" w:type="dxa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3619" w:type="dxa"/>
            <w:gridSpan w:val="6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տեղեկություններ</w:t>
            </w:r>
          </w:p>
        </w:tc>
        <w:tc>
          <w:tcPr>
            <w:tcW w:w="9899" w:type="dxa"/>
            <w:gridSpan w:val="22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Ծանոթություն</w:t>
            </w:r>
            <w:r w:rsidRPr="003E7D8F">
              <w:rPr>
                <w:rFonts w:ascii="GHEA Grapalat" w:hAnsi="GHEA Grapalat" w:cs="Arial"/>
                <w:b/>
                <w:sz w:val="20"/>
                <w:szCs w:val="20"/>
                <w:u w:val="single"/>
                <w:lang w:val="hy-AM"/>
              </w:rPr>
              <w:t>`</w:t>
            </w:r>
          </w:p>
        </w:tc>
      </w:tr>
      <w:tr w:rsidR="0070059D" w:rsidRPr="003E7D8F" w:rsidTr="00245F5F">
        <w:trPr>
          <w:trHeight w:val="697"/>
        </w:trPr>
        <w:tc>
          <w:tcPr>
            <w:tcW w:w="514" w:type="dxa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3518" w:type="dxa"/>
            <w:gridSpan w:val="28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059D" w:rsidRPr="003E7D8F" w:rsidTr="00245F5F">
        <w:trPr>
          <w:trHeight w:val="409"/>
        </w:trPr>
        <w:tc>
          <w:tcPr>
            <w:tcW w:w="514" w:type="dxa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4506" w:type="dxa"/>
            <w:gridSpan w:val="9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Անուն Ազգանուն</w:t>
            </w:r>
          </w:p>
        </w:tc>
        <w:tc>
          <w:tcPr>
            <w:tcW w:w="4506" w:type="dxa"/>
            <w:gridSpan w:val="13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Հեռախոս</w:t>
            </w:r>
          </w:p>
        </w:tc>
        <w:tc>
          <w:tcPr>
            <w:tcW w:w="4506" w:type="dxa"/>
            <w:gridSpan w:val="6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Էլ.փոստի հասցեն</w:t>
            </w:r>
          </w:p>
        </w:tc>
      </w:tr>
      <w:tr w:rsidR="0070059D" w:rsidRPr="003E7D8F" w:rsidTr="00245F5F">
        <w:trPr>
          <w:trHeight w:val="409"/>
        </w:trPr>
        <w:tc>
          <w:tcPr>
            <w:tcW w:w="514" w:type="dxa"/>
            <w:shd w:val="clear" w:color="auto" w:fill="auto"/>
          </w:tcPr>
          <w:p w:rsidR="0070059D" w:rsidRPr="003E7D8F" w:rsidRDefault="0070059D" w:rsidP="0070059D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4506" w:type="dxa"/>
            <w:gridSpan w:val="9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Տաթևիկ  Հովհաննիսյան</w:t>
            </w:r>
          </w:p>
        </w:tc>
        <w:tc>
          <w:tcPr>
            <w:tcW w:w="4506" w:type="dxa"/>
            <w:gridSpan w:val="13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093 55-75-32</w:t>
            </w:r>
          </w:p>
        </w:tc>
        <w:tc>
          <w:tcPr>
            <w:tcW w:w="4506" w:type="dxa"/>
            <w:gridSpan w:val="6"/>
            <w:shd w:val="clear" w:color="auto" w:fill="auto"/>
          </w:tcPr>
          <w:p w:rsidR="0070059D" w:rsidRPr="003E7D8F" w:rsidRDefault="0070059D" w:rsidP="0070059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E7D8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norartamet@mail.ru</w:t>
            </w:r>
          </w:p>
        </w:tc>
      </w:tr>
    </w:tbl>
    <w:p w:rsidR="00AB4582" w:rsidRPr="00245F5F" w:rsidRDefault="00AB4582" w:rsidP="00AB4582">
      <w:pPr>
        <w:jc w:val="both"/>
        <w:rPr>
          <w:rFonts w:ascii="GHEA Grapalat" w:hAnsi="GHEA Grapalat"/>
          <w:lang w:val="hy-AM"/>
        </w:rPr>
      </w:pPr>
    </w:p>
    <w:p w:rsidR="00AB4582" w:rsidRPr="00245F5F" w:rsidRDefault="00AB4582" w:rsidP="00AB4582">
      <w:pPr>
        <w:jc w:val="both"/>
        <w:rPr>
          <w:rFonts w:ascii="GHEA Grapalat" w:hAnsi="GHEA Grapalat"/>
          <w:b/>
          <w:lang w:val="hy-AM"/>
        </w:rPr>
      </w:pPr>
    </w:p>
    <w:p w:rsidR="0006369A" w:rsidRPr="003E7D8F" w:rsidRDefault="00245F5F">
      <w:pPr>
        <w:rPr>
          <w:rFonts w:ascii="Sylfaen" w:hAnsi="Sylfaen"/>
          <w:b/>
          <w:lang w:val="en-US"/>
        </w:rPr>
      </w:pPr>
      <w:r w:rsidRPr="003E7D8F">
        <w:rPr>
          <w:b/>
          <w:lang w:val="en-US"/>
        </w:rPr>
        <w:t xml:space="preserve"> </w:t>
      </w:r>
      <w:r w:rsidRPr="003E7D8F">
        <w:rPr>
          <w:rFonts w:ascii="Sylfaen" w:hAnsi="Sylfaen"/>
          <w:b/>
          <w:lang w:val="en-US"/>
        </w:rPr>
        <w:t>Նոր Արտամետի գյուղապետարան</w:t>
      </w:r>
    </w:p>
    <w:sectPr w:rsidR="0006369A" w:rsidRPr="003E7D8F" w:rsidSect="003E7D8F">
      <w:pgSz w:w="15840" w:h="12240" w:orient="landscape"/>
      <w:pgMar w:top="96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74" w:rsidRDefault="00E52774" w:rsidP="00AB4582">
      <w:r>
        <w:separator/>
      </w:r>
    </w:p>
  </w:endnote>
  <w:endnote w:type="continuationSeparator" w:id="0">
    <w:p w:rsidR="00E52774" w:rsidRDefault="00E52774" w:rsidP="00AB4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74" w:rsidRDefault="00E52774" w:rsidP="00AB4582">
      <w:r>
        <w:separator/>
      </w:r>
    </w:p>
  </w:footnote>
  <w:footnote w:type="continuationSeparator" w:id="0">
    <w:p w:rsidR="00E52774" w:rsidRDefault="00E52774" w:rsidP="00AB4582">
      <w:r>
        <w:continuationSeparator/>
      </w:r>
    </w:p>
  </w:footnote>
  <w:footnote w:id="1">
    <w:p w:rsidR="00AB4582" w:rsidRPr="003E7D8F" w:rsidRDefault="00AB4582" w:rsidP="00AB4582">
      <w:pPr>
        <w:pStyle w:val="a4"/>
        <w:rPr>
          <w:sz w:val="16"/>
          <w:szCs w:val="16"/>
        </w:rPr>
      </w:pPr>
      <w:r w:rsidRPr="003E7D8F">
        <w:rPr>
          <w:rStyle w:val="a3"/>
          <w:rFonts w:ascii="GHEA Grapalat" w:hAnsi="GHEA Grapalat"/>
          <w:i/>
          <w:sz w:val="16"/>
          <w:szCs w:val="16"/>
        </w:rPr>
        <w:footnoteRef/>
      </w:r>
      <w:r w:rsidRPr="003E7D8F">
        <w:rPr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Եթե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մասնակիցն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ավելացված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արժեքի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հարկ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վճարող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չէ</w:t>
      </w:r>
      <w:r w:rsidRPr="003E7D8F">
        <w:rPr>
          <w:bCs/>
          <w:sz w:val="16"/>
          <w:szCs w:val="16"/>
          <w:lang w:val="es-ES"/>
        </w:rPr>
        <w:t xml:space="preserve">,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ապա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Մասնակցի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առաջարկած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գինը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նշվում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է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տվյալ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սյունակում</w:t>
      </w:r>
      <w:r w:rsidRPr="003E7D8F">
        <w:rPr>
          <w:bCs/>
          <w:sz w:val="16"/>
          <w:szCs w:val="16"/>
          <w:lang w:val="es-ES"/>
        </w:rPr>
        <w:t>:</w:t>
      </w:r>
    </w:p>
  </w:footnote>
  <w:footnote w:id="2">
    <w:p w:rsidR="00AB4582" w:rsidRPr="003E7D8F" w:rsidRDefault="00AB4582" w:rsidP="00AB4582">
      <w:pPr>
        <w:pStyle w:val="a4"/>
        <w:rPr>
          <w:sz w:val="16"/>
          <w:szCs w:val="16"/>
        </w:rPr>
      </w:pPr>
      <w:r w:rsidRPr="003E7D8F">
        <w:rPr>
          <w:rStyle w:val="a3"/>
          <w:rFonts w:ascii="GHEA Grapalat" w:hAnsi="GHEA Grapalat"/>
          <w:i/>
          <w:sz w:val="16"/>
          <w:szCs w:val="16"/>
        </w:rPr>
        <w:footnoteRef/>
      </w:r>
      <w:r w:rsidRPr="003E7D8F">
        <w:rPr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Եթե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առաջարկվ</w:t>
      </w:r>
      <w:r w:rsidRPr="003E7D8F">
        <w:rPr>
          <w:rFonts w:ascii="Sylfaen" w:hAnsi="Sylfaen" w:cs="Sylfaen"/>
          <w:bCs/>
          <w:sz w:val="16"/>
          <w:szCs w:val="16"/>
        </w:rPr>
        <w:t>ած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գները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ներկայացված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են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երկու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կամ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ավելի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արժույթներով</w:t>
      </w:r>
      <w:r w:rsidRPr="003E7D8F">
        <w:rPr>
          <w:bCs/>
          <w:sz w:val="16"/>
          <w:szCs w:val="16"/>
          <w:lang w:val="es-ES"/>
        </w:rPr>
        <w:t xml:space="preserve">,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ապա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</w:rPr>
        <w:t>գրել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տվյալ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օրվա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Կենտրոնական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Բանկի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սահմանած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es-ES"/>
        </w:rPr>
        <w:t>փոխարժեքով</w:t>
      </w:r>
      <w:r w:rsidRPr="003E7D8F">
        <w:rPr>
          <w:bCs/>
          <w:sz w:val="16"/>
          <w:szCs w:val="16"/>
          <w:lang w:val="es-ES"/>
        </w:rPr>
        <w:t xml:space="preserve">`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Հայաստանի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Հանրապետության</w:t>
      </w:r>
      <w:r w:rsidRPr="003E7D8F">
        <w:rPr>
          <w:bCs/>
          <w:sz w:val="16"/>
          <w:szCs w:val="16"/>
          <w:lang w:val="es-ES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դրամով</w:t>
      </w:r>
      <w:r w:rsidRPr="003E7D8F">
        <w:rPr>
          <w:bCs/>
          <w:sz w:val="16"/>
          <w:szCs w:val="16"/>
          <w:lang w:val="es-ES"/>
        </w:rPr>
        <w:t>:</w:t>
      </w:r>
    </w:p>
  </w:footnote>
  <w:footnote w:id="3">
    <w:p w:rsidR="002F48EF" w:rsidRPr="003E7D8F" w:rsidRDefault="002F48EF" w:rsidP="00AB4582">
      <w:pPr>
        <w:pStyle w:val="a4"/>
        <w:rPr>
          <w:sz w:val="16"/>
          <w:szCs w:val="16"/>
        </w:rPr>
      </w:pPr>
      <w:r w:rsidRPr="003E7D8F">
        <w:rPr>
          <w:rStyle w:val="a3"/>
          <w:rFonts w:ascii="GHEA Grapalat" w:hAnsi="GHEA Grapalat"/>
          <w:i/>
          <w:sz w:val="16"/>
          <w:szCs w:val="16"/>
        </w:rPr>
        <w:footnoteRef/>
      </w:r>
      <w:r w:rsidRPr="003E7D8F">
        <w:rPr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Ծառայությունների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և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աշխատանքների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դեպքում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կարող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են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նշվել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համառոտ</w:t>
      </w:r>
      <w:r w:rsidRPr="003E7D8F">
        <w:rPr>
          <w:bCs/>
          <w:sz w:val="16"/>
          <w:szCs w:val="16"/>
        </w:rPr>
        <w:t xml:space="preserve"> </w:t>
      </w:r>
      <w:r w:rsidRPr="003E7D8F">
        <w:rPr>
          <w:rFonts w:ascii="Sylfaen" w:hAnsi="Sylfaen" w:cs="Sylfaen"/>
          <w:bCs/>
          <w:sz w:val="16"/>
          <w:szCs w:val="16"/>
          <w:lang w:val="ru-RU"/>
        </w:rPr>
        <w:t>նկարագրերը</w:t>
      </w:r>
      <w:r w:rsidRPr="003E7D8F">
        <w:rPr>
          <w:bCs/>
          <w:sz w:val="16"/>
          <w:szCs w:val="16"/>
        </w:rPr>
        <w:t>:</w:t>
      </w:r>
    </w:p>
  </w:footnote>
  <w:footnote w:id="4">
    <w:p w:rsidR="0070059D" w:rsidRPr="003E7D8F" w:rsidRDefault="0070059D" w:rsidP="00AB4582">
      <w:pPr>
        <w:pStyle w:val="a4"/>
        <w:rPr>
          <w:sz w:val="16"/>
          <w:szCs w:val="16"/>
        </w:rPr>
      </w:pPr>
      <w:r w:rsidRPr="003E7D8F">
        <w:rPr>
          <w:rStyle w:val="a3"/>
          <w:rFonts w:ascii="GHEA Grapalat" w:hAnsi="GHEA Grapalat"/>
          <w:i/>
          <w:sz w:val="16"/>
          <w:szCs w:val="16"/>
        </w:rPr>
        <w:footnoteRef/>
      </w:r>
      <w:r w:rsidRPr="003E7D8F">
        <w:rPr>
          <w:sz w:val="16"/>
          <w:szCs w:val="16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Չի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լրացվում</w:t>
      </w:r>
      <w:r w:rsidRPr="003E7D8F">
        <w:rPr>
          <w:sz w:val="16"/>
          <w:szCs w:val="16"/>
          <w:lang w:val="hy-AM"/>
        </w:rPr>
        <w:t xml:space="preserve">, </w:t>
      </w:r>
      <w:r w:rsidRPr="003E7D8F">
        <w:rPr>
          <w:rFonts w:ascii="Sylfaen" w:hAnsi="Sylfaen" w:cs="Sylfaen"/>
          <w:sz w:val="16"/>
          <w:szCs w:val="16"/>
          <w:lang w:val="hy-AM"/>
        </w:rPr>
        <w:t>եթե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պայմանագրի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կողմ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է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հանդիսանում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Հայաստանի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Հանրապետությունում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հարկ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վճարողի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հաշվարկային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հաշիվ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չունեցող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անձը</w:t>
      </w:r>
      <w:r w:rsidRPr="003E7D8F">
        <w:rPr>
          <w:sz w:val="16"/>
          <w:szCs w:val="16"/>
          <w:lang w:val="hy-AM"/>
        </w:rPr>
        <w:t>.</w:t>
      </w:r>
    </w:p>
    <w:p w:rsidR="0070059D" w:rsidRDefault="0070059D" w:rsidP="00AB4582">
      <w:pPr>
        <w:pStyle w:val="a4"/>
      </w:pPr>
      <w:r w:rsidRPr="003E7D8F">
        <w:rPr>
          <w:rFonts w:ascii="Sylfaen" w:hAnsi="Sylfaen" w:cs="Sylfaen"/>
          <w:sz w:val="16"/>
          <w:szCs w:val="16"/>
        </w:rPr>
        <w:t>ֆ</w:t>
      </w:r>
      <w:r w:rsidRPr="003E7D8F">
        <w:rPr>
          <w:rFonts w:ascii="Sylfaen" w:hAnsi="Sylfaen" w:cs="Sylfaen"/>
          <w:sz w:val="16"/>
          <w:szCs w:val="16"/>
          <w:lang w:val="hy-AM"/>
        </w:rPr>
        <w:t>իզիկական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անձի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դեպքում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հաշվարկայաին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հաշվի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փոխարեն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նշվում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է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անձնագրի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համարը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և</w:t>
      </w:r>
      <w:r w:rsidRPr="003E7D8F">
        <w:rPr>
          <w:sz w:val="16"/>
          <w:szCs w:val="16"/>
          <w:lang w:val="hy-AM"/>
        </w:rPr>
        <w:t xml:space="preserve"> </w:t>
      </w:r>
      <w:r w:rsidRPr="003E7D8F">
        <w:rPr>
          <w:rFonts w:ascii="Sylfaen" w:hAnsi="Sylfaen" w:cs="Sylfaen"/>
          <w:sz w:val="16"/>
          <w:szCs w:val="16"/>
          <w:lang w:val="hy-AM"/>
        </w:rPr>
        <w:t>սերիան</w:t>
      </w:r>
      <w:r>
        <w:rPr>
          <w:lang w:val="hy-AM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686"/>
    <w:multiLevelType w:val="hybridMultilevel"/>
    <w:tmpl w:val="C3AAD91E"/>
    <w:lvl w:ilvl="0" w:tplc="4DA2D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7319"/>
    <w:multiLevelType w:val="hybridMultilevel"/>
    <w:tmpl w:val="34D67A72"/>
    <w:lvl w:ilvl="0" w:tplc="F4981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95AFB"/>
    <w:multiLevelType w:val="hybridMultilevel"/>
    <w:tmpl w:val="BB9E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567A8"/>
    <w:multiLevelType w:val="hybridMultilevel"/>
    <w:tmpl w:val="B930F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582"/>
    <w:rsid w:val="0006369A"/>
    <w:rsid w:val="00245F5F"/>
    <w:rsid w:val="002F48EF"/>
    <w:rsid w:val="0039284D"/>
    <w:rsid w:val="003E7D8F"/>
    <w:rsid w:val="00425C0B"/>
    <w:rsid w:val="00501C58"/>
    <w:rsid w:val="00663DB9"/>
    <w:rsid w:val="0070059D"/>
    <w:rsid w:val="00A8351C"/>
    <w:rsid w:val="00AB4582"/>
    <w:rsid w:val="00BE1D0E"/>
    <w:rsid w:val="00D75A34"/>
    <w:rsid w:val="00E15933"/>
    <w:rsid w:val="00E52774"/>
    <w:rsid w:val="00EC1D62"/>
    <w:rsid w:val="00F8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8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AB4582"/>
    <w:rPr>
      <w:vertAlign w:val="superscript"/>
    </w:rPr>
  </w:style>
  <w:style w:type="paragraph" w:styleId="a4">
    <w:name w:val="footnote text"/>
    <w:basedOn w:val="a"/>
    <w:link w:val="a5"/>
    <w:semiHidden/>
    <w:rsid w:val="00AB4582"/>
    <w:rPr>
      <w:rFonts w:ascii="Times New Roman" w:hAnsi="Times New Roman"/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semiHidden/>
    <w:rsid w:val="00AB458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245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2014-06-13T07:32:00Z</cp:lastPrinted>
  <dcterms:created xsi:type="dcterms:W3CDTF">2014-06-12T12:44:00Z</dcterms:created>
  <dcterms:modified xsi:type="dcterms:W3CDTF">2014-06-13T07:32:00Z</dcterms:modified>
</cp:coreProperties>
</file>