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AA3713" w:rsidRPr="00AA3713">
        <w:rPr>
          <w:rFonts w:ascii="Sylfaen" w:hAnsi="Sylfaen"/>
          <w:color w:val="000000"/>
          <w:sz w:val="27"/>
          <w:szCs w:val="27"/>
        </w:rPr>
        <w:t>05.03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hyperlink r:id="rId5" w:history="1">
        <w:r w:rsidR="002F6BD1" w:rsidRPr="002F6BD1">
          <w:rPr>
            <w:rFonts w:ascii="Sylfaen" w:hAnsi="Sylfaen"/>
            <w:color w:val="000000"/>
            <w:sz w:val="27"/>
            <w:szCs w:val="27"/>
          </w:rPr>
          <w:t xml:space="preserve">оборудования 35,6кВ и устройств РЗиА для реконструкции ПС 35/6кВ "Пурак" </w:t>
        </w:r>
      </w:hyperlink>
      <w:r w:rsidR="002F6BD1" w:rsidRPr="001132A5">
        <w:rPr>
          <w:rFonts w:ascii="Sylfaen" w:hAnsi="Sylfaen"/>
          <w:color w:val="000000"/>
          <w:sz w:val="27"/>
          <w:szCs w:val="27"/>
        </w:rPr>
        <w:t xml:space="preserve"> </w:t>
      </w:r>
      <w:r w:rsidR="000366CD" w:rsidRPr="000366CD">
        <w:rPr>
          <w:rFonts w:ascii="Sylfaen" w:hAnsi="Sylfaen"/>
          <w:color w:val="000000"/>
          <w:sz w:val="27"/>
          <w:szCs w:val="27"/>
        </w:rPr>
        <w:t>по решению руков</w:t>
      </w:r>
      <w:bookmarkStart w:id="0" w:name="_GoBack"/>
      <w:bookmarkEnd w:id="0"/>
      <w:r w:rsidR="000366CD" w:rsidRPr="000366CD">
        <w:rPr>
          <w:rFonts w:ascii="Sylfaen" w:hAnsi="Sylfaen"/>
          <w:color w:val="000000"/>
          <w:sz w:val="27"/>
          <w:szCs w:val="27"/>
        </w:rPr>
        <w:t>одства</w:t>
      </w:r>
      <w:r w:rsidRPr="001132A5">
        <w:rPr>
          <w:rFonts w:ascii="Sylfaen" w:hAnsi="Sylfaen"/>
          <w:color w:val="000000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132A5"/>
    <w:rsid w:val="002F6BD1"/>
    <w:rsid w:val="00AA3713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2014-06-23T12:32:00Z</dcterms:created>
  <dcterms:modified xsi:type="dcterms:W3CDTF">2014-06-23T12:32:00Z</dcterms:modified>
</cp:coreProperties>
</file>