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987F25" w:rsidRPr="00987F25">
        <w:rPr>
          <w:rFonts w:ascii="Sylfaen" w:hAnsi="Sylfaen"/>
          <w:color w:val="000000"/>
          <w:sz w:val="27"/>
          <w:szCs w:val="27"/>
        </w:rPr>
        <w:t>20.06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hyperlink r:id="rId5" w:history="1">
        <w:r w:rsidR="00987F25" w:rsidRPr="00987F25">
          <w:rPr>
            <w:rFonts w:ascii="Sylfaen" w:hAnsi="Sylfaen"/>
            <w:color w:val="000000"/>
            <w:sz w:val="27"/>
            <w:szCs w:val="27"/>
          </w:rPr>
          <w:t xml:space="preserve">предоставление услуг по страхованию высоковольтного оборудования </w:t>
        </w:r>
      </w:hyperlink>
      <w:r w:rsidR="000366CD" w:rsidRPr="000366CD">
        <w:rPr>
          <w:rFonts w:ascii="Sylfaen" w:hAnsi="Sylfaen"/>
          <w:color w:val="000000"/>
          <w:sz w:val="27"/>
          <w:szCs w:val="27"/>
        </w:rPr>
        <w:t>по решению руководства</w:t>
      </w:r>
      <w:r w:rsidRPr="001132A5">
        <w:rPr>
          <w:rFonts w:ascii="Sylfaen" w:hAnsi="Sylfaen"/>
          <w:color w:val="000000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 xml:space="preserve">на неопределенный </w:t>
      </w:r>
      <w:bookmarkStart w:id="0" w:name="_GoBack"/>
      <w:bookmarkEnd w:id="0"/>
      <w:r w:rsidRPr="001132A5">
        <w:rPr>
          <w:rFonts w:ascii="Sylfaen" w:hAnsi="Sylfaen"/>
          <w:color w:val="000000"/>
          <w:sz w:val="27"/>
          <w:szCs w:val="27"/>
        </w:rPr>
        <w:t>срок</w:t>
      </w:r>
      <w:r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F6BD1"/>
    <w:rsid w:val="00987F25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1062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2014-06-24T06:44:00Z</dcterms:created>
  <dcterms:modified xsi:type="dcterms:W3CDTF">2014-06-24T06:44:00Z</dcterms:modified>
</cp:coreProperties>
</file>