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26ABA" w:rsidP="00A77010">
      <w:pPr>
        <w:pStyle w:val="Heading9"/>
        <w:jc w:val="right"/>
        <w:rPr>
          <w:rFonts w:ascii="Sylfaen" w:hAnsi="Sylfaen"/>
          <w:lang w:val="af-ZA"/>
        </w:rPr>
      </w:pPr>
      <w:r>
        <w:rPr>
          <w:rFonts w:ascii="Sylfaen" w:hAnsi="Sylfaen"/>
          <w:lang w:val="af-ZA"/>
        </w:rPr>
        <w:t>ARG- 9.2-</w:t>
      </w:r>
      <w:r w:rsidR="006C3D4E">
        <w:rPr>
          <w:rFonts w:ascii="Sylfaen" w:hAnsi="Sylfaen"/>
          <w:lang w:val="af-ZA"/>
        </w:rPr>
        <w:t>47</w:t>
      </w:r>
      <w:r w:rsidR="00A50C11">
        <w:rPr>
          <w:rFonts w:ascii="Sylfaen" w:hAnsi="Sylfaen"/>
          <w:lang w:val="af-ZA"/>
        </w:rPr>
        <w:t>-</w:t>
      </w:r>
      <w:r>
        <w:rPr>
          <w:rFonts w:ascii="Sylfaen" w:hAnsi="Sylfaen"/>
          <w:lang w:val="af-ZA"/>
        </w:rPr>
        <w:t>07</w:t>
      </w:r>
      <w:r w:rsidR="00702C86">
        <w:rPr>
          <w:rFonts w:ascii="Sylfaen" w:hAnsi="Sylfaen"/>
          <w:lang w:val="af-ZA"/>
        </w:rPr>
        <w:t xml:space="preserve">.08.14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26ABA">
        <w:rPr>
          <w:rFonts w:ascii="Sylfaen" w:hAnsi="Sylfaen"/>
          <w:bCs/>
          <w:sz w:val="24"/>
          <w:szCs w:val="24"/>
          <w:lang w:val="hy-AM"/>
        </w:rPr>
        <w:t>0</w:t>
      </w:r>
      <w:r w:rsidR="00E26ABA">
        <w:rPr>
          <w:rFonts w:ascii="Sylfaen" w:hAnsi="Sylfaen"/>
          <w:bCs/>
          <w:sz w:val="24"/>
          <w:szCs w:val="24"/>
          <w:lang w:val="en-US"/>
        </w:rPr>
        <w:t>7</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B17171"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B17171">
        <w:rPr>
          <w:rFonts w:ascii="Sylfaen" w:hAnsi="Sylfaen"/>
          <w:b/>
          <w:lang w:val="pt-BR"/>
        </w:rPr>
        <w:t>«</w:t>
      </w:r>
      <w:r w:rsidR="00B17171" w:rsidRPr="00B17171">
        <w:rPr>
          <w:rFonts w:ascii="Sylfaen" w:hAnsi="Sylfaen"/>
          <w:b/>
          <w:lang w:val="hy-AM"/>
        </w:rPr>
        <w:t xml:space="preserve"> Սյունիքի մարզի ԳԲԿ «Գորիս» – գ. Շինուհայր մ/ճ ստորգետնյա գազատարի վերականգնում</w:t>
      </w:r>
      <w:r w:rsidR="00E26ABA" w:rsidRPr="00B17171">
        <w:rPr>
          <w:rFonts w:ascii="Sylfaen" w:hAnsi="Sylfaen" w:cs="Sylfaen"/>
          <w:b/>
          <w:lang w:val="hy-AM"/>
        </w:rPr>
        <w:t>»</w:t>
      </w:r>
    </w:p>
    <w:p w:rsidR="00A77010" w:rsidRPr="00B17171" w:rsidRDefault="00A77010" w:rsidP="00A77010">
      <w:pPr>
        <w:pStyle w:val="BodyText"/>
        <w:ind w:right="-7"/>
        <w:jc w:val="center"/>
        <w:rPr>
          <w:rFonts w:ascii="Sylfaen" w:hAnsi="Sylfaen"/>
          <w:b/>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B17171" w:rsidRPr="00B17171">
        <w:rPr>
          <w:rFonts w:ascii="Sylfaen" w:hAnsi="Sylfaen"/>
          <w:lang w:val="hy-AM"/>
        </w:rPr>
        <w:t xml:space="preserve"> </w:t>
      </w:r>
      <w:r w:rsidR="00B17171" w:rsidRPr="00F71824">
        <w:rPr>
          <w:rFonts w:ascii="Sylfaen" w:hAnsi="Sylfaen"/>
          <w:lang w:val="hy-AM"/>
        </w:rPr>
        <w:t xml:space="preserve">Սյունիքի մարզի ԳԲԿ </w:t>
      </w:r>
      <w:r w:rsidR="00B17171">
        <w:rPr>
          <w:rFonts w:ascii="Sylfaen" w:hAnsi="Sylfaen"/>
          <w:lang w:val="hy-AM"/>
        </w:rPr>
        <w:t>«</w:t>
      </w:r>
      <w:r w:rsidR="00B17171" w:rsidRPr="00F71824">
        <w:rPr>
          <w:rFonts w:ascii="Sylfaen" w:hAnsi="Sylfaen"/>
          <w:lang w:val="hy-AM"/>
        </w:rPr>
        <w:t>Գորիս» – գ. Շինուհայր մ/ճ ստորգետնյա գազատարի վերականգնում</w:t>
      </w:r>
      <w:r w:rsidR="00E26ABA">
        <w:rPr>
          <w:rFonts w:ascii="Sylfaen" w:hAnsi="Sylfaen" w:cs="Sylfaen"/>
          <w:lang w:val="hy-AM"/>
        </w:rPr>
        <w:t>»</w:t>
      </w: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B17171" w:rsidRPr="00B17171">
        <w:rPr>
          <w:rFonts w:ascii="Sylfaen" w:hAnsi="Sylfaen"/>
          <w:sz w:val="18"/>
          <w:szCs w:val="18"/>
          <w:lang w:val="hy-AM"/>
        </w:rPr>
        <w:t>Սյունիքի մարզի ԳԲԿ «Գորիս» – գ. Շինուհայր մ/ճ ստորգետնյա գազատարի վերականգնում</w:t>
      </w:r>
      <w:r w:rsidR="00E26ABA" w:rsidRPr="00BD559F">
        <w:rPr>
          <w:rFonts w:ascii="Sylfaen" w:hAnsi="Sylfaen" w:cs="Sylfaen"/>
          <w:sz w:val="18"/>
          <w:szCs w:val="18"/>
          <w:lang w:val="af-ZA"/>
        </w:rPr>
        <w:t>»</w:t>
      </w:r>
      <w:r w:rsidR="00B17171">
        <w:rPr>
          <w:rFonts w:ascii="Sylfaen" w:hAnsi="Sylfaen" w:cs="Sylfaen"/>
          <w:sz w:val="18"/>
          <w:szCs w:val="18"/>
          <w:lang w:val="af-ZA"/>
        </w:rPr>
        <w:t xml:space="preserve"> </w:t>
      </w:r>
      <w:r w:rsidRPr="008463B9">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ARG-9.2-</w:t>
      </w:r>
      <w:r w:rsidR="006C3D4E">
        <w:rPr>
          <w:rFonts w:ascii="Sylfaen" w:hAnsi="Sylfaen" w:cs="Sylfaen"/>
          <w:sz w:val="18"/>
          <w:szCs w:val="18"/>
          <w:lang w:val="af-ZA"/>
        </w:rPr>
        <w:t>47</w:t>
      </w:r>
      <w:r w:rsidR="00E26ABA">
        <w:rPr>
          <w:rFonts w:ascii="Sylfaen" w:hAnsi="Sylfaen" w:cs="Sylfaen"/>
          <w:sz w:val="18"/>
          <w:szCs w:val="18"/>
          <w:lang w:val="af-ZA"/>
        </w:rPr>
        <w:t xml:space="preserve">-07.08.14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B17171" w:rsidRPr="00BD559F">
        <w:rPr>
          <w:rFonts w:ascii="Sylfaen" w:hAnsi="Sylfaen" w:cs="Sylfaen"/>
          <w:sz w:val="18"/>
          <w:szCs w:val="18"/>
          <w:lang w:val="af-ZA"/>
        </w:rPr>
        <w:t>«</w:t>
      </w:r>
      <w:r w:rsidR="00B17171" w:rsidRPr="00B17171">
        <w:rPr>
          <w:rFonts w:ascii="Sylfaen" w:hAnsi="Sylfaen"/>
          <w:sz w:val="18"/>
          <w:szCs w:val="18"/>
          <w:lang w:val="hy-AM"/>
        </w:rPr>
        <w:t>Սյունիքի մարզի ԳԲԿ «Գորիս» – գ. Շինուհայր մ/ճ ստորգետնյա գազատարի վերականգնում</w:t>
      </w:r>
      <w:r w:rsidR="00B17171" w:rsidRPr="00BD559F">
        <w:rPr>
          <w:rFonts w:ascii="Sylfaen" w:hAnsi="Sylfaen" w:cs="Sylfaen"/>
          <w:sz w:val="18"/>
          <w:szCs w:val="18"/>
          <w:lang w:val="af-ZA"/>
        </w:rPr>
        <w:t>»</w:t>
      </w:r>
      <w:r w:rsidR="00B17171" w:rsidRPr="00B17171">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B17171" w:rsidRPr="00BD559F">
        <w:rPr>
          <w:rFonts w:ascii="Sylfaen" w:hAnsi="Sylfaen" w:cs="Sylfaen"/>
          <w:sz w:val="18"/>
          <w:szCs w:val="18"/>
          <w:lang w:val="af-ZA"/>
        </w:rPr>
        <w:t>«</w:t>
      </w:r>
      <w:r w:rsidR="00B17171" w:rsidRPr="00B17171">
        <w:rPr>
          <w:rFonts w:ascii="Sylfaen" w:hAnsi="Sylfaen"/>
          <w:sz w:val="18"/>
          <w:szCs w:val="18"/>
          <w:lang w:val="hy-AM"/>
        </w:rPr>
        <w:t>Սյունիքի մարզի ԳԲԿ «Գորիս» – գ. Շինուհայր մ/ճ ստորգետնյա գազատարի վերականգնում</w:t>
      </w:r>
      <w:r w:rsidR="00B17171" w:rsidRPr="00BD559F">
        <w:rPr>
          <w:rFonts w:ascii="Sylfaen" w:hAnsi="Sylfaen" w:cs="Sylfaen"/>
          <w:sz w:val="18"/>
          <w:szCs w:val="18"/>
          <w:lang w:val="af-ZA"/>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328A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B17171" w:rsidRDefault="00E26ABA" w:rsidP="00A50C11">
            <w:pPr>
              <w:jc w:val="center"/>
              <w:rPr>
                <w:rFonts w:ascii="Sylfaen" w:hAnsi="Sylfaen"/>
                <w:b/>
                <w:i/>
                <w:sz w:val="18"/>
                <w:szCs w:val="18"/>
                <w:lang w:val="hy-AM"/>
              </w:rPr>
            </w:pPr>
            <w:r w:rsidRPr="00E26ABA">
              <w:rPr>
                <w:rFonts w:ascii="Sylfaen" w:hAnsi="Sylfaen"/>
                <w:sz w:val="18"/>
                <w:szCs w:val="18"/>
                <w:lang w:val="hy-AM"/>
              </w:rPr>
              <w:t xml:space="preserve"> </w:t>
            </w:r>
            <w:r w:rsidRPr="00B17171">
              <w:rPr>
                <w:rFonts w:ascii="Sylfaen" w:hAnsi="Sylfaen"/>
                <w:b/>
                <w:sz w:val="18"/>
                <w:szCs w:val="18"/>
                <w:lang w:val="pt-BR"/>
              </w:rPr>
              <w:t>«</w:t>
            </w:r>
            <w:r w:rsidR="00B17171" w:rsidRPr="00B17171">
              <w:rPr>
                <w:rFonts w:ascii="Sylfaen" w:hAnsi="Sylfaen"/>
                <w:b/>
                <w:sz w:val="18"/>
                <w:szCs w:val="18"/>
                <w:lang w:val="hy-AM"/>
              </w:rPr>
              <w:t>Սյունիքի մարզի ԳԲԿ «Գորիս» – գ. Շինուհայր մ/ճ ստորգետնյա գազատարի վերականգնում</w:t>
            </w:r>
            <w:r w:rsidRPr="00B17171">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w:t>
      </w:r>
      <w:r w:rsidRPr="00B44B30">
        <w:rPr>
          <w:rFonts w:ascii="Sylfaen" w:hAnsi="Sylfaen" w:cs="Arial Armenian"/>
          <w:sz w:val="18"/>
          <w:szCs w:val="18"/>
          <w:lang w:val="hy-AM" w:eastAsia="ru-RU"/>
        </w:rPr>
        <w:t>պահից</w:t>
      </w:r>
      <w:r w:rsidR="0034763B" w:rsidRPr="00B44B30">
        <w:rPr>
          <w:rFonts w:ascii="Sylfaen" w:hAnsi="Sylfaen" w:cs="Arial Armenian"/>
          <w:sz w:val="18"/>
          <w:szCs w:val="18"/>
          <w:lang w:val="hy-AM" w:eastAsia="ru-RU"/>
        </w:rPr>
        <w:t xml:space="preserve"> </w:t>
      </w:r>
      <w:r w:rsidR="00BD559F" w:rsidRPr="00B44B30">
        <w:rPr>
          <w:rFonts w:ascii="Sylfaen" w:hAnsi="Sylfaen" w:cs="Arial Armenian"/>
          <w:sz w:val="18"/>
          <w:szCs w:val="18"/>
          <w:lang w:val="hy-AM" w:eastAsia="ru-RU"/>
        </w:rPr>
        <w:t xml:space="preserve"> </w:t>
      </w:r>
      <w:r w:rsidR="0034763B" w:rsidRPr="00B44B30">
        <w:rPr>
          <w:rFonts w:ascii="Sylfaen" w:hAnsi="Sylfaen" w:cs="Arial Armenian"/>
          <w:b/>
          <w:sz w:val="18"/>
          <w:szCs w:val="18"/>
          <w:lang w:val="hy-AM" w:eastAsia="ru-RU"/>
        </w:rPr>
        <w:t xml:space="preserve">մինչև </w:t>
      </w:r>
      <w:r w:rsidR="00A50C11" w:rsidRPr="00B44B30">
        <w:rPr>
          <w:rFonts w:ascii="Sylfaen" w:hAnsi="Sylfaen" w:cs="Arial Armenian"/>
          <w:b/>
          <w:sz w:val="18"/>
          <w:szCs w:val="18"/>
          <w:lang w:val="hy-AM" w:eastAsia="ru-RU"/>
        </w:rPr>
        <w:t>օգոստոս</w:t>
      </w:r>
      <w:r w:rsidR="00C00C3C" w:rsidRPr="00B44B30">
        <w:rPr>
          <w:rFonts w:ascii="Sylfaen" w:hAnsi="Sylfaen" w:cs="Arial Armenian"/>
          <w:b/>
          <w:sz w:val="18"/>
          <w:szCs w:val="18"/>
          <w:lang w:val="hy-AM" w:eastAsia="ru-RU"/>
        </w:rPr>
        <w:t>ի</w:t>
      </w:r>
      <w:r w:rsidR="0034763B" w:rsidRPr="00B44B30">
        <w:rPr>
          <w:rFonts w:ascii="Sylfaen" w:hAnsi="Sylfaen" w:cs="Arial Armenian"/>
          <w:b/>
          <w:sz w:val="18"/>
          <w:szCs w:val="18"/>
          <w:lang w:val="hy-AM" w:eastAsia="ru-RU"/>
        </w:rPr>
        <w:t xml:space="preserve"> </w:t>
      </w:r>
      <w:r w:rsidR="00A50C11" w:rsidRPr="00B44B30">
        <w:rPr>
          <w:rFonts w:ascii="Sylfaen" w:hAnsi="Sylfaen" w:cs="Arial Armenian"/>
          <w:b/>
          <w:sz w:val="18"/>
          <w:szCs w:val="18"/>
          <w:lang w:val="hy-AM" w:eastAsia="ru-RU"/>
        </w:rPr>
        <w:t>1</w:t>
      </w:r>
      <w:r w:rsidR="00B44B30" w:rsidRPr="00B44B30">
        <w:rPr>
          <w:rFonts w:ascii="Sylfaen" w:hAnsi="Sylfaen" w:cs="Arial Armenian"/>
          <w:b/>
          <w:sz w:val="18"/>
          <w:szCs w:val="18"/>
          <w:lang w:val="hy-AM" w:eastAsia="ru-RU"/>
        </w:rPr>
        <w:t>9</w:t>
      </w:r>
      <w:r w:rsidR="006F5DCF" w:rsidRPr="00B44B30">
        <w:rPr>
          <w:rFonts w:ascii="Sylfaen" w:hAnsi="Sylfaen" w:cs="Arial Armenian"/>
          <w:b/>
          <w:sz w:val="18"/>
          <w:szCs w:val="18"/>
          <w:lang w:val="hy-AM" w:eastAsia="ru-RU"/>
        </w:rPr>
        <w:t xml:space="preserve"> ժամը</w:t>
      </w:r>
      <w:r w:rsidR="0060120D" w:rsidRPr="00B44B30">
        <w:rPr>
          <w:rFonts w:ascii="Sylfaen" w:hAnsi="Sylfaen" w:cs="Arial Armenian"/>
          <w:b/>
          <w:sz w:val="18"/>
          <w:szCs w:val="18"/>
          <w:lang w:val="hy-AM" w:eastAsia="ru-RU"/>
        </w:rPr>
        <w:t>`</w:t>
      </w:r>
      <w:r w:rsidR="006F5DCF" w:rsidRPr="00B44B30">
        <w:rPr>
          <w:rFonts w:ascii="Sylfaen" w:hAnsi="Sylfaen" w:cs="Arial Armenian"/>
          <w:b/>
          <w:sz w:val="18"/>
          <w:szCs w:val="18"/>
          <w:lang w:val="hy-AM" w:eastAsia="ru-RU"/>
        </w:rPr>
        <w:t xml:space="preserve"> 9:</w:t>
      </w:r>
      <w:r w:rsidR="004F0237" w:rsidRPr="00B44B30">
        <w:rPr>
          <w:rFonts w:ascii="Sylfaen" w:hAnsi="Sylfaen" w:cs="Arial Armenian"/>
          <w:b/>
          <w:sz w:val="18"/>
          <w:szCs w:val="18"/>
          <w:lang w:val="hy-AM" w:eastAsia="ru-RU"/>
        </w:rPr>
        <w:t>3</w:t>
      </w:r>
      <w:r w:rsidR="006F5DCF" w:rsidRPr="00B44B30">
        <w:rPr>
          <w:rFonts w:ascii="Sylfaen" w:hAnsi="Sylfaen" w:cs="Arial Armenian"/>
          <w:b/>
          <w:sz w:val="18"/>
          <w:szCs w:val="18"/>
          <w:lang w:val="hy-AM" w:eastAsia="ru-RU"/>
        </w:rPr>
        <w:t>0</w:t>
      </w:r>
      <w:r w:rsidR="00840296" w:rsidRPr="00B44B30">
        <w:rPr>
          <w:rFonts w:ascii="Sylfaen" w:hAnsi="Sylfaen" w:cs="Arial Armenian"/>
          <w:b/>
          <w:sz w:val="18"/>
          <w:szCs w:val="18"/>
          <w:lang w:val="hy-AM" w:eastAsia="ru-RU"/>
        </w:rPr>
        <w:t>-ն</w:t>
      </w:r>
      <w:r w:rsidRPr="00B44B30">
        <w:rPr>
          <w:rFonts w:ascii="Sylfaen" w:hAnsi="Sylfaen" w:cs="Arial Armenian"/>
          <w:sz w:val="18"/>
          <w:szCs w:val="18"/>
          <w:lang w:val="hy-AM" w:eastAsia="ru-RU"/>
        </w:rPr>
        <w:t xml:space="preserve">, </w:t>
      </w:r>
      <w:r w:rsidR="009824BC" w:rsidRPr="00B44B30">
        <w:rPr>
          <w:rFonts w:ascii="Sylfaen" w:hAnsi="Sylfaen" w:cs="Arial Armenian"/>
          <w:sz w:val="18"/>
          <w:szCs w:val="18"/>
          <w:lang w:val="hy-AM" w:eastAsia="ru-RU"/>
        </w:rPr>
        <w:t>ք</w:t>
      </w:r>
      <w:r w:rsidRPr="00B44B30">
        <w:rPr>
          <w:rFonts w:ascii="Sylfaen" w:hAnsi="Sylfaen" w:cs="Arial Armenian"/>
          <w:sz w:val="18"/>
          <w:szCs w:val="18"/>
          <w:lang w:val="hy-AM" w:eastAsia="ru-RU"/>
        </w:rPr>
        <w:t>.Երևան</w:t>
      </w:r>
      <w:r w:rsidRPr="008463B9">
        <w:rPr>
          <w:rFonts w:ascii="Sylfaen" w:hAnsi="Sylfaen" w:cs="Arial Armenian"/>
          <w:sz w:val="18"/>
          <w:szCs w:val="18"/>
          <w:lang w:val="hy-AM" w:eastAsia="ru-RU"/>
        </w:rPr>
        <w:t xml:space="preserve"> Թբիլիսյան </w:t>
      </w:r>
      <w:r w:rsidR="006C3D4E">
        <w:rPr>
          <w:rFonts w:ascii="Sylfaen" w:hAnsi="Sylfaen" w:cs="Arial Armenian"/>
          <w:sz w:val="18"/>
          <w:szCs w:val="18"/>
          <w:lang w:val="hy-AM" w:eastAsia="ru-RU"/>
        </w:rPr>
        <w:t>47</w:t>
      </w:r>
      <w:r w:rsidRPr="008463B9">
        <w:rPr>
          <w:rFonts w:ascii="Sylfaen" w:hAnsi="Sylfaen" w:cs="Arial Armenian"/>
          <w:sz w:val="18"/>
          <w:szCs w:val="18"/>
          <w:lang w:val="hy-AM" w:eastAsia="ru-RU"/>
        </w:rPr>
        <w:t xml:space="preserve">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B17171" w:rsidRPr="00B17171">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B17171" w:rsidRPr="008463B9" w:rsidTr="004D3B9B">
        <w:tblPrEx>
          <w:tblLook w:val="04A0"/>
        </w:tblPrEx>
        <w:trPr>
          <w:trHeight w:val="264"/>
        </w:trPr>
        <w:tc>
          <w:tcPr>
            <w:tcW w:w="486" w:type="dxa"/>
            <w:shd w:val="clear" w:color="auto" w:fill="auto"/>
          </w:tcPr>
          <w:p w:rsidR="00B17171" w:rsidRPr="00B17171" w:rsidRDefault="00B17171" w:rsidP="004D3B9B">
            <w:pPr>
              <w:jc w:val="both"/>
              <w:rPr>
                <w:rFonts w:ascii="Sylfaen" w:hAnsi="Sylfaen" w:cs="Sylfaen"/>
                <w:sz w:val="18"/>
                <w:szCs w:val="18"/>
              </w:rPr>
            </w:pPr>
            <w:r>
              <w:rPr>
                <w:rFonts w:ascii="Sylfaen" w:hAnsi="Sylfaen" w:cs="Sylfaen"/>
                <w:sz w:val="18"/>
                <w:szCs w:val="18"/>
              </w:rPr>
              <w:t>1</w:t>
            </w:r>
          </w:p>
        </w:tc>
        <w:tc>
          <w:tcPr>
            <w:tcW w:w="2826" w:type="dxa"/>
          </w:tcPr>
          <w:p w:rsidR="00B17171" w:rsidRPr="008463B9" w:rsidRDefault="00B17171" w:rsidP="00BD3399">
            <w:pPr>
              <w:rPr>
                <w:rFonts w:ascii="Sylfaen" w:hAnsi="Sylfaen" w:cs="Sylfaen"/>
                <w:sz w:val="18"/>
                <w:szCs w:val="18"/>
              </w:rPr>
            </w:pPr>
            <w:r>
              <w:rPr>
                <w:rFonts w:ascii="Sylfaen" w:hAnsi="Sylfaen" w:cs="Sylfaen"/>
                <w:sz w:val="18"/>
                <w:szCs w:val="18"/>
              </w:rPr>
              <w:t>Բուլդոզեր</w:t>
            </w:r>
          </w:p>
        </w:tc>
        <w:tc>
          <w:tcPr>
            <w:tcW w:w="2358" w:type="dxa"/>
            <w:tcBorders>
              <w:bottom w:val="single" w:sz="4" w:space="0" w:color="auto"/>
            </w:tcBorders>
            <w:vAlign w:val="center"/>
          </w:tcPr>
          <w:p w:rsidR="00B17171" w:rsidRDefault="00B17171" w:rsidP="00C00C3C">
            <w:pPr>
              <w:jc w:val="center"/>
              <w:rPr>
                <w:rFonts w:ascii="Sylfaen" w:hAnsi="Sylfaen" w:cs="Sylfaen"/>
                <w:sz w:val="18"/>
                <w:szCs w:val="18"/>
              </w:rPr>
            </w:pPr>
            <w:r>
              <w:rPr>
                <w:rFonts w:ascii="Sylfaen" w:hAnsi="Sylfaen" w:cs="Sylfaen"/>
                <w:sz w:val="18"/>
                <w:szCs w:val="18"/>
              </w:rPr>
              <w:t>Բելառուս</w:t>
            </w:r>
          </w:p>
        </w:tc>
        <w:tc>
          <w:tcPr>
            <w:tcW w:w="1123" w:type="dxa"/>
            <w:tcBorders>
              <w:bottom w:val="single" w:sz="4" w:space="0" w:color="auto"/>
            </w:tcBorders>
            <w:shd w:val="clear" w:color="auto" w:fill="auto"/>
          </w:tcPr>
          <w:p w:rsidR="00B17171" w:rsidRPr="008463B9" w:rsidRDefault="00B1717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B1717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B17171" w:rsidP="00BD3399">
            <w:pPr>
              <w:rPr>
                <w:rFonts w:ascii="Sylfaen" w:hAnsi="Sylfaen" w:cs="Sylfaen"/>
                <w:sz w:val="18"/>
                <w:szCs w:val="18"/>
              </w:rPr>
            </w:pPr>
            <w:r>
              <w:rPr>
                <w:rFonts w:ascii="Sylfaen" w:hAnsi="Sylfaen" w:cs="Sylfaen"/>
                <w:sz w:val="18"/>
                <w:szCs w:val="18"/>
              </w:rPr>
              <w:t xml:space="preserve">Ինքնաթափ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B17171" w:rsidP="00C00C3C">
            <w:pPr>
              <w:jc w:val="center"/>
              <w:rPr>
                <w:rFonts w:ascii="Sylfaen" w:hAnsi="Sylfaen" w:cs="Sylfaen"/>
                <w:sz w:val="18"/>
                <w:szCs w:val="18"/>
              </w:rPr>
            </w:pPr>
            <w:r>
              <w:rPr>
                <w:rFonts w:ascii="Sylfaen" w:hAnsi="Sylfaen" w:cs="Sylfaen"/>
                <w:sz w:val="18"/>
                <w:szCs w:val="18"/>
              </w:rPr>
              <w:t>5</w:t>
            </w:r>
            <w:r w:rsidR="005946ED">
              <w:rPr>
                <w:rFonts w:ascii="Sylfaen" w:hAnsi="Sylfaen" w:cs="Sylfaen"/>
                <w:sz w:val="18"/>
                <w:szCs w:val="18"/>
              </w:rPr>
              <w:t xml:space="preserve"> տն</w:t>
            </w:r>
          </w:p>
        </w:tc>
        <w:tc>
          <w:tcPr>
            <w:tcW w:w="1123" w:type="dxa"/>
            <w:tcBorders>
              <w:bottom w:val="single" w:sz="4" w:space="0" w:color="auto"/>
            </w:tcBorders>
            <w:shd w:val="clear" w:color="auto" w:fill="auto"/>
          </w:tcPr>
          <w:p w:rsidR="00E26ABA" w:rsidRPr="008463B9" w:rsidRDefault="00B1717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B17171"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16 մ3- 1 րոպե կամ այլ հզորության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B17171"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5946ED" w:rsidRDefault="005946ED" w:rsidP="00B17171">
            <w:pPr>
              <w:jc w:val="center"/>
              <w:rPr>
                <w:rFonts w:ascii="Sylfaen" w:hAnsi="Sylfaen" w:cs="Sylfaen"/>
                <w:sz w:val="18"/>
                <w:szCs w:val="18"/>
              </w:rPr>
            </w:pPr>
            <w:r>
              <w:rPr>
                <w:rFonts w:ascii="Sylfaen" w:hAnsi="Sylfaen" w:cs="Sylfaen"/>
                <w:sz w:val="18"/>
                <w:szCs w:val="18"/>
              </w:rPr>
              <w:t>Էքկաոատոր</w:t>
            </w:r>
            <w:r w:rsidR="00B17171">
              <w:rPr>
                <w:rFonts w:ascii="Sylfaen" w:hAnsi="Sylfaen" w:cs="Sylfaen"/>
                <w:sz w:val="18"/>
                <w:szCs w:val="18"/>
                <w:vertAlign w:val="superscript"/>
              </w:rPr>
              <w:t xml:space="preserve"> </w:t>
            </w:r>
          </w:p>
        </w:tc>
        <w:tc>
          <w:tcPr>
            <w:tcW w:w="2358" w:type="dxa"/>
            <w:tcBorders>
              <w:bottom w:val="single" w:sz="4" w:space="0" w:color="auto"/>
            </w:tcBorders>
            <w:vAlign w:val="center"/>
          </w:tcPr>
          <w:p w:rsidR="00A77010" w:rsidRPr="009824BC" w:rsidRDefault="00B17171" w:rsidP="004D3B9B">
            <w:pPr>
              <w:jc w:val="center"/>
              <w:rPr>
                <w:rFonts w:ascii="Sylfaen" w:hAnsi="Sylfaen" w:cs="Sylfaen"/>
                <w:sz w:val="18"/>
                <w:szCs w:val="18"/>
                <w:lang w:val="hy-AM"/>
              </w:rPr>
            </w:pPr>
            <w:r>
              <w:rPr>
                <w:rFonts w:ascii="Sylfaen" w:hAnsi="Sylfaen" w:cs="Sylfaen"/>
                <w:sz w:val="18"/>
                <w:szCs w:val="18"/>
              </w:rPr>
              <w:t>Շերեփի տարողությունը-05մ</w:t>
            </w:r>
            <w:r w:rsidRPr="005946ED">
              <w:rPr>
                <w:rFonts w:ascii="Sylfaen" w:hAnsi="Sylfaen" w:cs="Sylfaen"/>
                <w:sz w:val="18"/>
                <w:szCs w:val="18"/>
                <w:vertAlign w:val="superscript"/>
              </w:rPr>
              <w:t>3</w:t>
            </w:r>
            <w:r>
              <w:rPr>
                <w:rFonts w:ascii="Sylfaen" w:hAnsi="Sylfaen" w:cs="Sylfaen"/>
                <w:sz w:val="18"/>
                <w:szCs w:val="18"/>
                <w:vertAlign w:val="superscript"/>
              </w:rPr>
              <w:t xml:space="preserve"> </w:t>
            </w:r>
            <w:r w:rsidRPr="00B17171">
              <w:rPr>
                <w:rFonts w:ascii="Sylfaen" w:hAnsi="Sylfaen" w:cs="Sylfaen"/>
                <w:sz w:val="28"/>
                <w:szCs w:val="28"/>
                <w:vertAlign w:val="subscript"/>
              </w:rPr>
              <w:t>և</w:t>
            </w:r>
            <w:r>
              <w:rPr>
                <w:rFonts w:ascii="Sylfaen" w:hAnsi="Sylfaen" w:cs="Sylfaen"/>
                <w:sz w:val="28"/>
                <w:szCs w:val="28"/>
                <w:vertAlign w:val="subscript"/>
              </w:rPr>
              <w:t xml:space="preserve"> ավելի</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5946ED" w:rsidRDefault="005946ED" w:rsidP="004D3B9B">
            <w:pPr>
              <w:jc w:val="both"/>
              <w:rPr>
                <w:rFonts w:ascii="Sylfaen" w:hAnsi="Sylfaen" w:cs="Sylfaen"/>
                <w:sz w:val="18"/>
                <w:szCs w:val="18"/>
              </w:rPr>
            </w:pPr>
            <w:r>
              <w:rPr>
                <w:rFonts w:ascii="Sylfaen" w:hAnsi="Sylfaen" w:cs="Sylfaen"/>
                <w:sz w:val="18"/>
                <w:szCs w:val="18"/>
              </w:rPr>
              <w:t>5</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B17171"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A50C11">
            <w:pPr>
              <w:jc w:val="center"/>
              <w:rPr>
                <w:rFonts w:ascii="Sylfaen" w:hAnsi="Sylfaen" w:cs="Sylfaen"/>
                <w:sz w:val="18"/>
                <w:szCs w:val="18"/>
                <w:lang w:val="hy-AM"/>
              </w:rPr>
            </w:pPr>
            <w:r w:rsidRPr="008463B9">
              <w:rPr>
                <w:rFonts w:ascii="Sylfaen" w:hAnsi="Sylfaen" w:cs="Sylfaen"/>
                <w:sz w:val="18"/>
                <w:szCs w:val="18"/>
                <w:lang w:val="hy-AM"/>
              </w:rPr>
              <w:t>Զոդող</w:t>
            </w:r>
            <w:r w:rsidR="00A50C11">
              <w:rPr>
                <w:rFonts w:ascii="Sylfaen" w:hAnsi="Sylfaen" w:cs="Sylfaen"/>
                <w:sz w:val="18"/>
                <w:szCs w:val="18"/>
                <w:lang w:val="hy-AM"/>
              </w:rPr>
              <w:t>ներ</w:t>
            </w:r>
          </w:p>
        </w:tc>
        <w:tc>
          <w:tcPr>
            <w:tcW w:w="1325" w:type="dxa"/>
            <w:tcBorders>
              <w:bottom w:val="single" w:sz="4" w:space="0" w:color="auto"/>
            </w:tcBorders>
            <w:vAlign w:val="center"/>
          </w:tcPr>
          <w:p w:rsidR="008F5219" w:rsidRPr="005946ED" w:rsidRDefault="00B17171" w:rsidP="00A50C11">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50C11" w:rsidRPr="00B17171" w:rsidRDefault="00B17171" w:rsidP="00A50C11">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B17171" w:rsidRPr="008463B9" w:rsidTr="00CF1E54">
        <w:tblPrEx>
          <w:tblLook w:val="04A0"/>
        </w:tblPrEx>
        <w:trPr>
          <w:trHeight w:val="253"/>
        </w:trPr>
        <w:tc>
          <w:tcPr>
            <w:tcW w:w="486" w:type="dxa"/>
            <w:shd w:val="clear" w:color="auto" w:fill="auto"/>
          </w:tcPr>
          <w:p w:rsidR="00B17171" w:rsidRDefault="00B17171" w:rsidP="00A50C11">
            <w:pPr>
              <w:jc w:val="center"/>
              <w:rPr>
                <w:rFonts w:ascii="Sylfaen" w:hAnsi="Sylfaen" w:cs="Sylfaen"/>
                <w:sz w:val="18"/>
                <w:szCs w:val="18"/>
                <w:lang w:val="hy-AM"/>
              </w:rPr>
            </w:pPr>
          </w:p>
        </w:tc>
        <w:tc>
          <w:tcPr>
            <w:tcW w:w="3138" w:type="dxa"/>
          </w:tcPr>
          <w:p w:rsidR="00B17171" w:rsidRPr="00B17171" w:rsidRDefault="00B17171" w:rsidP="00A50C11">
            <w:pPr>
              <w:jc w:val="center"/>
              <w:rPr>
                <w:rFonts w:ascii="Sylfaen" w:hAnsi="Sylfaen" w:cs="Sylfaen"/>
                <w:sz w:val="18"/>
                <w:szCs w:val="18"/>
              </w:rPr>
            </w:pPr>
            <w:r>
              <w:rPr>
                <w:rFonts w:ascii="Sylfaen" w:hAnsi="Sylfaen" w:cs="Sylfaen"/>
                <w:sz w:val="18"/>
                <w:szCs w:val="18"/>
              </w:rPr>
              <w:t>Մեկուսացում կատարողներ</w:t>
            </w:r>
          </w:p>
        </w:tc>
        <w:tc>
          <w:tcPr>
            <w:tcW w:w="1325" w:type="dxa"/>
            <w:tcBorders>
              <w:bottom w:val="single" w:sz="4" w:space="0" w:color="auto"/>
            </w:tcBorders>
            <w:vAlign w:val="center"/>
          </w:tcPr>
          <w:p w:rsidR="00B17171" w:rsidRDefault="00B17171" w:rsidP="00A50C11">
            <w:pPr>
              <w:jc w:val="center"/>
              <w:rPr>
                <w:rFonts w:ascii="Sylfaen" w:hAnsi="Sylfaen" w:cs="Sylfaen"/>
                <w:sz w:val="18"/>
                <w:szCs w:val="18"/>
              </w:rPr>
            </w:pPr>
            <w:r>
              <w:rPr>
                <w:rFonts w:ascii="Sylfaen" w:hAnsi="Sylfaen" w:cs="Sylfaen"/>
                <w:sz w:val="18"/>
                <w:szCs w:val="18"/>
              </w:rPr>
              <w:t>4</w:t>
            </w:r>
          </w:p>
        </w:tc>
        <w:tc>
          <w:tcPr>
            <w:tcW w:w="1558" w:type="dxa"/>
            <w:tcBorders>
              <w:bottom w:val="single" w:sz="4" w:space="0" w:color="auto"/>
            </w:tcBorders>
            <w:shd w:val="clear" w:color="auto" w:fill="auto"/>
          </w:tcPr>
          <w:p w:rsidR="00B17171" w:rsidRDefault="00B17171" w:rsidP="00A50C11">
            <w:pPr>
              <w:spacing w:after="200" w:line="276" w:lineRule="auto"/>
              <w:jc w:val="center"/>
              <w:rPr>
                <w:rFonts w:ascii="Sylfaen" w:hAnsi="Sylfaen"/>
                <w:sz w:val="18"/>
                <w:szCs w:val="18"/>
              </w:rPr>
            </w:pPr>
          </w:p>
        </w:tc>
        <w:tc>
          <w:tcPr>
            <w:tcW w:w="1780" w:type="dxa"/>
            <w:shd w:val="clear" w:color="auto" w:fill="auto"/>
          </w:tcPr>
          <w:p w:rsidR="00B17171" w:rsidRDefault="00B17171" w:rsidP="00A50C11">
            <w:pPr>
              <w:spacing w:after="200" w:line="276" w:lineRule="auto"/>
              <w:jc w:val="center"/>
              <w:rPr>
                <w:rFonts w:ascii="Sylfaen" w:hAnsi="Sylfaen" w:cs="Sylfaen"/>
                <w:sz w:val="18"/>
                <w:szCs w:val="18"/>
                <w:lang w:val="hy-AM"/>
              </w:rPr>
            </w:pPr>
          </w:p>
        </w:tc>
        <w:tc>
          <w:tcPr>
            <w:tcW w:w="1567" w:type="dxa"/>
            <w:shd w:val="clear" w:color="auto" w:fill="auto"/>
          </w:tcPr>
          <w:p w:rsidR="00B17171" w:rsidRPr="008463B9" w:rsidRDefault="00B17171" w:rsidP="00A50C11">
            <w:pPr>
              <w:spacing w:after="200" w:line="276" w:lineRule="auto"/>
              <w:jc w:val="center"/>
              <w:rPr>
                <w:sz w:val="18"/>
                <w:szCs w:val="18"/>
              </w:rPr>
            </w:pPr>
          </w:p>
        </w:tc>
      </w:tr>
      <w:tr w:rsidR="00A50C11" w:rsidRPr="008463B9" w:rsidTr="00CF1E54">
        <w:tblPrEx>
          <w:tblLook w:val="04A0"/>
        </w:tblPrEx>
        <w:trPr>
          <w:trHeight w:val="253"/>
        </w:trPr>
        <w:tc>
          <w:tcPr>
            <w:tcW w:w="486" w:type="dxa"/>
            <w:shd w:val="clear" w:color="auto" w:fill="auto"/>
          </w:tcPr>
          <w:p w:rsidR="00A50C11" w:rsidRDefault="00A50C11"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50C11" w:rsidRPr="008463B9" w:rsidRDefault="00A50C11" w:rsidP="00A50C11">
            <w:pPr>
              <w:jc w:val="center"/>
              <w:rPr>
                <w:rFonts w:ascii="Sylfaen" w:hAnsi="Sylfaen" w:cs="Sylfaen"/>
                <w:sz w:val="18"/>
                <w:szCs w:val="18"/>
                <w:lang w:val="hy-AM"/>
              </w:rPr>
            </w:pPr>
            <w:r>
              <w:rPr>
                <w:rFonts w:ascii="Sylfaen" w:hAnsi="Sylfaen" w:cs="Sylfaen"/>
                <w:sz w:val="18"/>
                <w:szCs w:val="18"/>
                <w:lang w:val="hy-AM"/>
              </w:rPr>
              <w:t>Մեխանիզատորներ</w:t>
            </w:r>
          </w:p>
        </w:tc>
        <w:tc>
          <w:tcPr>
            <w:tcW w:w="1325" w:type="dxa"/>
            <w:tcBorders>
              <w:bottom w:val="single" w:sz="4" w:space="0" w:color="auto"/>
            </w:tcBorders>
            <w:vAlign w:val="center"/>
          </w:tcPr>
          <w:p w:rsidR="00A50C11" w:rsidRPr="00B17171" w:rsidRDefault="00B17171" w:rsidP="004D3B9B">
            <w:pPr>
              <w:jc w:val="center"/>
              <w:rPr>
                <w:rFonts w:ascii="Sylfaen" w:hAnsi="Sylfaen" w:cs="Sylfaen"/>
                <w:sz w:val="18"/>
                <w:szCs w:val="18"/>
              </w:rPr>
            </w:pPr>
            <w:r>
              <w:rPr>
                <w:rFonts w:ascii="Sylfaen" w:hAnsi="Sylfaen" w:cs="Sylfaen"/>
                <w:sz w:val="18"/>
                <w:szCs w:val="18"/>
              </w:rPr>
              <w:t>3</w:t>
            </w:r>
          </w:p>
        </w:tc>
        <w:tc>
          <w:tcPr>
            <w:tcW w:w="1558" w:type="dxa"/>
            <w:tcBorders>
              <w:bottom w:val="single" w:sz="4" w:space="0" w:color="auto"/>
            </w:tcBorders>
            <w:shd w:val="clear" w:color="auto" w:fill="auto"/>
          </w:tcPr>
          <w:p w:rsidR="00A50C11" w:rsidRPr="008463B9" w:rsidRDefault="00A50C11" w:rsidP="00CA2321">
            <w:pPr>
              <w:spacing w:after="200" w:line="276" w:lineRule="auto"/>
              <w:jc w:val="center"/>
              <w:rPr>
                <w:rFonts w:ascii="Sylfaen" w:hAnsi="Sylfaen"/>
                <w:sz w:val="18"/>
                <w:szCs w:val="18"/>
                <w:lang w:val="hy-AM"/>
              </w:rPr>
            </w:pPr>
          </w:p>
        </w:tc>
        <w:tc>
          <w:tcPr>
            <w:tcW w:w="1780" w:type="dxa"/>
            <w:shd w:val="clear" w:color="auto" w:fill="auto"/>
          </w:tcPr>
          <w:p w:rsidR="00A50C11" w:rsidRPr="008463B9" w:rsidRDefault="00A50C11" w:rsidP="00A145CE">
            <w:pPr>
              <w:spacing w:after="200" w:line="276" w:lineRule="auto"/>
              <w:jc w:val="center"/>
              <w:rPr>
                <w:sz w:val="18"/>
                <w:szCs w:val="18"/>
              </w:rPr>
            </w:pPr>
          </w:p>
        </w:tc>
        <w:tc>
          <w:tcPr>
            <w:tcW w:w="1567" w:type="dxa"/>
            <w:shd w:val="clear" w:color="auto" w:fill="auto"/>
          </w:tcPr>
          <w:p w:rsidR="00A50C11" w:rsidRPr="008463B9" w:rsidRDefault="00A50C11"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A50C11"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B17171"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B17171">
        <w:tblPrEx>
          <w:tblLook w:val="04A0"/>
        </w:tblPrEx>
        <w:trPr>
          <w:trHeight w:val="253"/>
        </w:trPr>
        <w:tc>
          <w:tcPr>
            <w:tcW w:w="486" w:type="dxa"/>
            <w:shd w:val="clear" w:color="auto" w:fill="auto"/>
          </w:tcPr>
          <w:p w:rsidR="00A77010" w:rsidRPr="008463B9" w:rsidRDefault="00A50C11"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A77010" w:rsidRPr="008463B9" w:rsidRDefault="00951B6F" w:rsidP="00A50C1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vAlign w:val="center"/>
          </w:tcPr>
          <w:p w:rsidR="00A77010" w:rsidRPr="005946ED" w:rsidRDefault="00B1717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B17171" w:rsidRPr="008463B9" w:rsidTr="00CF1E54">
        <w:tblPrEx>
          <w:tblLook w:val="04A0"/>
        </w:tblPrEx>
        <w:trPr>
          <w:trHeight w:val="253"/>
        </w:trPr>
        <w:tc>
          <w:tcPr>
            <w:tcW w:w="486" w:type="dxa"/>
            <w:shd w:val="clear" w:color="auto" w:fill="auto"/>
          </w:tcPr>
          <w:p w:rsidR="00B17171" w:rsidRDefault="00B17171" w:rsidP="00A50C11">
            <w:pPr>
              <w:jc w:val="center"/>
              <w:rPr>
                <w:rFonts w:ascii="Sylfaen" w:hAnsi="Sylfaen" w:cs="Sylfaen"/>
                <w:sz w:val="18"/>
                <w:szCs w:val="18"/>
                <w:lang w:val="hy-AM"/>
              </w:rPr>
            </w:pPr>
          </w:p>
        </w:tc>
        <w:tc>
          <w:tcPr>
            <w:tcW w:w="3138" w:type="dxa"/>
          </w:tcPr>
          <w:p w:rsidR="00B17171" w:rsidRPr="00B17171" w:rsidRDefault="00B17171" w:rsidP="00A50C11">
            <w:pPr>
              <w:jc w:val="center"/>
              <w:rPr>
                <w:rFonts w:ascii="Sylfaen" w:hAnsi="Sylfaen" w:cs="Sylfaen"/>
                <w:sz w:val="18"/>
                <w:szCs w:val="18"/>
              </w:rPr>
            </w:pPr>
            <w:r>
              <w:rPr>
                <w:rFonts w:ascii="Sylfaen" w:hAnsi="Sylfaen" w:cs="Sylfaen"/>
                <w:sz w:val="18"/>
                <w:szCs w:val="18"/>
              </w:rPr>
              <w:t>Փականագործներ</w:t>
            </w:r>
          </w:p>
        </w:tc>
        <w:tc>
          <w:tcPr>
            <w:tcW w:w="1325" w:type="dxa"/>
            <w:tcBorders>
              <w:bottom w:val="single" w:sz="4" w:space="0" w:color="auto"/>
            </w:tcBorders>
            <w:vAlign w:val="center"/>
          </w:tcPr>
          <w:p w:rsidR="00B17171" w:rsidRDefault="00B17171"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B17171" w:rsidRPr="008463B9" w:rsidRDefault="00B17171" w:rsidP="008F5219">
            <w:pPr>
              <w:spacing w:after="200" w:line="276" w:lineRule="auto"/>
              <w:jc w:val="center"/>
              <w:rPr>
                <w:rFonts w:ascii="Sylfaen" w:hAnsi="Sylfaen"/>
                <w:sz w:val="18"/>
                <w:szCs w:val="18"/>
                <w:lang w:val="hy-AM"/>
              </w:rPr>
            </w:pPr>
          </w:p>
        </w:tc>
        <w:tc>
          <w:tcPr>
            <w:tcW w:w="1780" w:type="dxa"/>
            <w:shd w:val="clear" w:color="auto" w:fill="auto"/>
          </w:tcPr>
          <w:p w:rsidR="00B17171" w:rsidRDefault="00B17171" w:rsidP="00A145CE">
            <w:pPr>
              <w:spacing w:after="200" w:line="276" w:lineRule="auto"/>
              <w:jc w:val="center"/>
              <w:rPr>
                <w:rFonts w:ascii="Sylfaen" w:hAnsi="Sylfaen"/>
                <w:sz w:val="18"/>
                <w:szCs w:val="18"/>
                <w:lang w:val="hy-AM"/>
              </w:rPr>
            </w:pPr>
          </w:p>
        </w:tc>
        <w:tc>
          <w:tcPr>
            <w:tcW w:w="1567" w:type="dxa"/>
            <w:shd w:val="clear" w:color="auto" w:fill="auto"/>
          </w:tcPr>
          <w:p w:rsidR="00B17171" w:rsidRPr="008463B9" w:rsidRDefault="00B17171"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1764B" w:rsidRPr="0041764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17171" w:rsidRPr="00541968" w:rsidRDefault="00B1717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es-ES"/>
        </w:rPr>
        <w:t>7</w:t>
      </w:r>
      <w:r w:rsidR="00702C86">
        <w:rPr>
          <w:rFonts w:ascii="Sylfaen" w:hAnsi="Sylfaen" w:cs="Sylfaen"/>
          <w:sz w:val="18"/>
          <w:szCs w:val="18"/>
          <w:lang w:val="hy-AM"/>
        </w:rPr>
        <w:t xml:space="preserve">.08.14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E26ABA">
        <w:rPr>
          <w:rFonts w:ascii="Sylfaen" w:hAnsi="Sylfaen"/>
          <w:b/>
          <w:sz w:val="18"/>
          <w:szCs w:val="18"/>
          <w:lang w:val="af-ZA"/>
        </w:rPr>
        <w:t>ARG- 9.2-</w:t>
      </w:r>
      <w:r w:rsidR="006C3D4E">
        <w:rPr>
          <w:rFonts w:ascii="Sylfaen" w:hAnsi="Sylfaen"/>
          <w:b/>
          <w:sz w:val="18"/>
          <w:szCs w:val="18"/>
          <w:lang w:val="af-ZA"/>
        </w:rPr>
        <w:t>47</w:t>
      </w:r>
      <w:r w:rsidR="00E26ABA">
        <w:rPr>
          <w:rFonts w:ascii="Sylfaen" w:hAnsi="Sylfaen"/>
          <w:b/>
          <w:sz w:val="18"/>
          <w:szCs w:val="18"/>
          <w:lang w:val="af-ZA"/>
        </w:rPr>
        <w:t xml:space="preserve">-07.08.14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328A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1764B" w:rsidP="004D3B9B">
            <w:pPr>
              <w:tabs>
                <w:tab w:val="left" w:pos="1248"/>
              </w:tabs>
              <w:spacing w:line="360" w:lineRule="auto"/>
              <w:jc w:val="both"/>
              <w:rPr>
                <w:rFonts w:ascii="Sylfaen" w:hAnsi="Sylfaen" w:cs="GHEA Grapalat"/>
                <w:sz w:val="18"/>
                <w:szCs w:val="18"/>
                <w:lang w:eastAsia="ru-RU"/>
              </w:rPr>
            </w:pPr>
            <w:r w:rsidRPr="0041764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17171" w:rsidRDefault="00B1717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E271F3">
        <w:rPr>
          <w:rFonts w:ascii="Sylfaen" w:hAnsi="Sylfaen" w:cs="Sylfaen"/>
          <w:sz w:val="18"/>
          <w:szCs w:val="18"/>
          <w:lang w:val="hy-AM"/>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9.2-</w:t>
      </w:r>
      <w:r w:rsidR="006C3D4E">
        <w:rPr>
          <w:rFonts w:ascii="Sylfaen" w:hAnsi="Sylfaen" w:cs="Sylfaen"/>
          <w:sz w:val="18"/>
          <w:szCs w:val="18"/>
          <w:lang w:val="hy-AM"/>
        </w:rPr>
        <w:t>47</w:t>
      </w:r>
      <w:r w:rsidR="00096547">
        <w:rPr>
          <w:rFonts w:ascii="Sylfaen" w:hAnsi="Sylfaen" w:cs="Sylfaen"/>
          <w:sz w:val="18"/>
          <w:szCs w:val="18"/>
        </w:rPr>
        <w:t>-</w:t>
      </w:r>
      <w:r w:rsidR="005946ED">
        <w:rPr>
          <w:rFonts w:ascii="Sylfaen" w:hAnsi="Sylfaen" w:cs="Sylfaen"/>
          <w:sz w:val="18"/>
          <w:szCs w:val="18"/>
          <w:lang w:val="hy-AM"/>
        </w:rPr>
        <w:t>0</w:t>
      </w:r>
      <w:r w:rsidR="005946ED" w:rsidRPr="00BD559F">
        <w:rPr>
          <w:rFonts w:ascii="Sylfaen" w:hAnsi="Sylfaen" w:cs="Sylfaen"/>
          <w:sz w:val="18"/>
          <w:szCs w:val="18"/>
          <w:lang w:val="hy-AM"/>
        </w:rPr>
        <w:t>7</w:t>
      </w:r>
      <w:r w:rsidR="00702C86">
        <w:rPr>
          <w:rFonts w:ascii="Sylfaen" w:hAnsi="Sylfaen" w:cs="Sylfaen"/>
          <w:sz w:val="18"/>
          <w:szCs w:val="18"/>
          <w:lang w:val="hy-AM"/>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ARG-9.2-</w:t>
      </w:r>
      <w:r w:rsidR="006C3D4E">
        <w:rPr>
          <w:rFonts w:ascii="Sylfaen" w:hAnsi="Sylfaen"/>
          <w:sz w:val="18"/>
          <w:szCs w:val="18"/>
          <w:lang w:val="af-ZA"/>
        </w:rPr>
        <w:t>47</w:t>
      </w:r>
      <w:r w:rsidR="00E271F3">
        <w:rPr>
          <w:rFonts w:ascii="Sylfaen" w:hAnsi="Sylfaen"/>
          <w:sz w:val="18"/>
          <w:szCs w:val="18"/>
          <w:lang w:val="af-ZA"/>
        </w:rPr>
        <w:t>-</w:t>
      </w:r>
      <w:r w:rsidR="005946ED">
        <w:rPr>
          <w:rFonts w:ascii="Sylfaen" w:hAnsi="Sylfaen"/>
          <w:sz w:val="18"/>
          <w:szCs w:val="18"/>
          <w:lang w:val="af-ZA"/>
        </w:rPr>
        <w:t>07</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ARG-9.2-</w:t>
      </w:r>
      <w:r w:rsidR="006C3D4E">
        <w:rPr>
          <w:rFonts w:ascii="Sylfaen" w:hAnsi="Sylfaen"/>
          <w:sz w:val="18"/>
          <w:szCs w:val="18"/>
          <w:lang w:val="af-ZA"/>
        </w:rPr>
        <w:t>47</w:t>
      </w:r>
      <w:r w:rsidR="00E271F3">
        <w:rPr>
          <w:rFonts w:ascii="Sylfaen" w:hAnsi="Sylfaen"/>
          <w:sz w:val="18"/>
          <w:szCs w:val="18"/>
          <w:lang w:val="af-ZA"/>
        </w:rPr>
        <w:t>-</w:t>
      </w:r>
      <w:r w:rsidR="005946ED">
        <w:rPr>
          <w:rFonts w:ascii="Sylfaen" w:hAnsi="Sylfaen"/>
          <w:sz w:val="18"/>
          <w:szCs w:val="18"/>
          <w:lang w:val="af-ZA"/>
        </w:rPr>
        <w:t>07</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26ABA">
        <w:rPr>
          <w:rFonts w:ascii="Sylfaen" w:hAnsi="Sylfaen"/>
          <w:b/>
          <w:sz w:val="18"/>
          <w:szCs w:val="18"/>
          <w:lang w:val="af-ZA"/>
        </w:rPr>
        <w:t>ARG- 9.2-</w:t>
      </w:r>
      <w:r w:rsidR="006C3D4E">
        <w:rPr>
          <w:rFonts w:ascii="Sylfaen" w:hAnsi="Sylfaen"/>
          <w:b/>
          <w:sz w:val="18"/>
          <w:szCs w:val="18"/>
          <w:lang w:val="af-ZA"/>
        </w:rPr>
        <w:t>47</w:t>
      </w:r>
      <w:r w:rsidR="00E26ABA">
        <w:rPr>
          <w:rFonts w:ascii="Sylfaen" w:hAnsi="Sylfaen"/>
          <w:b/>
          <w:sz w:val="18"/>
          <w:szCs w:val="18"/>
          <w:lang w:val="af-ZA"/>
        </w:rPr>
        <w:t xml:space="preserve">-07.08.14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328A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328A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6C6C86" w:rsidP="00E271F3">
            <w:pPr>
              <w:jc w:val="center"/>
              <w:rPr>
                <w:rFonts w:ascii="Sylfaen" w:hAnsi="Sylfaen"/>
                <w:b/>
                <w:color w:val="FF0000"/>
                <w:sz w:val="18"/>
                <w:szCs w:val="18"/>
                <w:lang w:val="es-ES"/>
              </w:rPr>
            </w:pPr>
            <w:r w:rsidRPr="00B17171">
              <w:rPr>
                <w:rFonts w:ascii="Sylfaen" w:hAnsi="Sylfaen"/>
                <w:b/>
                <w:sz w:val="18"/>
                <w:szCs w:val="18"/>
                <w:lang w:val="hy-AM"/>
              </w:rPr>
              <w:t>Սյունիքի մարզի ԳԲԿ «Գորիս» – գ. Շինուհայր մ/ճ ստորգետնյա գազատարի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6C6C86" w:rsidRPr="00637E1A" w:rsidRDefault="006C6C86" w:rsidP="00A77010">
      <w:pPr>
        <w:ind w:firstLine="567"/>
        <w:jc w:val="right"/>
        <w:rPr>
          <w:rFonts w:ascii="Sylfaen" w:hAnsi="Sylfaen" w:cs="TimesArmenianPSMT"/>
          <w:b/>
          <w:i/>
          <w:color w:val="000000"/>
          <w:sz w:val="18"/>
          <w:szCs w:val="18"/>
          <w:lang w:val="hy-AM" w:eastAsia="ru-RU"/>
        </w:rPr>
      </w:pPr>
    </w:p>
    <w:p w:rsidR="006C6C86" w:rsidRPr="00637E1A" w:rsidRDefault="006C6C86"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ARG-9.2-</w:t>
      </w:r>
      <w:r w:rsidR="006C3D4E">
        <w:rPr>
          <w:rFonts w:ascii="Sylfaen" w:hAnsi="Sylfaen"/>
          <w:sz w:val="18"/>
          <w:szCs w:val="18"/>
          <w:lang w:val="af-ZA"/>
        </w:rPr>
        <w:t>47</w:t>
      </w:r>
      <w:r w:rsidR="00E271F3">
        <w:rPr>
          <w:rFonts w:ascii="Sylfaen" w:hAnsi="Sylfaen"/>
          <w:sz w:val="18"/>
          <w:szCs w:val="18"/>
          <w:lang w:val="af-ZA"/>
        </w:rPr>
        <w:t>-</w:t>
      </w:r>
      <w:r w:rsidR="00A021E0">
        <w:rPr>
          <w:rFonts w:ascii="Sylfaen" w:hAnsi="Sylfaen"/>
          <w:sz w:val="18"/>
          <w:szCs w:val="18"/>
          <w:lang w:val="af-ZA"/>
        </w:rPr>
        <w:t>07</w:t>
      </w:r>
      <w:r w:rsidR="00702C86">
        <w:rPr>
          <w:rFonts w:ascii="Sylfaen" w:hAnsi="Sylfaen"/>
          <w:sz w:val="18"/>
          <w:szCs w:val="18"/>
          <w:lang w:val="af-ZA"/>
        </w:rPr>
        <w:t xml:space="preserve">.08.14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0197" w:type="dxa"/>
        <w:tblInd w:w="-176" w:type="dxa"/>
        <w:tblLayout w:type="fixed"/>
        <w:tblLook w:val="04A0"/>
      </w:tblPr>
      <w:tblGrid>
        <w:gridCol w:w="273"/>
        <w:gridCol w:w="489"/>
        <w:gridCol w:w="89"/>
        <w:gridCol w:w="475"/>
        <w:gridCol w:w="4711"/>
        <w:gridCol w:w="25"/>
        <w:gridCol w:w="956"/>
        <w:gridCol w:w="35"/>
        <w:gridCol w:w="1028"/>
        <w:gridCol w:w="284"/>
        <w:gridCol w:w="708"/>
        <w:gridCol w:w="236"/>
        <w:gridCol w:w="652"/>
        <w:gridCol w:w="236"/>
      </w:tblGrid>
      <w:tr w:rsidR="006C6C86" w:rsidRPr="006328A5" w:rsidTr="00843BAA">
        <w:trPr>
          <w:gridAfter w:val="1"/>
          <w:wAfter w:w="236" w:type="dxa"/>
          <w:trHeight w:val="930"/>
        </w:trPr>
        <w:tc>
          <w:tcPr>
            <w:tcW w:w="9961" w:type="dxa"/>
            <w:gridSpan w:val="13"/>
            <w:tcBorders>
              <w:top w:val="nil"/>
              <w:left w:val="nil"/>
              <w:bottom w:val="single" w:sz="4" w:space="0" w:color="auto"/>
              <w:right w:val="nil"/>
            </w:tcBorders>
            <w:shd w:val="clear" w:color="auto" w:fill="auto"/>
            <w:hideMark/>
          </w:tcPr>
          <w:p w:rsidR="006C6C86" w:rsidRPr="006C6C86" w:rsidRDefault="006C6C86">
            <w:pPr>
              <w:rPr>
                <w:lang w:val="hy-AM"/>
              </w:rPr>
            </w:pPr>
            <w:r w:rsidRPr="006C6C86">
              <w:rPr>
                <w:rFonts w:ascii="Sylfaen" w:hAnsi="Sylfaen"/>
                <w:b/>
                <w:sz w:val="18"/>
                <w:szCs w:val="18"/>
                <w:lang w:val="hy-AM"/>
              </w:rPr>
              <w:t xml:space="preserve">                  </w:t>
            </w:r>
            <w:r w:rsidRPr="00BC4DDA">
              <w:rPr>
                <w:rFonts w:ascii="Sylfaen" w:hAnsi="Sylfaen"/>
                <w:b/>
                <w:sz w:val="18"/>
                <w:szCs w:val="18"/>
                <w:lang w:val="hy-AM"/>
              </w:rPr>
              <w:t>Սյունիքի մարզի ԳԲԿ «Գորիս» – գ. Շինուհայր մ/ճ ստորգետնյա գազատարի վերականգնում</w:t>
            </w:r>
          </w:p>
        </w:tc>
      </w:tr>
      <w:tr w:rsidR="00B17171" w:rsidRPr="00B17171" w:rsidTr="006C6C86">
        <w:trPr>
          <w:gridAfter w:val="1"/>
          <w:wAfter w:w="236" w:type="dxa"/>
          <w:trHeight w:val="285"/>
        </w:trPr>
        <w:tc>
          <w:tcPr>
            <w:tcW w:w="851" w:type="dxa"/>
            <w:gridSpan w:val="3"/>
            <w:tcBorders>
              <w:top w:val="nil"/>
              <w:left w:val="nil"/>
              <w:bottom w:val="nil"/>
              <w:right w:val="nil"/>
            </w:tcBorders>
            <w:shd w:val="clear" w:color="auto" w:fill="auto"/>
            <w:noWrap/>
            <w:vAlign w:val="bottom"/>
            <w:hideMark/>
          </w:tcPr>
          <w:p w:rsidR="00B17171" w:rsidRPr="006C6C86" w:rsidRDefault="00B17171" w:rsidP="00B17171">
            <w:pPr>
              <w:jc w:val="right"/>
              <w:rPr>
                <w:rFonts w:ascii="Arial Armenian" w:hAnsi="Arial Armenian" w:cs="Arial"/>
                <w:i/>
                <w:iCs/>
                <w:sz w:val="18"/>
                <w:szCs w:val="18"/>
                <w:lang w:val="hy-AM"/>
              </w:rPr>
            </w:pPr>
          </w:p>
        </w:tc>
        <w:tc>
          <w:tcPr>
            <w:tcW w:w="5211" w:type="dxa"/>
            <w:gridSpan w:val="3"/>
            <w:tcBorders>
              <w:top w:val="nil"/>
              <w:left w:val="nil"/>
              <w:bottom w:val="nil"/>
              <w:right w:val="nil"/>
            </w:tcBorders>
            <w:shd w:val="clear" w:color="auto" w:fill="auto"/>
            <w:noWrap/>
            <w:vAlign w:val="bottom"/>
            <w:hideMark/>
          </w:tcPr>
          <w:p w:rsidR="00B17171" w:rsidRPr="006C6C86" w:rsidRDefault="00B17171" w:rsidP="00B17171">
            <w:pPr>
              <w:jc w:val="right"/>
              <w:rPr>
                <w:rFonts w:ascii="Arial Armenian" w:hAnsi="Arial Armenian" w:cs="Arial"/>
                <w:i/>
                <w:iCs/>
                <w:sz w:val="18"/>
                <w:szCs w:val="18"/>
              </w:rPr>
            </w:pPr>
            <w:r w:rsidRPr="006C6C86">
              <w:rPr>
                <w:rFonts w:ascii="Sylfaen" w:hAnsi="Sylfaen" w:cs="Sylfaen"/>
                <w:i/>
                <w:iCs/>
                <w:sz w:val="18"/>
                <w:szCs w:val="18"/>
              </w:rPr>
              <w:t>ԾԱՎԱԼԱԹԵՐԹ</w:t>
            </w:r>
            <w:r w:rsidRPr="006C6C86">
              <w:rPr>
                <w:rFonts w:ascii="Arial Armenian" w:hAnsi="Arial Armenian" w:cs="Arial Armenian"/>
                <w:i/>
                <w:iCs/>
                <w:sz w:val="18"/>
                <w:szCs w:val="18"/>
              </w:rPr>
              <w:t>-</w:t>
            </w:r>
            <w:r w:rsidRPr="006C6C86">
              <w:rPr>
                <w:rFonts w:ascii="Sylfaen" w:hAnsi="Sylfaen" w:cs="Sylfaen"/>
                <w:i/>
                <w:iCs/>
                <w:sz w:val="18"/>
                <w:szCs w:val="18"/>
              </w:rPr>
              <w:t>ՆԱԽԱՀԱՇԻՎ</w:t>
            </w:r>
          </w:p>
        </w:tc>
        <w:tc>
          <w:tcPr>
            <w:tcW w:w="991" w:type="dxa"/>
            <w:gridSpan w:val="2"/>
            <w:tcBorders>
              <w:top w:val="nil"/>
              <w:left w:val="nil"/>
              <w:bottom w:val="nil"/>
              <w:right w:val="nil"/>
            </w:tcBorders>
            <w:shd w:val="clear" w:color="auto" w:fill="auto"/>
            <w:noWrap/>
            <w:vAlign w:val="bottom"/>
            <w:hideMark/>
          </w:tcPr>
          <w:p w:rsidR="00B17171" w:rsidRPr="006C6C86" w:rsidRDefault="00B17171" w:rsidP="00B17171">
            <w:pPr>
              <w:jc w:val="right"/>
              <w:rPr>
                <w:rFonts w:ascii="Arial Armenian" w:hAnsi="Arial Armenian" w:cs="Arial"/>
                <w:i/>
                <w:iCs/>
                <w:sz w:val="18"/>
                <w:szCs w:val="18"/>
              </w:rPr>
            </w:pPr>
          </w:p>
        </w:tc>
        <w:tc>
          <w:tcPr>
            <w:tcW w:w="1028" w:type="dxa"/>
            <w:tcBorders>
              <w:top w:val="nil"/>
              <w:left w:val="nil"/>
              <w:bottom w:val="nil"/>
              <w:right w:val="nil"/>
            </w:tcBorders>
            <w:shd w:val="clear" w:color="auto" w:fill="auto"/>
            <w:noWrap/>
            <w:vAlign w:val="bottom"/>
            <w:hideMark/>
          </w:tcPr>
          <w:p w:rsidR="00B17171" w:rsidRPr="006C6C86" w:rsidRDefault="00B17171" w:rsidP="00B17171">
            <w:pPr>
              <w:rPr>
                <w:rFonts w:ascii="Arial Armenian" w:hAnsi="Arial Armenian" w:cs="Arial"/>
                <w:b/>
                <w:bCs/>
                <w:i/>
                <w:iCs/>
                <w:sz w:val="18"/>
                <w:szCs w:val="18"/>
              </w:rPr>
            </w:pPr>
          </w:p>
        </w:tc>
        <w:tc>
          <w:tcPr>
            <w:tcW w:w="992" w:type="dxa"/>
            <w:gridSpan w:val="2"/>
            <w:tcBorders>
              <w:top w:val="nil"/>
              <w:left w:val="nil"/>
              <w:bottom w:val="nil"/>
              <w:right w:val="nil"/>
            </w:tcBorders>
            <w:shd w:val="clear" w:color="auto" w:fill="auto"/>
            <w:noWrap/>
            <w:vAlign w:val="bottom"/>
            <w:hideMark/>
          </w:tcPr>
          <w:p w:rsidR="00B17171" w:rsidRPr="006C6C86" w:rsidRDefault="00B17171" w:rsidP="00B17171">
            <w:pPr>
              <w:rPr>
                <w:rFonts w:ascii="Arial Armenian" w:hAnsi="Arial Armenian" w:cs="Arial"/>
                <w:sz w:val="18"/>
                <w:szCs w:val="18"/>
              </w:rPr>
            </w:pPr>
          </w:p>
        </w:tc>
        <w:tc>
          <w:tcPr>
            <w:tcW w:w="888" w:type="dxa"/>
            <w:gridSpan w:val="2"/>
            <w:tcBorders>
              <w:top w:val="nil"/>
              <w:left w:val="nil"/>
              <w:bottom w:val="nil"/>
              <w:right w:val="nil"/>
            </w:tcBorders>
            <w:shd w:val="clear" w:color="auto" w:fill="auto"/>
            <w:noWrap/>
            <w:vAlign w:val="bottom"/>
            <w:hideMark/>
          </w:tcPr>
          <w:p w:rsidR="00B17171" w:rsidRPr="00B17171" w:rsidRDefault="00B17171" w:rsidP="00B17171">
            <w:pPr>
              <w:rPr>
                <w:rFonts w:ascii="Arial Armenian" w:hAnsi="Arial Armenian" w:cs="Arial"/>
                <w:sz w:val="20"/>
                <w:szCs w:val="20"/>
              </w:rPr>
            </w:pPr>
          </w:p>
        </w:tc>
      </w:tr>
      <w:tr w:rsidR="00B17171" w:rsidRPr="00B17171" w:rsidTr="006C6C86">
        <w:trPr>
          <w:gridAfter w:val="1"/>
          <w:wAfter w:w="236" w:type="dxa"/>
          <w:trHeight w:val="285"/>
        </w:trPr>
        <w:tc>
          <w:tcPr>
            <w:tcW w:w="851" w:type="dxa"/>
            <w:gridSpan w:val="3"/>
            <w:tcBorders>
              <w:top w:val="nil"/>
              <w:left w:val="nil"/>
              <w:bottom w:val="nil"/>
              <w:right w:val="nil"/>
            </w:tcBorders>
            <w:shd w:val="clear" w:color="auto" w:fill="auto"/>
            <w:noWrap/>
            <w:vAlign w:val="bottom"/>
            <w:hideMark/>
          </w:tcPr>
          <w:p w:rsidR="00B17171" w:rsidRPr="001653BA" w:rsidRDefault="00B17171" w:rsidP="00B17171">
            <w:pPr>
              <w:rPr>
                <w:rFonts w:ascii="Arial LatArm" w:hAnsi="Arial LatArm" w:cs="Arial"/>
                <w:sz w:val="16"/>
                <w:szCs w:val="16"/>
              </w:rPr>
            </w:pPr>
          </w:p>
        </w:tc>
        <w:tc>
          <w:tcPr>
            <w:tcW w:w="5211" w:type="dxa"/>
            <w:gridSpan w:val="3"/>
            <w:tcBorders>
              <w:top w:val="nil"/>
              <w:left w:val="nil"/>
              <w:bottom w:val="nil"/>
              <w:right w:val="nil"/>
            </w:tcBorders>
            <w:shd w:val="clear" w:color="auto" w:fill="auto"/>
            <w:noWrap/>
            <w:vAlign w:val="bottom"/>
            <w:hideMark/>
          </w:tcPr>
          <w:p w:rsidR="00B17171" w:rsidRPr="001653BA" w:rsidRDefault="00B17171" w:rsidP="00B17171">
            <w:pPr>
              <w:rPr>
                <w:rFonts w:ascii="Arial LatArm" w:hAnsi="Arial LatArm" w:cs="Arial"/>
                <w:sz w:val="16"/>
                <w:szCs w:val="16"/>
              </w:rPr>
            </w:pPr>
          </w:p>
        </w:tc>
        <w:tc>
          <w:tcPr>
            <w:tcW w:w="991" w:type="dxa"/>
            <w:gridSpan w:val="2"/>
            <w:tcBorders>
              <w:top w:val="nil"/>
              <w:left w:val="nil"/>
              <w:bottom w:val="nil"/>
              <w:right w:val="nil"/>
            </w:tcBorders>
            <w:shd w:val="clear" w:color="auto" w:fill="auto"/>
            <w:noWrap/>
            <w:vAlign w:val="bottom"/>
            <w:hideMark/>
          </w:tcPr>
          <w:p w:rsidR="00B17171" w:rsidRPr="001653BA" w:rsidRDefault="00B17171" w:rsidP="00B17171">
            <w:pPr>
              <w:rPr>
                <w:rFonts w:ascii="Arial LatArm" w:hAnsi="Arial LatArm" w:cs="Arial"/>
                <w:sz w:val="16"/>
                <w:szCs w:val="16"/>
              </w:rPr>
            </w:pPr>
          </w:p>
        </w:tc>
        <w:tc>
          <w:tcPr>
            <w:tcW w:w="1028" w:type="dxa"/>
            <w:tcBorders>
              <w:top w:val="nil"/>
              <w:left w:val="nil"/>
              <w:bottom w:val="nil"/>
              <w:right w:val="nil"/>
            </w:tcBorders>
            <w:shd w:val="clear" w:color="auto" w:fill="auto"/>
            <w:noWrap/>
            <w:vAlign w:val="bottom"/>
            <w:hideMark/>
          </w:tcPr>
          <w:p w:rsidR="00B17171" w:rsidRPr="001653BA" w:rsidRDefault="00B17171" w:rsidP="00B17171">
            <w:pPr>
              <w:rPr>
                <w:rFonts w:ascii="Arial LatArm" w:hAnsi="Arial LatArm" w:cs="Arial"/>
                <w:sz w:val="16"/>
                <w:szCs w:val="16"/>
              </w:rPr>
            </w:pPr>
          </w:p>
        </w:tc>
        <w:tc>
          <w:tcPr>
            <w:tcW w:w="992" w:type="dxa"/>
            <w:gridSpan w:val="2"/>
            <w:tcBorders>
              <w:top w:val="nil"/>
              <w:left w:val="nil"/>
              <w:bottom w:val="nil"/>
              <w:right w:val="nil"/>
            </w:tcBorders>
            <w:shd w:val="clear" w:color="000000" w:fill="FFFFFF"/>
            <w:noWrap/>
            <w:vAlign w:val="bottom"/>
            <w:hideMark/>
          </w:tcPr>
          <w:p w:rsidR="00B17171" w:rsidRPr="001653BA" w:rsidRDefault="00B17171" w:rsidP="00B17171">
            <w:pPr>
              <w:jc w:val="right"/>
              <w:rPr>
                <w:rFonts w:ascii="Arial Armenian" w:hAnsi="Arial Armenian" w:cs="Arial"/>
                <w:color w:val="FFFFFF"/>
                <w:sz w:val="16"/>
                <w:szCs w:val="16"/>
              </w:rPr>
            </w:pPr>
            <w:r w:rsidRPr="001653BA">
              <w:rPr>
                <w:rFonts w:ascii="Arial Armenian" w:hAnsi="Arial Armenian" w:cs="Arial"/>
                <w:color w:val="FFFFFF"/>
                <w:sz w:val="16"/>
                <w:szCs w:val="16"/>
              </w:rPr>
              <w:t>1.192786</w:t>
            </w:r>
          </w:p>
        </w:tc>
        <w:tc>
          <w:tcPr>
            <w:tcW w:w="888" w:type="dxa"/>
            <w:gridSpan w:val="2"/>
            <w:tcBorders>
              <w:top w:val="nil"/>
              <w:left w:val="nil"/>
              <w:bottom w:val="nil"/>
              <w:right w:val="nil"/>
            </w:tcBorders>
            <w:shd w:val="clear" w:color="000000" w:fill="FFFFFF"/>
            <w:noWrap/>
            <w:vAlign w:val="bottom"/>
            <w:hideMark/>
          </w:tcPr>
          <w:p w:rsidR="00B17171" w:rsidRPr="001653BA" w:rsidRDefault="00B17171" w:rsidP="00B17171">
            <w:pPr>
              <w:rPr>
                <w:rFonts w:ascii="Arial Armenian" w:hAnsi="Arial Armenian" w:cs="Arial"/>
                <w:color w:val="FFFFFF"/>
                <w:sz w:val="16"/>
                <w:szCs w:val="16"/>
              </w:rPr>
            </w:pPr>
            <w:r w:rsidRPr="001653BA">
              <w:rPr>
                <w:rFonts w:ascii="Arial Armenian" w:hAnsi="Arial Armenian" w:cs="Arial"/>
                <w:color w:val="FFFFFF"/>
                <w:sz w:val="16"/>
                <w:szCs w:val="16"/>
              </w:rPr>
              <w:t> </w:t>
            </w:r>
          </w:p>
        </w:tc>
      </w:tr>
      <w:tr w:rsidR="00B17171" w:rsidRPr="00B17171" w:rsidTr="006C6C86">
        <w:trPr>
          <w:gridAfter w:val="1"/>
          <w:wAfter w:w="236" w:type="dxa"/>
          <w:trHeight w:val="360"/>
        </w:trPr>
        <w:tc>
          <w:tcPr>
            <w:tcW w:w="851"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Ð/Ð</w:t>
            </w:r>
          </w:p>
        </w:tc>
        <w:tc>
          <w:tcPr>
            <w:tcW w:w="5211"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²ßË³ï³ÝùÝ»ñÇ, Í³Ëë»ñÇ ³Ýí³ÝáõÙÁ ¨ ã³÷Ù³Ý ÙÇ³íáñÁ</w:t>
            </w:r>
          </w:p>
        </w:tc>
        <w:tc>
          <w:tcPr>
            <w:tcW w:w="991" w:type="dxa"/>
            <w:gridSpan w:val="2"/>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â³÷Ù³Ý ÙÇ³íáñÁ</w:t>
            </w:r>
          </w:p>
        </w:tc>
        <w:tc>
          <w:tcPr>
            <w:tcW w:w="1028"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ø³Ý³ÏÁ</w:t>
            </w:r>
          </w:p>
        </w:tc>
        <w:tc>
          <w:tcPr>
            <w:tcW w:w="992"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 xml:space="preserve">ÀÝ¹Ñ³ÝáõñÇ ³ñÅ»ùÁ </w:t>
            </w:r>
            <w:r w:rsidRPr="001653BA">
              <w:rPr>
                <w:rFonts w:ascii="Sylfaen" w:hAnsi="Sylfaen" w:cs="Sylfaen"/>
                <w:sz w:val="16"/>
                <w:szCs w:val="16"/>
              </w:rPr>
              <w:t>միավորի</w:t>
            </w:r>
            <w:r w:rsidRPr="001653BA">
              <w:rPr>
                <w:rFonts w:ascii="Arial Armenian" w:hAnsi="Arial Armenian" w:cs="Arial Armenian"/>
                <w:sz w:val="16"/>
                <w:szCs w:val="16"/>
              </w:rPr>
              <w:t xml:space="preserve"> </w:t>
            </w:r>
            <w:r w:rsidRPr="001653BA">
              <w:rPr>
                <w:rFonts w:ascii="Sylfaen" w:hAnsi="Sylfaen" w:cs="Sylfaen"/>
                <w:sz w:val="16"/>
                <w:szCs w:val="16"/>
              </w:rPr>
              <w:t>համար</w:t>
            </w:r>
            <w:r w:rsidRPr="001653BA">
              <w:rPr>
                <w:rFonts w:ascii="Arial Armenian" w:hAnsi="Arial Armenian" w:cs="Arial Armenian"/>
                <w:sz w:val="16"/>
                <w:szCs w:val="16"/>
              </w:rPr>
              <w:t xml:space="preserve"> Ñ³½³ñ ¹ñ³</w:t>
            </w:r>
            <w:r w:rsidRPr="001653BA">
              <w:rPr>
                <w:rFonts w:ascii="Arial Armenian" w:hAnsi="Arial Armenian" w:cs="Arial"/>
                <w:sz w:val="16"/>
                <w:szCs w:val="16"/>
              </w:rPr>
              <w:t>Ù</w:t>
            </w:r>
          </w:p>
        </w:tc>
        <w:tc>
          <w:tcPr>
            <w:tcW w:w="888"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ÀÝ¹Ñ³ÝáõñÇ ³ñÅ»ùÁ Ñ³½³ñ ¹ñ³Ù</w:t>
            </w:r>
          </w:p>
        </w:tc>
      </w:tr>
      <w:tr w:rsidR="00B17171" w:rsidRPr="00B17171" w:rsidTr="006C6C86">
        <w:trPr>
          <w:gridAfter w:val="1"/>
          <w:wAfter w:w="236" w:type="dxa"/>
          <w:trHeight w:val="450"/>
        </w:trPr>
        <w:tc>
          <w:tcPr>
            <w:tcW w:w="851" w:type="dxa"/>
            <w:gridSpan w:val="3"/>
            <w:vMerge/>
            <w:tcBorders>
              <w:top w:val="double" w:sz="6" w:space="0" w:color="auto"/>
              <w:left w:val="double" w:sz="6"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5211" w:type="dxa"/>
            <w:gridSpan w:val="3"/>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1" w:type="dxa"/>
            <w:gridSpan w:val="2"/>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1028" w:type="dxa"/>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2"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c>
          <w:tcPr>
            <w:tcW w:w="888"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r>
      <w:tr w:rsidR="00B17171" w:rsidRPr="00B17171" w:rsidTr="006C6C86">
        <w:trPr>
          <w:gridAfter w:val="1"/>
          <w:wAfter w:w="236" w:type="dxa"/>
          <w:trHeight w:val="450"/>
        </w:trPr>
        <w:tc>
          <w:tcPr>
            <w:tcW w:w="851" w:type="dxa"/>
            <w:gridSpan w:val="3"/>
            <w:vMerge/>
            <w:tcBorders>
              <w:top w:val="double" w:sz="6" w:space="0" w:color="auto"/>
              <w:left w:val="double" w:sz="6"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5211" w:type="dxa"/>
            <w:gridSpan w:val="3"/>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1" w:type="dxa"/>
            <w:gridSpan w:val="2"/>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1028" w:type="dxa"/>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2"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c>
          <w:tcPr>
            <w:tcW w:w="888"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r>
      <w:tr w:rsidR="00B17171" w:rsidRPr="00B17171" w:rsidTr="006C6C86">
        <w:trPr>
          <w:gridAfter w:val="1"/>
          <w:wAfter w:w="236" w:type="dxa"/>
          <w:trHeight w:val="450"/>
        </w:trPr>
        <w:tc>
          <w:tcPr>
            <w:tcW w:w="851" w:type="dxa"/>
            <w:gridSpan w:val="3"/>
            <w:vMerge/>
            <w:tcBorders>
              <w:top w:val="double" w:sz="6" w:space="0" w:color="auto"/>
              <w:left w:val="double" w:sz="6"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5211" w:type="dxa"/>
            <w:gridSpan w:val="3"/>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1" w:type="dxa"/>
            <w:gridSpan w:val="2"/>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1028" w:type="dxa"/>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2"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c>
          <w:tcPr>
            <w:tcW w:w="888"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r>
      <w:tr w:rsidR="00B17171" w:rsidRPr="00B17171" w:rsidTr="006C6C86">
        <w:trPr>
          <w:gridAfter w:val="1"/>
          <w:wAfter w:w="236" w:type="dxa"/>
          <w:trHeight w:val="345"/>
        </w:trPr>
        <w:tc>
          <w:tcPr>
            <w:tcW w:w="851" w:type="dxa"/>
            <w:gridSpan w:val="3"/>
            <w:vMerge/>
            <w:tcBorders>
              <w:top w:val="double" w:sz="6" w:space="0" w:color="auto"/>
              <w:left w:val="double" w:sz="6"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5211" w:type="dxa"/>
            <w:gridSpan w:val="3"/>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1" w:type="dxa"/>
            <w:gridSpan w:val="2"/>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1028" w:type="dxa"/>
            <w:vMerge/>
            <w:tcBorders>
              <w:top w:val="double" w:sz="6" w:space="0" w:color="auto"/>
              <w:left w:val="single" w:sz="4" w:space="0" w:color="auto"/>
              <w:bottom w:val="single" w:sz="4" w:space="0" w:color="000000"/>
              <w:right w:val="single" w:sz="4" w:space="0" w:color="auto"/>
            </w:tcBorders>
            <w:vAlign w:val="center"/>
            <w:hideMark/>
          </w:tcPr>
          <w:p w:rsidR="00B17171" w:rsidRPr="001653BA" w:rsidRDefault="00B17171" w:rsidP="00B17171">
            <w:pPr>
              <w:rPr>
                <w:rFonts w:ascii="Arial Armenian" w:hAnsi="Arial Armenian" w:cs="Arial"/>
                <w:sz w:val="16"/>
                <w:szCs w:val="16"/>
              </w:rPr>
            </w:pPr>
          </w:p>
        </w:tc>
        <w:tc>
          <w:tcPr>
            <w:tcW w:w="992"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c>
          <w:tcPr>
            <w:tcW w:w="888" w:type="dxa"/>
            <w:gridSpan w:val="2"/>
            <w:vMerge/>
            <w:tcBorders>
              <w:top w:val="double" w:sz="6" w:space="0" w:color="auto"/>
              <w:left w:val="single" w:sz="4" w:space="0" w:color="auto"/>
              <w:bottom w:val="single" w:sz="4" w:space="0" w:color="000000"/>
              <w:right w:val="double" w:sz="6" w:space="0" w:color="auto"/>
            </w:tcBorders>
            <w:vAlign w:val="center"/>
            <w:hideMark/>
          </w:tcPr>
          <w:p w:rsidR="00B17171" w:rsidRPr="001653BA" w:rsidRDefault="00B17171" w:rsidP="00B17171">
            <w:pPr>
              <w:rPr>
                <w:rFonts w:ascii="Arial Armenian" w:hAnsi="Arial Armenian" w:cs="Arial"/>
                <w:sz w:val="16"/>
                <w:szCs w:val="16"/>
              </w:rPr>
            </w:pPr>
          </w:p>
        </w:tc>
      </w:tr>
      <w:tr w:rsidR="00B17171" w:rsidRPr="00B17171" w:rsidTr="006C6C86">
        <w:trPr>
          <w:gridAfter w:val="1"/>
          <w:wAfter w:w="236" w:type="dxa"/>
          <w:trHeight w:val="285"/>
        </w:trPr>
        <w:tc>
          <w:tcPr>
            <w:tcW w:w="851" w:type="dxa"/>
            <w:gridSpan w:val="3"/>
            <w:tcBorders>
              <w:top w:val="nil"/>
              <w:left w:val="double" w:sz="6" w:space="0" w:color="auto"/>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1</w:t>
            </w:r>
          </w:p>
        </w:tc>
        <w:tc>
          <w:tcPr>
            <w:tcW w:w="5211" w:type="dxa"/>
            <w:gridSpan w:val="3"/>
            <w:tcBorders>
              <w:top w:val="nil"/>
              <w:left w:val="nil"/>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2</w:t>
            </w:r>
          </w:p>
        </w:tc>
        <w:tc>
          <w:tcPr>
            <w:tcW w:w="991" w:type="dxa"/>
            <w:gridSpan w:val="2"/>
            <w:tcBorders>
              <w:top w:val="nil"/>
              <w:left w:val="nil"/>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3</w:t>
            </w:r>
          </w:p>
        </w:tc>
        <w:tc>
          <w:tcPr>
            <w:tcW w:w="1028" w:type="dxa"/>
            <w:tcBorders>
              <w:top w:val="nil"/>
              <w:left w:val="nil"/>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4</w:t>
            </w:r>
          </w:p>
        </w:tc>
        <w:tc>
          <w:tcPr>
            <w:tcW w:w="992" w:type="dxa"/>
            <w:gridSpan w:val="2"/>
            <w:tcBorders>
              <w:top w:val="nil"/>
              <w:left w:val="nil"/>
              <w:bottom w:val="single" w:sz="4" w:space="0" w:color="auto"/>
              <w:right w:val="nil"/>
            </w:tcBorders>
            <w:shd w:val="clear" w:color="auto" w:fill="auto"/>
            <w:vAlign w:val="center"/>
            <w:hideMark/>
          </w:tcPr>
          <w:p w:rsidR="00B17171" w:rsidRPr="001653BA" w:rsidRDefault="00B17171" w:rsidP="00B17171">
            <w:pPr>
              <w:jc w:val="center"/>
              <w:rPr>
                <w:rFonts w:ascii="Arial" w:hAnsi="Arial" w:cs="Arial"/>
                <w:sz w:val="16"/>
                <w:szCs w:val="16"/>
              </w:rPr>
            </w:pPr>
            <w:r w:rsidRPr="001653BA">
              <w:rPr>
                <w:rFonts w:ascii="Arial" w:hAnsi="Arial" w:cs="Arial"/>
                <w:sz w:val="16"/>
                <w:szCs w:val="16"/>
              </w:rPr>
              <w:t>5</w:t>
            </w:r>
          </w:p>
        </w:tc>
        <w:tc>
          <w:tcPr>
            <w:tcW w:w="888" w:type="dxa"/>
            <w:gridSpan w:val="2"/>
            <w:tcBorders>
              <w:top w:val="nil"/>
              <w:left w:val="single" w:sz="4" w:space="0" w:color="auto"/>
              <w:bottom w:val="single" w:sz="4" w:space="0" w:color="auto"/>
              <w:right w:val="double" w:sz="6" w:space="0" w:color="auto"/>
            </w:tcBorders>
            <w:shd w:val="clear" w:color="auto" w:fill="auto"/>
            <w:vAlign w:val="center"/>
            <w:hideMark/>
          </w:tcPr>
          <w:p w:rsidR="00B17171" w:rsidRPr="001653BA" w:rsidRDefault="00B17171" w:rsidP="00B17171">
            <w:pPr>
              <w:jc w:val="center"/>
              <w:rPr>
                <w:rFonts w:ascii="Arial" w:hAnsi="Arial" w:cs="Arial"/>
                <w:sz w:val="16"/>
                <w:szCs w:val="16"/>
              </w:rPr>
            </w:pPr>
            <w:r w:rsidRPr="001653BA">
              <w:rPr>
                <w:rFonts w:ascii="Arial" w:hAnsi="Arial" w:cs="Arial"/>
                <w:sz w:val="16"/>
                <w:szCs w:val="16"/>
              </w:rPr>
              <w:t>6</w:t>
            </w:r>
          </w:p>
        </w:tc>
      </w:tr>
      <w:tr w:rsidR="00B17171" w:rsidRPr="00B17171" w:rsidTr="006C6C86">
        <w:trPr>
          <w:gridAfter w:val="1"/>
          <w:wAfter w:w="236" w:type="dxa"/>
          <w:trHeight w:val="465"/>
        </w:trPr>
        <w:tc>
          <w:tcPr>
            <w:tcW w:w="851" w:type="dxa"/>
            <w:gridSpan w:val="3"/>
            <w:tcBorders>
              <w:top w:val="nil"/>
              <w:left w:val="double" w:sz="6" w:space="0" w:color="auto"/>
              <w:bottom w:val="nil"/>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 </w:t>
            </w:r>
          </w:p>
        </w:tc>
        <w:tc>
          <w:tcPr>
            <w:tcW w:w="723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17171" w:rsidRPr="001653BA" w:rsidRDefault="00B17171" w:rsidP="00B17171">
            <w:pPr>
              <w:jc w:val="center"/>
              <w:rPr>
                <w:rFonts w:ascii="Arial Armenian" w:hAnsi="Arial Armenian" w:cs="Arial"/>
                <w:b/>
                <w:bCs/>
                <w:sz w:val="16"/>
                <w:szCs w:val="16"/>
              </w:rPr>
            </w:pPr>
            <w:r w:rsidRPr="001653BA">
              <w:rPr>
                <w:rFonts w:ascii="Sylfaen" w:hAnsi="Sylfaen" w:cs="Sylfaen"/>
                <w:b/>
                <w:bCs/>
                <w:sz w:val="16"/>
                <w:szCs w:val="16"/>
              </w:rPr>
              <w:t>ԼՆ</w:t>
            </w:r>
            <w:r w:rsidRPr="001653BA">
              <w:rPr>
                <w:rFonts w:ascii="Arial Armenian" w:hAnsi="Arial Armenian" w:cs="Arial Armenian"/>
                <w:b/>
                <w:bCs/>
                <w:sz w:val="16"/>
                <w:szCs w:val="16"/>
              </w:rPr>
              <w:t xml:space="preserve">1 - </w:t>
            </w:r>
            <w:r w:rsidRPr="001653BA">
              <w:rPr>
                <w:rFonts w:ascii="Sylfaen" w:hAnsi="Sylfaen" w:cs="Sylfaen"/>
                <w:b/>
                <w:bCs/>
                <w:sz w:val="16"/>
                <w:szCs w:val="16"/>
              </w:rPr>
              <w:t>Գոյություն</w:t>
            </w:r>
            <w:r w:rsidRPr="001653BA">
              <w:rPr>
                <w:rFonts w:ascii="Arial Armenian" w:hAnsi="Arial Armenian" w:cs="Arial Armenian"/>
                <w:b/>
                <w:bCs/>
                <w:sz w:val="16"/>
                <w:szCs w:val="16"/>
              </w:rPr>
              <w:t xml:space="preserve"> </w:t>
            </w:r>
            <w:r w:rsidRPr="001653BA">
              <w:rPr>
                <w:rFonts w:ascii="Sylfaen" w:hAnsi="Sylfaen" w:cs="Sylfaen"/>
                <w:b/>
                <w:bCs/>
                <w:sz w:val="16"/>
                <w:szCs w:val="16"/>
              </w:rPr>
              <w:t>ունեցող</w:t>
            </w:r>
            <w:r w:rsidRPr="001653BA">
              <w:rPr>
                <w:rFonts w:ascii="Arial Armenian" w:hAnsi="Arial Armenian" w:cs="Arial Armenian"/>
                <w:b/>
                <w:bCs/>
                <w:sz w:val="16"/>
                <w:szCs w:val="16"/>
              </w:rPr>
              <w:t xml:space="preserve"> </w:t>
            </w:r>
            <w:r w:rsidRPr="001653BA">
              <w:rPr>
                <w:rFonts w:ascii="Arial" w:hAnsi="Arial" w:cs="Arial"/>
                <w:b/>
                <w:bCs/>
                <w:sz w:val="16"/>
                <w:szCs w:val="16"/>
              </w:rPr>
              <w:t>Ду</w:t>
            </w:r>
            <w:r w:rsidRPr="001653BA">
              <w:rPr>
                <w:rFonts w:ascii="Arial Armenian" w:hAnsi="Arial Armenian" w:cs="Arial Armenian"/>
                <w:b/>
                <w:bCs/>
                <w:sz w:val="16"/>
                <w:szCs w:val="16"/>
              </w:rPr>
              <w:t xml:space="preserve">200 </w:t>
            </w:r>
            <w:r w:rsidRPr="001653BA">
              <w:rPr>
                <w:rFonts w:ascii="Sylfaen" w:hAnsi="Sylfaen" w:cs="Sylfaen"/>
                <w:b/>
                <w:bCs/>
                <w:sz w:val="16"/>
                <w:szCs w:val="16"/>
              </w:rPr>
              <w:t>խողովակի</w:t>
            </w:r>
            <w:r w:rsidRPr="001653BA">
              <w:rPr>
                <w:rFonts w:ascii="Arial Armenian" w:hAnsi="Arial Armenian" w:cs="Arial Armenian"/>
                <w:b/>
                <w:bCs/>
                <w:sz w:val="16"/>
                <w:szCs w:val="16"/>
              </w:rPr>
              <w:t xml:space="preserve"> </w:t>
            </w:r>
            <w:r w:rsidRPr="001653BA">
              <w:rPr>
                <w:rFonts w:ascii="Sylfaen" w:hAnsi="Sylfaen" w:cs="Sylfaen"/>
                <w:b/>
                <w:bCs/>
                <w:sz w:val="16"/>
                <w:szCs w:val="16"/>
              </w:rPr>
              <w:t>մեկուսիչ</w:t>
            </w:r>
            <w:r w:rsidRPr="001653BA">
              <w:rPr>
                <w:rFonts w:ascii="Arial Armenian" w:hAnsi="Arial Armenian" w:cs="Arial Armenian"/>
                <w:b/>
                <w:bCs/>
                <w:sz w:val="16"/>
                <w:szCs w:val="16"/>
              </w:rPr>
              <w:t xml:space="preserve"> </w:t>
            </w:r>
            <w:r w:rsidRPr="001653BA">
              <w:rPr>
                <w:rFonts w:ascii="Sylfaen" w:hAnsi="Sylfaen" w:cs="Sylfaen"/>
                <w:b/>
                <w:bCs/>
                <w:sz w:val="16"/>
                <w:szCs w:val="16"/>
              </w:rPr>
              <w:t>ծածկույթի</w:t>
            </w:r>
            <w:r w:rsidRPr="001653BA">
              <w:rPr>
                <w:rFonts w:ascii="Arial Armenian" w:hAnsi="Arial Armenian" w:cs="Arial"/>
                <w:b/>
                <w:bCs/>
                <w:sz w:val="16"/>
                <w:szCs w:val="16"/>
              </w:rPr>
              <w:t xml:space="preserve"> </w:t>
            </w:r>
            <w:r w:rsidRPr="001653BA">
              <w:rPr>
                <w:rFonts w:ascii="Sylfaen" w:hAnsi="Sylfaen" w:cs="Sylfaen"/>
                <w:b/>
                <w:bCs/>
                <w:sz w:val="16"/>
                <w:szCs w:val="16"/>
              </w:rPr>
              <w:t>վերականգնում</w:t>
            </w:r>
            <w:r w:rsidRPr="001653BA">
              <w:rPr>
                <w:rFonts w:ascii="Arial Armenian" w:hAnsi="Arial Armenian" w:cs="Arial"/>
                <w:b/>
                <w:bCs/>
                <w:sz w:val="16"/>
                <w:szCs w:val="16"/>
              </w:rPr>
              <w:t xml:space="preserve">                 (34 </w:t>
            </w:r>
            <w:r w:rsidRPr="001653BA">
              <w:rPr>
                <w:rFonts w:ascii="Sylfaen" w:hAnsi="Sylfaen" w:cs="Sylfaen"/>
                <w:b/>
                <w:bCs/>
                <w:sz w:val="16"/>
                <w:szCs w:val="16"/>
              </w:rPr>
              <w:t>հատվածներում</w:t>
            </w:r>
            <w:r w:rsidRPr="001653BA">
              <w:rPr>
                <w:rFonts w:ascii="Arial Armenian" w:hAnsi="Arial Armenian" w:cs="Arial"/>
                <w:b/>
                <w:bCs/>
                <w:sz w:val="16"/>
                <w:szCs w:val="16"/>
              </w:rPr>
              <w:t>)</w:t>
            </w:r>
          </w:p>
        </w:tc>
        <w:tc>
          <w:tcPr>
            <w:tcW w:w="992" w:type="dxa"/>
            <w:gridSpan w:val="2"/>
            <w:tcBorders>
              <w:top w:val="nil"/>
              <w:left w:val="nil"/>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w:hAnsi="Arial" w:cs="Arial"/>
                <w:sz w:val="16"/>
                <w:szCs w:val="16"/>
              </w:rPr>
            </w:pPr>
            <w:r w:rsidRPr="001653BA">
              <w:rPr>
                <w:rFonts w:ascii="Arial" w:hAnsi="Arial" w:cs="Arial"/>
                <w:sz w:val="16"/>
                <w:szCs w:val="16"/>
              </w:rPr>
              <w:t> </w:t>
            </w:r>
          </w:p>
        </w:tc>
        <w:tc>
          <w:tcPr>
            <w:tcW w:w="888" w:type="dxa"/>
            <w:gridSpan w:val="2"/>
            <w:tcBorders>
              <w:top w:val="nil"/>
              <w:left w:val="nil"/>
              <w:bottom w:val="single" w:sz="4" w:space="0" w:color="auto"/>
              <w:right w:val="double" w:sz="6" w:space="0" w:color="auto"/>
            </w:tcBorders>
            <w:shd w:val="clear" w:color="auto" w:fill="auto"/>
            <w:vAlign w:val="center"/>
            <w:hideMark/>
          </w:tcPr>
          <w:p w:rsidR="00B17171" w:rsidRPr="001653BA" w:rsidRDefault="00B17171" w:rsidP="00B17171">
            <w:pPr>
              <w:jc w:val="center"/>
              <w:rPr>
                <w:rFonts w:ascii="Arial" w:hAnsi="Arial" w:cs="Arial"/>
                <w:sz w:val="16"/>
                <w:szCs w:val="16"/>
              </w:rPr>
            </w:pPr>
            <w:r w:rsidRPr="001653BA">
              <w:rPr>
                <w:rFonts w:ascii="Arial" w:hAnsi="Arial" w:cs="Arial"/>
                <w:sz w:val="16"/>
                <w:szCs w:val="16"/>
              </w:rPr>
              <w:t> </w:t>
            </w:r>
          </w:p>
        </w:tc>
      </w:tr>
      <w:tr w:rsidR="00B17171" w:rsidRPr="00B17171" w:rsidTr="006C6C86">
        <w:trPr>
          <w:gridAfter w:val="1"/>
          <w:wAfter w:w="236" w:type="dxa"/>
          <w:trHeight w:val="402"/>
        </w:trPr>
        <w:tc>
          <w:tcPr>
            <w:tcW w:w="851" w:type="dxa"/>
            <w:gridSpan w:val="3"/>
            <w:tcBorders>
              <w:top w:val="single" w:sz="4" w:space="0" w:color="auto"/>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 կարգի գրունտի քանդում էքսկավատորով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0.234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41"/>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II կարգի գրունտի քանդում էքսկավատորով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3.</w:t>
            </w:r>
            <w:r w:rsidR="006328A5" w:rsidRPr="001653BA">
              <w:rPr>
                <w:rFonts w:ascii="Arial Unicode" w:hAnsi="Arial Unicode" w:cs="Arial"/>
                <w:sz w:val="16"/>
                <w:szCs w:val="16"/>
              </w:rPr>
              <w:t>49</w:t>
            </w:r>
            <w:r w:rsidRPr="001653BA">
              <w:rPr>
                <w:rFonts w:ascii="Arial Unicode" w:hAnsi="Arial Unicode" w:cs="Arial"/>
                <w:sz w:val="16"/>
                <w:szCs w:val="16"/>
              </w:rPr>
              <w:t>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3</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IV  կարգի գրունտի քանդում էքսկավատորով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0.468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4</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Նույնը ձեռքով III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0.39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5</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Նույնը ձեռքով IV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0.99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6</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Ø200մմ պողպատե խողովակի կտրում ապամոնտաժում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80"/>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7</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219x6մմ պողպատե խողովակի տեղադրում պնևմատիկ փորձարկումով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8</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Հին ծածկույթի մաքրում 200մմ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942.00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9</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մակերևույթի մաքրում մետաղական խոզանակներով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650.00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510"/>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219x5մմ տրամագծի պողպատե խողովակների ուժեղացված բիտում-պոլիմերային հակակոռո-զիոն մեկուսացում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942.00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11</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 xml:space="preserve"> IV կարգի գրունտի ետլիցք բոլդոզերով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0.486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1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12</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III կարգի գրունտի ետլիցք բոլդոզերով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3.</w:t>
            </w:r>
            <w:r w:rsidR="006C3D4E" w:rsidRPr="001653BA">
              <w:rPr>
                <w:rFonts w:ascii="Arial Unicode" w:hAnsi="Arial Unicode" w:cs="Arial"/>
                <w:sz w:val="16"/>
                <w:szCs w:val="16"/>
              </w:rPr>
              <w:t>49</w:t>
            </w:r>
            <w:r w:rsidRPr="001653BA">
              <w:rPr>
                <w:rFonts w:ascii="Arial Unicode" w:hAnsi="Arial Unicode" w:cs="Arial"/>
                <w:sz w:val="16"/>
                <w:szCs w:val="16"/>
              </w:rPr>
              <w:t>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13</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II կարգի գրունտի ետլիցք բոլդոզերով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0.234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14</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Նույնը ձեռքով  IV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0.99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36"/>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15</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Նույնը ձեռքով  III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0.39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16</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Գրունտի տոփանում նախնական կոպիտ հարթեցումով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3.51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17</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Մակերևույթի հարթեցում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11.70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239"/>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b/>
                <w:bCs/>
                <w:sz w:val="16"/>
                <w:szCs w:val="16"/>
              </w:rPr>
            </w:pPr>
            <w:r w:rsidRPr="001653BA">
              <w:rPr>
                <w:rFonts w:ascii="Arial" w:hAnsi="Arial" w:cs="Arial"/>
                <w:b/>
                <w:bCs/>
                <w:sz w:val="16"/>
                <w:szCs w:val="16"/>
              </w:rPr>
              <w:t> </w:t>
            </w:r>
          </w:p>
        </w:tc>
        <w:tc>
          <w:tcPr>
            <w:tcW w:w="5211" w:type="dxa"/>
            <w:gridSpan w:val="3"/>
            <w:tcBorders>
              <w:top w:val="nil"/>
              <w:left w:val="nil"/>
              <w:bottom w:val="single" w:sz="4" w:space="0" w:color="auto"/>
              <w:right w:val="single" w:sz="4" w:space="0" w:color="auto"/>
            </w:tcBorders>
            <w:shd w:val="clear" w:color="auto" w:fill="auto"/>
            <w:noWrap/>
            <w:hideMark/>
          </w:tcPr>
          <w:p w:rsidR="00B17171" w:rsidRPr="001653BA" w:rsidRDefault="00B17171" w:rsidP="00B17171">
            <w:pPr>
              <w:rPr>
                <w:rFonts w:ascii="Arial Unicode" w:hAnsi="Arial Unicode" w:cs="Arial"/>
                <w:b/>
                <w:bCs/>
                <w:i/>
                <w:iCs/>
                <w:sz w:val="16"/>
                <w:szCs w:val="16"/>
              </w:rPr>
            </w:pPr>
            <w:r w:rsidRPr="001653BA">
              <w:rPr>
                <w:rFonts w:ascii="Arial Unicode" w:hAnsi="Arial Unicode" w:cs="Arial"/>
                <w:b/>
                <w:bCs/>
                <w:i/>
                <w:iCs/>
                <w:sz w:val="16"/>
                <w:szCs w:val="16"/>
              </w:rPr>
              <w:t>Ընդամենը</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b/>
                <w:bCs/>
                <w:sz w:val="16"/>
                <w:szCs w:val="16"/>
              </w:rPr>
            </w:pPr>
          </w:p>
        </w:tc>
      </w:tr>
      <w:tr w:rsidR="00B17171" w:rsidRPr="00B17171" w:rsidTr="001653BA">
        <w:trPr>
          <w:gridAfter w:val="1"/>
          <w:wAfter w:w="236" w:type="dxa"/>
          <w:trHeight w:val="621"/>
        </w:trPr>
        <w:tc>
          <w:tcPr>
            <w:tcW w:w="851" w:type="dxa"/>
            <w:gridSpan w:val="3"/>
            <w:tcBorders>
              <w:top w:val="nil"/>
              <w:left w:val="double" w:sz="6" w:space="0" w:color="auto"/>
              <w:bottom w:val="nil"/>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 </w:t>
            </w:r>
          </w:p>
        </w:tc>
        <w:tc>
          <w:tcPr>
            <w:tcW w:w="7230" w:type="dxa"/>
            <w:gridSpan w:val="6"/>
            <w:tcBorders>
              <w:top w:val="nil"/>
              <w:left w:val="single" w:sz="4" w:space="0" w:color="auto"/>
              <w:bottom w:val="nil"/>
              <w:right w:val="single" w:sz="4" w:space="0" w:color="000000"/>
            </w:tcBorders>
            <w:shd w:val="clear" w:color="auto" w:fill="auto"/>
            <w:vAlign w:val="center"/>
            <w:hideMark/>
          </w:tcPr>
          <w:p w:rsidR="00B17171" w:rsidRPr="001653BA" w:rsidRDefault="00B17171" w:rsidP="00B17171">
            <w:pPr>
              <w:jc w:val="center"/>
              <w:rPr>
                <w:rFonts w:ascii="Arial Armenian" w:hAnsi="Arial Armenian" w:cs="Arial"/>
                <w:b/>
                <w:bCs/>
                <w:sz w:val="16"/>
                <w:szCs w:val="16"/>
              </w:rPr>
            </w:pPr>
            <w:r w:rsidRPr="001653BA">
              <w:rPr>
                <w:rFonts w:ascii="Sylfaen" w:hAnsi="Sylfaen" w:cs="Sylfaen"/>
                <w:b/>
                <w:bCs/>
                <w:sz w:val="16"/>
                <w:szCs w:val="16"/>
              </w:rPr>
              <w:t>ԼՆ</w:t>
            </w:r>
            <w:r w:rsidRPr="001653BA">
              <w:rPr>
                <w:rFonts w:ascii="Arial Armenian" w:hAnsi="Arial Armenian" w:cs="Arial Armenian"/>
                <w:b/>
                <w:bCs/>
                <w:sz w:val="16"/>
                <w:szCs w:val="16"/>
              </w:rPr>
              <w:t xml:space="preserve">2 - </w:t>
            </w:r>
            <w:r w:rsidRPr="001653BA">
              <w:rPr>
                <w:rFonts w:ascii="Sylfaen" w:hAnsi="Sylfaen" w:cs="Sylfaen"/>
                <w:b/>
                <w:bCs/>
                <w:sz w:val="16"/>
                <w:szCs w:val="16"/>
              </w:rPr>
              <w:t>Գոյություն</w:t>
            </w:r>
            <w:r w:rsidRPr="001653BA">
              <w:rPr>
                <w:rFonts w:ascii="Arial Armenian" w:hAnsi="Arial Armenian" w:cs="Arial Armenian"/>
                <w:b/>
                <w:bCs/>
                <w:sz w:val="16"/>
                <w:szCs w:val="16"/>
              </w:rPr>
              <w:t xml:space="preserve"> </w:t>
            </w:r>
            <w:r w:rsidRPr="001653BA">
              <w:rPr>
                <w:rFonts w:ascii="Sylfaen" w:hAnsi="Sylfaen" w:cs="Sylfaen"/>
                <w:b/>
                <w:bCs/>
                <w:sz w:val="16"/>
                <w:szCs w:val="16"/>
              </w:rPr>
              <w:t>ունեցող</w:t>
            </w:r>
            <w:r w:rsidRPr="001653BA">
              <w:rPr>
                <w:rFonts w:ascii="Arial Armenian" w:hAnsi="Arial Armenian" w:cs="Arial Armenian"/>
                <w:b/>
                <w:bCs/>
                <w:sz w:val="16"/>
                <w:szCs w:val="16"/>
              </w:rPr>
              <w:t xml:space="preserve"> </w:t>
            </w:r>
            <w:r w:rsidRPr="001653BA">
              <w:rPr>
                <w:rFonts w:ascii="Arial" w:hAnsi="Arial" w:cs="Arial"/>
                <w:b/>
                <w:bCs/>
                <w:sz w:val="16"/>
                <w:szCs w:val="16"/>
              </w:rPr>
              <w:t>Ду</w:t>
            </w:r>
            <w:r w:rsidRPr="001653BA">
              <w:rPr>
                <w:rFonts w:ascii="Arial Armenian" w:hAnsi="Arial Armenian" w:cs="Arial Armenian"/>
                <w:b/>
                <w:bCs/>
                <w:sz w:val="16"/>
                <w:szCs w:val="16"/>
              </w:rPr>
              <w:t xml:space="preserve">200 </w:t>
            </w:r>
            <w:r w:rsidRPr="001653BA">
              <w:rPr>
                <w:rFonts w:ascii="Sylfaen" w:hAnsi="Sylfaen" w:cs="Sylfaen"/>
                <w:b/>
                <w:bCs/>
                <w:sz w:val="16"/>
                <w:szCs w:val="16"/>
              </w:rPr>
              <w:t>խողովակի</w:t>
            </w:r>
            <w:r w:rsidRPr="001653BA">
              <w:rPr>
                <w:rFonts w:ascii="Arial Armenian" w:hAnsi="Arial Armenian" w:cs="Arial Armenian"/>
                <w:b/>
                <w:bCs/>
                <w:sz w:val="16"/>
                <w:szCs w:val="16"/>
              </w:rPr>
              <w:t xml:space="preserve"> </w:t>
            </w:r>
            <w:r w:rsidRPr="001653BA">
              <w:rPr>
                <w:rFonts w:ascii="Sylfaen" w:hAnsi="Sylfaen" w:cs="Sylfaen"/>
                <w:b/>
                <w:bCs/>
                <w:sz w:val="16"/>
                <w:szCs w:val="16"/>
              </w:rPr>
              <w:t>մեկուսիչ</w:t>
            </w:r>
            <w:r w:rsidRPr="001653BA">
              <w:rPr>
                <w:rFonts w:ascii="Arial Armenian" w:hAnsi="Arial Armenian" w:cs="Arial Armenian"/>
                <w:b/>
                <w:bCs/>
                <w:sz w:val="16"/>
                <w:szCs w:val="16"/>
              </w:rPr>
              <w:t xml:space="preserve"> </w:t>
            </w:r>
            <w:r w:rsidRPr="001653BA">
              <w:rPr>
                <w:rFonts w:ascii="Sylfaen" w:hAnsi="Sylfaen" w:cs="Sylfaen"/>
                <w:b/>
                <w:bCs/>
                <w:sz w:val="16"/>
                <w:szCs w:val="16"/>
              </w:rPr>
              <w:t>ծածկույթի</w:t>
            </w:r>
            <w:r w:rsidRPr="001653BA">
              <w:rPr>
                <w:rFonts w:ascii="Arial Armenian" w:hAnsi="Arial Armenian" w:cs="Arial"/>
                <w:b/>
                <w:bCs/>
                <w:sz w:val="16"/>
                <w:szCs w:val="16"/>
              </w:rPr>
              <w:t xml:space="preserve"> </w:t>
            </w:r>
            <w:r w:rsidRPr="001653BA">
              <w:rPr>
                <w:rFonts w:ascii="Sylfaen" w:hAnsi="Sylfaen" w:cs="Sylfaen"/>
                <w:b/>
                <w:bCs/>
                <w:sz w:val="16"/>
                <w:szCs w:val="16"/>
              </w:rPr>
              <w:t>վերականգնում</w:t>
            </w:r>
            <w:r w:rsidRPr="001653BA">
              <w:rPr>
                <w:rFonts w:ascii="Arial Armenian" w:hAnsi="Arial Armenian" w:cs="Arial Armenian"/>
                <w:b/>
                <w:bCs/>
                <w:sz w:val="16"/>
                <w:szCs w:val="16"/>
              </w:rPr>
              <w:t xml:space="preserve"> </w:t>
            </w:r>
            <w:r w:rsidRPr="001653BA">
              <w:rPr>
                <w:rFonts w:ascii="Sylfaen" w:hAnsi="Sylfaen" w:cs="Sylfaen"/>
                <w:b/>
                <w:bCs/>
                <w:sz w:val="16"/>
                <w:szCs w:val="16"/>
              </w:rPr>
              <w:t>և</w:t>
            </w:r>
            <w:r w:rsidRPr="001653BA">
              <w:rPr>
                <w:rFonts w:ascii="Arial Armenian" w:hAnsi="Arial Armenian" w:cs="Arial Armenian"/>
                <w:b/>
                <w:bCs/>
                <w:sz w:val="16"/>
                <w:szCs w:val="16"/>
              </w:rPr>
              <w:t xml:space="preserve"> </w:t>
            </w:r>
            <w:r w:rsidRPr="001653BA">
              <w:rPr>
                <w:rFonts w:ascii="Sylfaen" w:hAnsi="Sylfaen" w:cs="Sylfaen"/>
                <w:b/>
                <w:bCs/>
                <w:sz w:val="16"/>
                <w:szCs w:val="16"/>
              </w:rPr>
              <w:t>թբապատում</w:t>
            </w:r>
            <w:r w:rsidRPr="001653BA">
              <w:rPr>
                <w:rFonts w:ascii="Arial Armenian" w:hAnsi="Arial Armenian" w:cs="Arial Armenian"/>
                <w:b/>
                <w:bCs/>
                <w:sz w:val="16"/>
                <w:szCs w:val="16"/>
              </w:rPr>
              <w:t xml:space="preserve"> (2 </w:t>
            </w:r>
            <w:r w:rsidRPr="001653BA">
              <w:rPr>
                <w:rFonts w:ascii="Sylfaen" w:hAnsi="Sylfaen" w:cs="Sylfaen"/>
                <w:b/>
                <w:bCs/>
                <w:sz w:val="16"/>
                <w:szCs w:val="16"/>
              </w:rPr>
              <w:t>հատվածներում</w:t>
            </w:r>
            <w:r w:rsidRPr="001653BA">
              <w:rPr>
                <w:rFonts w:ascii="Arial Armenian" w:hAnsi="Arial Armenian" w:cs="Arial"/>
                <w:b/>
                <w:bCs/>
                <w:sz w:val="16"/>
                <w:szCs w:val="16"/>
              </w:rPr>
              <w:t>)</w:t>
            </w:r>
          </w:p>
        </w:tc>
        <w:tc>
          <w:tcPr>
            <w:tcW w:w="992" w:type="dxa"/>
            <w:gridSpan w:val="2"/>
            <w:tcBorders>
              <w:top w:val="nil"/>
              <w:left w:val="nil"/>
              <w:bottom w:val="nil"/>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nil"/>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75"/>
        </w:trPr>
        <w:tc>
          <w:tcPr>
            <w:tcW w:w="851" w:type="dxa"/>
            <w:gridSpan w:val="3"/>
            <w:tcBorders>
              <w:top w:val="single" w:sz="4" w:space="0" w:color="auto"/>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w:t>
            </w:r>
          </w:p>
        </w:tc>
        <w:tc>
          <w:tcPr>
            <w:tcW w:w="5211" w:type="dxa"/>
            <w:gridSpan w:val="3"/>
            <w:tcBorders>
              <w:top w:val="single" w:sz="4" w:space="0" w:color="auto"/>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IV  կարգի գրունտի քանդում էքսկավատորով</w:t>
            </w:r>
          </w:p>
        </w:tc>
        <w:tc>
          <w:tcPr>
            <w:tcW w:w="991" w:type="dxa"/>
            <w:gridSpan w:val="2"/>
            <w:tcBorders>
              <w:top w:val="single" w:sz="4" w:space="0" w:color="auto"/>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0.006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single" w:sz="4" w:space="0" w:color="auto"/>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Հին ծածկույթի մաքրում 200մմ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6.00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8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3</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մակերևույթի մաքրում մետաղական խոզանակներով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4.20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42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4*</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219x5մմ տրամագծի պողպատե խողովակների ուժեղացված բիտում-պոլիմերային հակակոռո-զիոն մեկուսացում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6.00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91"/>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lastRenderedPageBreak/>
              <w:t>5</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Գրունտի ետլիցք ձեռքով  III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241"/>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6</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 xml:space="preserve">IIIկարգի գրունտի  բարձում էքսկավատորով ա/մեքենաներ </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0.012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187"/>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7</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 xml:space="preserve"> տեղափոխում մինչև 5կմ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տն</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8</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Թմբապատում բերված  III կարգի գրունտներով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0.12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27"/>
        </w:trPr>
        <w:tc>
          <w:tcPr>
            <w:tcW w:w="851" w:type="dxa"/>
            <w:gridSpan w:val="3"/>
            <w:tcBorders>
              <w:top w:val="nil"/>
              <w:left w:val="double" w:sz="6" w:space="0" w:color="auto"/>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 </w:t>
            </w:r>
          </w:p>
        </w:tc>
        <w:tc>
          <w:tcPr>
            <w:tcW w:w="6202" w:type="dxa"/>
            <w:gridSpan w:val="5"/>
            <w:tcBorders>
              <w:top w:val="single" w:sz="4" w:space="0" w:color="auto"/>
              <w:left w:val="nil"/>
              <w:bottom w:val="single" w:sz="4" w:space="0" w:color="auto"/>
              <w:right w:val="single" w:sz="4" w:space="0" w:color="000000"/>
            </w:tcBorders>
            <w:shd w:val="clear" w:color="auto" w:fill="auto"/>
            <w:vAlign w:val="center"/>
            <w:hideMark/>
          </w:tcPr>
          <w:p w:rsidR="00B17171" w:rsidRPr="001653BA" w:rsidRDefault="00B17171" w:rsidP="00B17171">
            <w:pPr>
              <w:jc w:val="center"/>
              <w:rPr>
                <w:rFonts w:ascii="Arial Unicode" w:hAnsi="Arial Unicode" w:cs="Arial"/>
                <w:b/>
                <w:bCs/>
                <w:sz w:val="16"/>
                <w:szCs w:val="16"/>
              </w:rPr>
            </w:pPr>
            <w:r w:rsidRPr="001653BA">
              <w:rPr>
                <w:rFonts w:ascii="Arial Unicode" w:hAnsi="Arial Unicode" w:cs="Arial"/>
                <w:b/>
                <w:bCs/>
                <w:sz w:val="16"/>
                <w:szCs w:val="16"/>
              </w:rPr>
              <w:t>Բետոնե հորեր (2 հատ)</w:t>
            </w:r>
          </w:p>
        </w:tc>
        <w:tc>
          <w:tcPr>
            <w:tcW w:w="1028" w:type="dxa"/>
            <w:tcBorders>
              <w:top w:val="nil"/>
              <w:left w:val="nil"/>
              <w:bottom w:val="single" w:sz="4" w:space="0" w:color="auto"/>
              <w:right w:val="single" w:sz="4" w:space="0" w:color="auto"/>
            </w:tcBorders>
            <w:shd w:val="clear" w:color="auto" w:fill="auto"/>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9</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Փոսերի  մշակում ձեռքով IV կարգի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ավազե հիմքի իրականացում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52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11</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հորի իրականացում միաձույլ պատերով, ծածկի սալը հավաքովի երկաթբետոնով չոր գրունտներում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մ3</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1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12</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Մետաղական մտոցի մոնտաժում հորերում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տ</w:t>
            </w:r>
          </w:p>
        </w:tc>
        <w:tc>
          <w:tcPr>
            <w:tcW w:w="1028" w:type="dxa"/>
            <w:tcBorders>
              <w:top w:val="nil"/>
              <w:left w:val="nil"/>
              <w:bottom w:val="single" w:sz="4" w:space="0" w:color="auto"/>
              <w:right w:val="single" w:sz="4" w:space="0" w:color="auto"/>
            </w:tcBorders>
            <w:shd w:val="clear" w:color="000000" w:fill="FFFFFF"/>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0.118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7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13</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Մտոցի մետաղական հարմարանքներ (կողպեք, ծխնի)</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կոմպլ</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65"/>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14</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Մտոցի մակերևույթի նախաներկում  ХС-010 նախաներկով</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0.014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83"/>
        </w:trPr>
        <w:tc>
          <w:tcPr>
            <w:tcW w:w="851" w:type="dxa"/>
            <w:gridSpan w:val="3"/>
            <w:tcBorders>
              <w:top w:val="nil"/>
              <w:left w:val="double" w:sz="6" w:space="0" w:color="auto"/>
              <w:bottom w:val="single" w:sz="4"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15</w:t>
            </w:r>
          </w:p>
        </w:tc>
        <w:tc>
          <w:tcPr>
            <w:tcW w:w="5211" w:type="dxa"/>
            <w:gridSpan w:val="3"/>
            <w:tcBorders>
              <w:top w:val="nil"/>
              <w:left w:val="nil"/>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Մտոցի մակերևույթի յուղաներկում երկու անգամ</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100մ2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0.014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60"/>
        </w:trPr>
        <w:tc>
          <w:tcPr>
            <w:tcW w:w="851" w:type="dxa"/>
            <w:gridSpan w:val="3"/>
            <w:tcBorders>
              <w:top w:val="nil"/>
              <w:left w:val="double" w:sz="6" w:space="0" w:color="auto"/>
              <w:bottom w:val="double" w:sz="6"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b/>
                <w:bCs/>
                <w:sz w:val="16"/>
                <w:szCs w:val="16"/>
              </w:rPr>
            </w:pPr>
            <w:r w:rsidRPr="001653BA">
              <w:rPr>
                <w:rFonts w:ascii="Arial" w:hAnsi="Arial" w:cs="Arial"/>
                <w:b/>
                <w:bCs/>
                <w:sz w:val="16"/>
                <w:szCs w:val="16"/>
              </w:rPr>
              <w:t> </w:t>
            </w:r>
          </w:p>
        </w:tc>
        <w:tc>
          <w:tcPr>
            <w:tcW w:w="5211" w:type="dxa"/>
            <w:gridSpan w:val="3"/>
            <w:tcBorders>
              <w:top w:val="nil"/>
              <w:left w:val="nil"/>
              <w:bottom w:val="double" w:sz="6" w:space="0" w:color="auto"/>
              <w:right w:val="single" w:sz="4" w:space="0" w:color="auto"/>
            </w:tcBorders>
            <w:shd w:val="clear" w:color="auto" w:fill="auto"/>
            <w:noWrap/>
            <w:hideMark/>
          </w:tcPr>
          <w:p w:rsidR="00B17171" w:rsidRPr="001653BA" w:rsidRDefault="00B17171" w:rsidP="00B17171">
            <w:pPr>
              <w:rPr>
                <w:rFonts w:ascii="Arial Unicode" w:hAnsi="Arial Unicode" w:cs="Arial"/>
                <w:b/>
                <w:bCs/>
                <w:i/>
                <w:iCs/>
                <w:sz w:val="16"/>
                <w:szCs w:val="16"/>
              </w:rPr>
            </w:pPr>
            <w:r w:rsidRPr="001653BA">
              <w:rPr>
                <w:rFonts w:ascii="Arial Unicode" w:hAnsi="Arial Unicode" w:cs="Arial"/>
                <w:b/>
                <w:bCs/>
                <w:i/>
                <w:iCs/>
                <w:sz w:val="16"/>
                <w:szCs w:val="16"/>
              </w:rPr>
              <w:t>Ընդամենը</w:t>
            </w:r>
          </w:p>
        </w:tc>
        <w:tc>
          <w:tcPr>
            <w:tcW w:w="991" w:type="dxa"/>
            <w:gridSpan w:val="2"/>
            <w:tcBorders>
              <w:top w:val="nil"/>
              <w:left w:val="nil"/>
              <w:bottom w:val="double" w:sz="6" w:space="0" w:color="auto"/>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1028" w:type="dxa"/>
            <w:tcBorders>
              <w:top w:val="nil"/>
              <w:left w:val="single" w:sz="4" w:space="0" w:color="auto"/>
              <w:bottom w:val="double" w:sz="6"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double" w:sz="6" w:space="0" w:color="auto"/>
              <w:right w:val="nil"/>
            </w:tcBorders>
            <w:shd w:val="clear" w:color="auto" w:fill="auto"/>
            <w:noWrap/>
            <w:vAlign w:val="center"/>
            <w:hideMark/>
          </w:tcPr>
          <w:p w:rsidR="00B17171" w:rsidRPr="001653BA" w:rsidRDefault="00B17171" w:rsidP="00B17171">
            <w:pPr>
              <w:jc w:val="center"/>
              <w:rPr>
                <w:rFonts w:ascii="Arial Unicode" w:hAnsi="Arial Unicode" w:cs="Arial"/>
                <w:b/>
                <w:bCs/>
                <w:sz w:val="16"/>
                <w:szCs w:val="16"/>
              </w:rPr>
            </w:pPr>
          </w:p>
        </w:tc>
        <w:tc>
          <w:tcPr>
            <w:tcW w:w="888" w:type="dxa"/>
            <w:gridSpan w:val="2"/>
            <w:tcBorders>
              <w:top w:val="nil"/>
              <w:left w:val="single" w:sz="4" w:space="0" w:color="auto"/>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b/>
                <w:bCs/>
                <w:sz w:val="16"/>
                <w:szCs w:val="16"/>
              </w:rPr>
            </w:pPr>
          </w:p>
        </w:tc>
      </w:tr>
      <w:tr w:rsidR="00B17171" w:rsidRPr="00B17171" w:rsidTr="001653BA">
        <w:trPr>
          <w:gridAfter w:val="1"/>
          <w:wAfter w:w="236" w:type="dxa"/>
          <w:trHeight w:val="216"/>
        </w:trPr>
        <w:tc>
          <w:tcPr>
            <w:tcW w:w="851" w:type="dxa"/>
            <w:gridSpan w:val="3"/>
            <w:tcBorders>
              <w:top w:val="single" w:sz="4" w:space="0" w:color="auto"/>
              <w:left w:val="double" w:sz="6" w:space="0" w:color="auto"/>
              <w:bottom w:val="double" w:sz="6" w:space="0" w:color="auto"/>
              <w:right w:val="single" w:sz="4" w:space="0" w:color="auto"/>
            </w:tcBorders>
            <w:shd w:val="clear" w:color="auto" w:fill="auto"/>
            <w:noWrap/>
            <w:hideMark/>
          </w:tcPr>
          <w:p w:rsidR="00B17171" w:rsidRPr="001653BA" w:rsidRDefault="00B17171" w:rsidP="00B17171">
            <w:pPr>
              <w:jc w:val="center"/>
              <w:rPr>
                <w:rFonts w:ascii="Arial Unicode" w:hAnsi="Arial Unicode" w:cs="Arial"/>
                <w:b/>
                <w:bCs/>
                <w:sz w:val="16"/>
                <w:szCs w:val="16"/>
              </w:rPr>
            </w:pPr>
            <w:r w:rsidRPr="001653BA">
              <w:rPr>
                <w:rFonts w:ascii="Arial" w:hAnsi="Arial" w:cs="Arial"/>
                <w:b/>
                <w:bCs/>
                <w:sz w:val="16"/>
                <w:szCs w:val="16"/>
              </w:rPr>
              <w:t> </w:t>
            </w:r>
          </w:p>
        </w:tc>
        <w:tc>
          <w:tcPr>
            <w:tcW w:w="5211" w:type="dxa"/>
            <w:gridSpan w:val="3"/>
            <w:tcBorders>
              <w:top w:val="single" w:sz="4" w:space="0" w:color="auto"/>
              <w:left w:val="nil"/>
              <w:bottom w:val="double" w:sz="6" w:space="0" w:color="auto"/>
              <w:right w:val="single" w:sz="4" w:space="0" w:color="auto"/>
            </w:tcBorders>
            <w:shd w:val="clear" w:color="auto" w:fill="auto"/>
            <w:noWrap/>
            <w:hideMark/>
          </w:tcPr>
          <w:p w:rsidR="00B17171" w:rsidRPr="001653BA" w:rsidRDefault="00B17171" w:rsidP="00B17171">
            <w:pPr>
              <w:rPr>
                <w:rFonts w:ascii="Arial Unicode" w:hAnsi="Arial Unicode" w:cs="Arial"/>
                <w:b/>
                <w:bCs/>
                <w:i/>
                <w:iCs/>
                <w:sz w:val="16"/>
                <w:szCs w:val="16"/>
              </w:rPr>
            </w:pPr>
            <w:r w:rsidRPr="001653BA">
              <w:rPr>
                <w:rFonts w:ascii="Arial Unicode" w:hAnsi="Arial Unicode" w:cs="Arial"/>
                <w:b/>
                <w:bCs/>
                <w:i/>
                <w:iCs/>
                <w:sz w:val="16"/>
                <w:szCs w:val="16"/>
              </w:rPr>
              <w:t>Ընդամենը ԼՆ1 + ԼՆ2</w:t>
            </w:r>
          </w:p>
        </w:tc>
        <w:tc>
          <w:tcPr>
            <w:tcW w:w="991" w:type="dxa"/>
            <w:gridSpan w:val="2"/>
            <w:tcBorders>
              <w:top w:val="single" w:sz="4" w:space="0" w:color="auto"/>
              <w:left w:val="nil"/>
              <w:bottom w:val="double" w:sz="6" w:space="0" w:color="auto"/>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1028" w:type="dxa"/>
            <w:tcBorders>
              <w:top w:val="single" w:sz="4" w:space="0" w:color="auto"/>
              <w:left w:val="single" w:sz="4" w:space="0" w:color="auto"/>
              <w:bottom w:val="double" w:sz="6" w:space="0" w:color="auto"/>
              <w:right w:val="single" w:sz="4"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single" w:sz="4" w:space="0" w:color="auto"/>
              <w:left w:val="nil"/>
              <w:bottom w:val="double" w:sz="6" w:space="0" w:color="auto"/>
              <w:right w:val="nil"/>
            </w:tcBorders>
            <w:shd w:val="clear" w:color="auto" w:fill="auto"/>
            <w:noWrap/>
            <w:vAlign w:val="center"/>
            <w:hideMark/>
          </w:tcPr>
          <w:p w:rsidR="00B17171" w:rsidRPr="001653BA" w:rsidRDefault="00B17171" w:rsidP="00B17171">
            <w:pPr>
              <w:jc w:val="center"/>
              <w:rPr>
                <w:rFonts w:ascii="Arial Unicode" w:hAnsi="Arial Unicode" w:cs="Arial"/>
                <w:b/>
                <w:bCs/>
                <w:sz w:val="16"/>
                <w:szCs w:val="16"/>
              </w:rPr>
            </w:pPr>
          </w:p>
        </w:tc>
        <w:tc>
          <w:tcPr>
            <w:tcW w:w="888" w:type="dxa"/>
            <w:gridSpan w:val="2"/>
            <w:tcBorders>
              <w:top w:val="nil"/>
              <w:left w:val="single" w:sz="4" w:space="0" w:color="auto"/>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b/>
                <w:bCs/>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5211" w:type="dxa"/>
            <w:gridSpan w:val="3"/>
            <w:tcBorders>
              <w:top w:val="nil"/>
              <w:left w:val="nil"/>
              <w:bottom w:val="nil"/>
              <w:right w:val="single" w:sz="4" w:space="0" w:color="auto"/>
            </w:tcBorders>
            <w:shd w:val="clear" w:color="auto" w:fill="auto"/>
            <w:noWrap/>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Շահույթ</w:t>
            </w: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single" w:sz="4" w:space="0" w:color="auto"/>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single" w:sz="4" w:space="0" w:color="auto"/>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5211" w:type="dxa"/>
            <w:gridSpan w:val="3"/>
            <w:tcBorders>
              <w:top w:val="nil"/>
              <w:left w:val="nil"/>
              <w:bottom w:val="nil"/>
              <w:right w:val="single" w:sz="4" w:space="0" w:color="auto"/>
            </w:tcBorders>
            <w:shd w:val="clear" w:color="auto" w:fill="auto"/>
            <w:noWrap/>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Ընդամենը</w:t>
            </w: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single" w:sz="4" w:space="0" w:color="auto"/>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single" w:sz="4" w:space="0" w:color="auto"/>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nil"/>
              <w:left w:val="double" w:sz="6" w:space="0" w:color="auto"/>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5211" w:type="dxa"/>
            <w:gridSpan w:val="3"/>
            <w:tcBorders>
              <w:top w:val="nil"/>
              <w:left w:val="nil"/>
              <w:bottom w:val="nil"/>
              <w:right w:val="single" w:sz="4" w:space="0" w:color="auto"/>
            </w:tcBorders>
            <w:shd w:val="clear" w:color="auto" w:fill="auto"/>
            <w:noWrap/>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ԱԱՀ</w:t>
            </w: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Unicode" w:hAnsi="Arial Unicode" w:cs="Arial"/>
                <w:sz w:val="16"/>
                <w:szCs w:val="16"/>
              </w:rPr>
              <w:t>20.00%</w:t>
            </w:r>
          </w:p>
        </w:tc>
        <w:tc>
          <w:tcPr>
            <w:tcW w:w="1028" w:type="dxa"/>
            <w:tcBorders>
              <w:top w:val="nil"/>
              <w:left w:val="single" w:sz="4" w:space="0" w:color="auto"/>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single" w:sz="4" w:space="0" w:color="auto"/>
              <w:bottom w:val="single" w:sz="4" w:space="0" w:color="auto"/>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53"/>
        </w:trPr>
        <w:tc>
          <w:tcPr>
            <w:tcW w:w="851" w:type="dxa"/>
            <w:gridSpan w:val="3"/>
            <w:tcBorders>
              <w:top w:val="nil"/>
              <w:left w:val="double" w:sz="6" w:space="0" w:color="auto"/>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5211" w:type="dxa"/>
            <w:gridSpan w:val="3"/>
            <w:tcBorders>
              <w:top w:val="nil"/>
              <w:left w:val="nil"/>
              <w:bottom w:val="nil"/>
              <w:right w:val="single" w:sz="4" w:space="0" w:color="auto"/>
            </w:tcBorders>
            <w:shd w:val="clear" w:color="auto" w:fill="auto"/>
            <w:noWrap/>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Ընդամենը</w:t>
            </w: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single" w:sz="4" w:space="0" w:color="auto"/>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r w:rsidRPr="001653BA">
              <w:rPr>
                <w:rFonts w:ascii="Arial" w:hAnsi="Arial" w:cs="Arial"/>
                <w:sz w:val="16"/>
                <w:szCs w:val="16"/>
              </w:rPr>
              <w:t> </w:t>
            </w:r>
          </w:p>
        </w:tc>
        <w:tc>
          <w:tcPr>
            <w:tcW w:w="992"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single" w:sz="4" w:space="0" w:color="auto"/>
              <w:bottom w:val="nil"/>
              <w:right w:val="double" w:sz="6" w:space="0" w:color="auto"/>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6C6C86">
        <w:trPr>
          <w:gridAfter w:val="1"/>
          <w:wAfter w:w="236" w:type="dxa"/>
          <w:trHeight w:val="402"/>
        </w:trPr>
        <w:tc>
          <w:tcPr>
            <w:tcW w:w="851" w:type="dxa"/>
            <w:gridSpan w:val="3"/>
            <w:tcBorders>
              <w:top w:val="double" w:sz="6" w:space="0" w:color="auto"/>
              <w:left w:val="double" w:sz="6" w:space="0" w:color="auto"/>
              <w:bottom w:val="double" w:sz="6" w:space="0" w:color="auto"/>
              <w:right w:val="nil"/>
            </w:tcBorders>
            <w:shd w:val="clear" w:color="auto" w:fill="auto"/>
            <w:noWrap/>
            <w:vAlign w:val="center"/>
            <w:hideMark/>
          </w:tcPr>
          <w:p w:rsidR="00B17171" w:rsidRPr="001653BA" w:rsidRDefault="00B17171" w:rsidP="00B17171">
            <w:pPr>
              <w:jc w:val="right"/>
              <w:rPr>
                <w:rFonts w:ascii="Arial Unicode" w:hAnsi="Arial Unicode" w:cs="Arial"/>
                <w:b/>
                <w:bCs/>
                <w:sz w:val="16"/>
                <w:szCs w:val="16"/>
              </w:rPr>
            </w:pPr>
            <w:r w:rsidRPr="001653BA">
              <w:rPr>
                <w:rFonts w:ascii="Arial" w:hAnsi="Arial" w:cs="Arial"/>
                <w:b/>
                <w:bCs/>
                <w:sz w:val="16"/>
                <w:szCs w:val="16"/>
              </w:rPr>
              <w:t> </w:t>
            </w:r>
          </w:p>
        </w:tc>
        <w:tc>
          <w:tcPr>
            <w:tcW w:w="5211" w:type="dxa"/>
            <w:gridSpan w:val="3"/>
            <w:tcBorders>
              <w:top w:val="double" w:sz="6" w:space="0" w:color="auto"/>
              <w:left w:val="nil"/>
              <w:bottom w:val="double" w:sz="6" w:space="0" w:color="auto"/>
              <w:right w:val="single" w:sz="4" w:space="0" w:color="auto"/>
            </w:tcBorders>
            <w:shd w:val="clear" w:color="auto" w:fill="auto"/>
            <w:noWrap/>
            <w:vAlign w:val="center"/>
            <w:hideMark/>
          </w:tcPr>
          <w:p w:rsidR="00B17171" w:rsidRPr="001653BA" w:rsidRDefault="00B17171" w:rsidP="00B17171">
            <w:pPr>
              <w:rPr>
                <w:rFonts w:ascii="Arial Unicode" w:hAnsi="Arial Unicode" w:cs="Arial"/>
                <w:b/>
                <w:bCs/>
                <w:sz w:val="16"/>
                <w:szCs w:val="16"/>
              </w:rPr>
            </w:pPr>
            <w:r w:rsidRPr="001653BA">
              <w:rPr>
                <w:rFonts w:ascii="Arial Unicode" w:hAnsi="Arial Unicode" w:cs="Arial"/>
                <w:b/>
                <w:bCs/>
                <w:sz w:val="16"/>
                <w:szCs w:val="16"/>
              </w:rPr>
              <w:t xml:space="preserve">Ընդամենը </w:t>
            </w:r>
          </w:p>
        </w:tc>
        <w:tc>
          <w:tcPr>
            <w:tcW w:w="991" w:type="dxa"/>
            <w:gridSpan w:val="2"/>
            <w:tcBorders>
              <w:top w:val="double" w:sz="6" w:space="0" w:color="auto"/>
              <w:left w:val="nil"/>
              <w:bottom w:val="double" w:sz="6" w:space="0" w:color="auto"/>
              <w:right w:val="nil"/>
            </w:tcBorders>
            <w:shd w:val="clear" w:color="auto" w:fill="auto"/>
            <w:noWrap/>
            <w:vAlign w:val="center"/>
            <w:hideMark/>
          </w:tcPr>
          <w:p w:rsidR="00B17171" w:rsidRPr="001653BA" w:rsidRDefault="00B17171" w:rsidP="00B17171">
            <w:pPr>
              <w:jc w:val="right"/>
              <w:rPr>
                <w:rFonts w:ascii="Arial Unicode" w:hAnsi="Arial Unicode" w:cs="Arial"/>
                <w:b/>
                <w:bCs/>
                <w:sz w:val="16"/>
                <w:szCs w:val="16"/>
              </w:rPr>
            </w:pPr>
            <w:r w:rsidRPr="001653BA">
              <w:rPr>
                <w:rFonts w:ascii="Arial" w:hAnsi="Arial" w:cs="Arial"/>
                <w:b/>
                <w:bCs/>
                <w:sz w:val="16"/>
                <w:szCs w:val="16"/>
              </w:rPr>
              <w:t> </w:t>
            </w:r>
          </w:p>
        </w:tc>
        <w:tc>
          <w:tcPr>
            <w:tcW w:w="1028" w:type="dxa"/>
            <w:tcBorders>
              <w:top w:val="double" w:sz="6" w:space="0" w:color="auto"/>
              <w:left w:val="single" w:sz="4" w:space="0" w:color="auto"/>
              <w:bottom w:val="double" w:sz="6" w:space="0" w:color="auto"/>
              <w:right w:val="nil"/>
            </w:tcBorders>
            <w:shd w:val="clear" w:color="auto" w:fill="auto"/>
            <w:noWrap/>
            <w:vAlign w:val="center"/>
            <w:hideMark/>
          </w:tcPr>
          <w:p w:rsidR="00B17171" w:rsidRPr="001653BA" w:rsidRDefault="00B17171" w:rsidP="00B17171">
            <w:pPr>
              <w:jc w:val="right"/>
              <w:rPr>
                <w:rFonts w:ascii="Arial Unicode" w:hAnsi="Arial Unicode" w:cs="Arial"/>
                <w:b/>
                <w:bCs/>
                <w:sz w:val="16"/>
                <w:szCs w:val="16"/>
              </w:rPr>
            </w:pPr>
            <w:r w:rsidRPr="001653BA">
              <w:rPr>
                <w:rFonts w:ascii="Arial" w:hAnsi="Arial" w:cs="Arial"/>
                <w:b/>
                <w:bCs/>
                <w:sz w:val="16"/>
                <w:szCs w:val="16"/>
              </w:rPr>
              <w:t> </w:t>
            </w:r>
          </w:p>
        </w:tc>
        <w:tc>
          <w:tcPr>
            <w:tcW w:w="992" w:type="dxa"/>
            <w:gridSpan w:val="2"/>
            <w:tcBorders>
              <w:top w:val="double" w:sz="6" w:space="0" w:color="auto"/>
              <w:left w:val="nil"/>
              <w:bottom w:val="double" w:sz="6" w:space="0" w:color="auto"/>
              <w:right w:val="nil"/>
            </w:tcBorders>
            <w:shd w:val="clear" w:color="auto" w:fill="auto"/>
            <w:noWrap/>
            <w:vAlign w:val="center"/>
            <w:hideMark/>
          </w:tcPr>
          <w:p w:rsidR="00B17171" w:rsidRPr="001653BA" w:rsidRDefault="00B17171" w:rsidP="00B17171">
            <w:pPr>
              <w:jc w:val="right"/>
              <w:rPr>
                <w:rFonts w:ascii="Arial Unicode" w:hAnsi="Arial Unicode" w:cs="Arial"/>
                <w:b/>
                <w:bCs/>
                <w:sz w:val="16"/>
                <w:szCs w:val="16"/>
              </w:rPr>
            </w:pPr>
          </w:p>
        </w:tc>
        <w:tc>
          <w:tcPr>
            <w:tcW w:w="888" w:type="dxa"/>
            <w:gridSpan w:val="2"/>
            <w:tcBorders>
              <w:top w:val="double" w:sz="6" w:space="0" w:color="auto"/>
              <w:left w:val="single" w:sz="4" w:space="0" w:color="auto"/>
              <w:bottom w:val="double" w:sz="6" w:space="0" w:color="auto"/>
              <w:right w:val="double" w:sz="6" w:space="0" w:color="auto"/>
            </w:tcBorders>
            <w:shd w:val="clear" w:color="auto" w:fill="auto"/>
            <w:noWrap/>
            <w:vAlign w:val="center"/>
            <w:hideMark/>
          </w:tcPr>
          <w:p w:rsidR="00B17171" w:rsidRPr="001653BA" w:rsidRDefault="00B17171" w:rsidP="00B17171">
            <w:pPr>
              <w:jc w:val="right"/>
              <w:rPr>
                <w:rFonts w:ascii="Arial Unicode" w:hAnsi="Arial Unicode" w:cs="Arial"/>
                <w:b/>
                <w:bCs/>
                <w:sz w:val="16"/>
                <w:szCs w:val="16"/>
              </w:rPr>
            </w:pPr>
          </w:p>
        </w:tc>
      </w:tr>
      <w:tr w:rsidR="00B17171" w:rsidRPr="00B17171" w:rsidTr="006C6C86">
        <w:trPr>
          <w:gridAfter w:val="1"/>
          <w:wAfter w:w="236" w:type="dxa"/>
          <w:trHeight w:val="255"/>
        </w:trPr>
        <w:tc>
          <w:tcPr>
            <w:tcW w:w="851" w:type="dxa"/>
            <w:gridSpan w:val="3"/>
            <w:tcBorders>
              <w:top w:val="nil"/>
              <w:left w:val="nil"/>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p>
        </w:tc>
        <w:tc>
          <w:tcPr>
            <w:tcW w:w="5211" w:type="dxa"/>
            <w:gridSpan w:val="3"/>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992"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888"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r>
      <w:tr w:rsidR="00B17171" w:rsidRPr="00B17171" w:rsidTr="001653BA">
        <w:trPr>
          <w:gridAfter w:val="1"/>
          <w:wAfter w:w="236" w:type="dxa"/>
          <w:trHeight w:val="299"/>
        </w:trPr>
        <w:tc>
          <w:tcPr>
            <w:tcW w:w="8081" w:type="dxa"/>
            <w:gridSpan w:val="9"/>
            <w:tcBorders>
              <w:top w:val="nil"/>
              <w:left w:val="nil"/>
              <w:bottom w:val="nil"/>
              <w:right w:val="nil"/>
            </w:tcBorders>
            <w:shd w:val="clear" w:color="auto" w:fill="auto"/>
            <w:hideMark/>
          </w:tcPr>
          <w:p w:rsidR="00B17171" w:rsidRPr="001653BA" w:rsidRDefault="00B17171" w:rsidP="006C6C86">
            <w:pPr>
              <w:jc w:val="center"/>
              <w:rPr>
                <w:rFonts w:ascii="Arial Unicode" w:hAnsi="Arial Unicode" w:cs="Arial"/>
                <w:sz w:val="16"/>
                <w:szCs w:val="16"/>
              </w:rPr>
            </w:pPr>
            <w:r w:rsidRPr="001653BA">
              <w:rPr>
                <w:rFonts w:ascii="Arial Unicode" w:hAnsi="Arial Unicode" w:cs="Arial"/>
                <w:sz w:val="16"/>
                <w:szCs w:val="16"/>
              </w:rPr>
              <w:t xml:space="preserve">*նշված  նյութերը տրամադրվում են "Գազպրոմ Արմենիա" ՓԲԸ-ի կողմից </w:t>
            </w:r>
          </w:p>
        </w:tc>
        <w:tc>
          <w:tcPr>
            <w:tcW w:w="992" w:type="dxa"/>
            <w:gridSpan w:val="2"/>
            <w:tcBorders>
              <w:top w:val="nil"/>
              <w:left w:val="nil"/>
              <w:bottom w:val="nil"/>
              <w:right w:val="nil"/>
            </w:tcBorders>
            <w:shd w:val="clear" w:color="auto" w:fill="auto"/>
            <w:hideMark/>
          </w:tcPr>
          <w:p w:rsidR="00B17171" w:rsidRPr="001653BA" w:rsidRDefault="00B17171" w:rsidP="00B17171">
            <w:pPr>
              <w:rPr>
                <w:rFonts w:ascii="Arial Unicode" w:hAnsi="Arial Unicode" w:cs="Arial"/>
                <w:sz w:val="16"/>
                <w:szCs w:val="16"/>
              </w:rPr>
            </w:pPr>
          </w:p>
        </w:tc>
        <w:tc>
          <w:tcPr>
            <w:tcW w:w="888" w:type="dxa"/>
            <w:gridSpan w:val="2"/>
            <w:tcBorders>
              <w:top w:val="nil"/>
              <w:left w:val="nil"/>
              <w:bottom w:val="nil"/>
              <w:right w:val="nil"/>
            </w:tcBorders>
            <w:shd w:val="clear" w:color="auto" w:fill="auto"/>
            <w:hideMark/>
          </w:tcPr>
          <w:p w:rsidR="00B17171" w:rsidRPr="001653BA" w:rsidRDefault="00B17171" w:rsidP="00B17171">
            <w:pPr>
              <w:rPr>
                <w:rFonts w:ascii="Arial Unicode" w:hAnsi="Arial Unicode" w:cs="Arial"/>
                <w:sz w:val="16"/>
                <w:szCs w:val="16"/>
              </w:rPr>
            </w:pPr>
          </w:p>
        </w:tc>
      </w:tr>
      <w:tr w:rsidR="00B17171" w:rsidRPr="00B17171" w:rsidTr="006C6C86">
        <w:trPr>
          <w:gridAfter w:val="1"/>
          <w:wAfter w:w="236" w:type="dxa"/>
          <w:trHeight w:val="30"/>
        </w:trPr>
        <w:tc>
          <w:tcPr>
            <w:tcW w:w="762" w:type="dxa"/>
            <w:gridSpan w:val="2"/>
            <w:tcBorders>
              <w:top w:val="nil"/>
              <w:left w:val="nil"/>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p>
        </w:tc>
        <w:tc>
          <w:tcPr>
            <w:tcW w:w="5300" w:type="dxa"/>
            <w:gridSpan w:val="4"/>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992" w:type="dxa"/>
            <w:gridSpan w:val="2"/>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c>
          <w:tcPr>
            <w:tcW w:w="888" w:type="dxa"/>
            <w:gridSpan w:val="2"/>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r>
      <w:tr w:rsidR="00B17171" w:rsidRPr="00B17171" w:rsidTr="006C6C86">
        <w:trPr>
          <w:gridAfter w:val="1"/>
          <w:wAfter w:w="236" w:type="dxa"/>
          <w:trHeight w:val="105"/>
        </w:trPr>
        <w:tc>
          <w:tcPr>
            <w:tcW w:w="762" w:type="dxa"/>
            <w:gridSpan w:val="2"/>
            <w:tcBorders>
              <w:top w:val="nil"/>
              <w:left w:val="nil"/>
              <w:bottom w:val="nil"/>
              <w:right w:val="nil"/>
            </w:tcBorders>
            <w:shd w:val="clear" w:color="auto" w:fill="auto"/>
            <w:noWrap/>
            <w:hideMark/>
          </w:tcPr>
          <w:p w:rsidR="00B17171" w:rsidRPr="001653BA" w:rsidRDefault="00B17171" w:rsidP="00B17171">
            <w:pPr>
              <w:jc w:val="center"/>
              <w:rPr>
                <w:rFonts w:ascii="Arial Unicode" w:hAnsi="Arial Unicode" w:cs="Arial"/>
                <w:sz w:val="16"/>
                <w:szCs w:val="16"/>
              </w:rPr>
            </w:pPr>
          </w:p>
        </w:tc>
        <w:tc>
          <w:tcPr>
            <w:tcW w:w="5300" w:type="dxa"/>
            <w:gridSpan w:val="4"/>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c>
          <w:tcPr>
            <w:tcW w:w="991" w:type="dxa"/>
            <w:gridSpan w:val="2"/>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1028" w:type="dxa"/>
            <w:tcBorders>
              <w:top w:val="nil"/>
              <w:left w:val="nil"/>
              <w:bottom w:val="nil"/>
              <w:right w:val="nil"/>
            </w:tcBorders>
            <w:shd w:val="clear" w:color="auto" w:fill="auto"/>
            <w:noWrap/>
            <w:vAlign w:val="center"/>
            <w:hideMark/>
          </w:tcPr>
          <w:p w:rsidR="00B17171" w:rsidRPr="001653BA" w:rsidRDefault="00B17171" w:rsidP="00B17171">
            <w:pPr>
              <w:jc w:val="center"/>
              <w:rPr>
                <w:rFonts w:ascii="Arial Unicode" w:hAnsi="Arial Unicode" w:cs="Arial"/>
                <w:sz w:val="16"/>
                <w:szCs w:val="16"/>
              </w:rPr>
            </w:pPr>
          </w:p>
        </w:tc>
        <w:tc>
          <w:tcPr>
            <w:tcW w:w="992" w:type="dxa"/>
            <w:gridSpan w:val="2"/>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c>
          <w:tcPr>
            <w:tcW w:w="888" w:type="dxa"/>
            <w:gridSpan w:val="2"/>
            <w:tcBorders>
              <w:top w:val="nil"/>
              <w:left w:val="nil"/>
              <w:bottom w:val="nil"/>
              <w:right w:val="nil"/>
            </w:tcBorders>
            <w:shd w:val="clear" w:color="auto" w:fill="auto"/>
            <w:noWrap/>
            <w:hideMark/>
          </w:tcPr>
          <w:p w:rsidR="00B17171" w:rsidRPr="001653BA" w:rsidRDefault="00B17171" w:rsidP="00B17171">
            <w:pPr>
              <w:rPr>
                <w:rFonts w:ascii="Arial Unicode" w:hAnsi="Arial Unicode" w:cs="Arial"/>
                <w:sz w:val="16"/>
                <w:szCs w:val="16"/>
              </w:rPr>
            </w:pPr>
          </w:p>
        </w:tc>
      </w:tr>
      <w:tr w:rsidR="00B17171" w:rsidRPr="00B17171" w:rsidTr="006C6C86">
        <w:trPr>
          <w:gridAfter w:val="1"/>
          <w:wAfter w:w="236" w:type="dxa"/>
          <w:trHeight w:val="360"/>
        </w:trPr>
        <w:tc>
          <w:tcPr>
            <w:tcW w:w="762" w:type="dxa"/>
            <w:gridSpan w:val="2"/>
            <w:tcBorders>
              <w:top w:val="nil"/>
              <w:left w:val="double" w:sz="6" w:space="0" w:color="auto"/>
              <w:bottom w:val="nil"/>
              <w:right w:val="nil"/>
            </w:tcBorders>
            <w:shd w:val="clear" w:color="auto" w:fill="auto"/>
            <w:hideMark/>
          </w:tcPr>
          <w:p w:rsidR="00B17171" w:rsidRPr="001653BA" w:rsidRDefault="00B17171" w:rsidP="00B17171">
            <w:pPr>
              <w:rPr>
                <w:rFonts w:ascii="Sylfaen" w:hAnsi="Sylfaen" w:cs="Arial"/>
                <w:sz w:val="16"/>
                <w:szCs w:val="16"/>
              </w:rPr>
            </w:pPr>
            <w:r w:rsidRPr="001653BA">
              <w:rPr>
                <w:rFonts w:ascii="Sylfaen" w:hAnsi="Sylfaen" w:cs="Arial"/>
                <w:sz w:val="16"/>
                <w:szCs w:val="16"/>
              </w:rPr>
              <w:t> </w:t>
            </w:r>
          </w:p>
        </w:tc>
        <w:tc>
          <w:tcPr>
            <w:tcW w:w="5300" w:type="dxa"/>
            <w:gridSpan w:val="4"/>
            <w:tcBorders>
              <w:top w:val="single" w:sz="4" w:space="0" w:color="auto"/>
              <w:left w:val="single" w:sz="4" w:space="0" w:color="auto"/>
              <w:bottom w:val="nil"/>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Ժապավեն NST-500BL</w:t>
            </w:r>
          </w:p>
        </w:tc>
        <w:tc>
          <w:tcPr>
            <w:tcW w:w="991" w:type="dxa"/>
            <w:gridSpan w:val="2"/>
            <w:tcBorders>
              <w:top w:val="double" w:sz="6" w:space="0" w:color="auto"/>
              <w:left w:val="single" w:sz="4" w:space="0" w:color="auto"/>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Armenian" w:hAnsi="Arial Armenian" w:cs="Arial"/>
                <w:sz w:val="16"/>
                <w:szCs w:val="16"/>
              </w:rPr>
            </w:pPr>
            <w:r w:rsidRPr="001653BA">
              <w:rPr>
                <w:rFonts w:ascii="Sylfaen" w:hAnsi="Sylfaen" w:cs="Sylfaen"/>
                <w:sz w:val="16"/>
                <w:szCs w:val="16"/>
              </w:rPr>
              <w:t>մ</w:t>
            </w:r>
            <w:r w:rsidRPr="001653BA">
              <w:rPr>
                <w:rFonts w:ascii="Arial Armenian" w:hAnsi="Arial Armenian" w:cs="Arial"/>
                <w:sz w:val="16"/>
                <w:szCs w:val="16"/>
              </w:rPr>
              <w:t>2</w:t>
            </w:r>
          </w:p>
        </w:tc>
        <w:tc>
          <w:tcPr>
            <w:tcW w:w="1028" w:type="dxa"/>
            <w:tcBorders>
              <w:top w:val="double" w:sz="6" w:space="0" w:color="auto"/>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1316.5</w:t>
            </w:r>
          </w:p>
        </w:tc>
        <w:tc>
          <w:tcPr>
            <w:tcW w:w="992" w:type="dxa"/>
            <w:gridSpan w:val="2"/>
            <w:tcBorders>
              <w:top w:val="nil"/>
              <w:left w:val="nil"/>
              <w:bottom w:val="nil"/>
              <w:right w:val="nil"/>
            </w:tcBorders>
            <w:shd w:val="clear" w:color="auto" w:fill="auto"/>
            <w:noWrap/>
            <w:hideMark/>
          </w:tcPr>
          <w:p w:rsidR="00B17171" w:rsidRPr="001653BA" w:rsidRDefault="00B17171" w:rsidP="00B17171">
            <w:pPr>
              <w:rPr>
                <w:rFonts w:ascii="Arial Armenian" w:hAnsi="Arial Armenian" w:cs="Arial"/>
                <w:sz w:val="16"/>
                <w:szCs w:val="16"/>
              </w:rPr>
            </w:pPr>
          </w:p>
        </w:tc>
        <w:tc>
          <w:tcPr>
            <w:tcW w:w="888" w:type="dxa"/>
            <w:gridSpan w:val="2"/>
            <w:tcBorders>
              <w:top w:val="nil"/>
              <w:left w:val="nil"/>
              <w:bottom w:val="nil"/>
              <w:right w:val="nil"/>
            </w:tcBorders>
            <w:shd w:val="clear" w:color="auto" w:fill="auto"/>
            <w:noWrap/>
            <w:hideMark/>
          </w:tcPr>
          <w:p w:rsidR="00B17171" w:rsidRPr="001653BA" w:rsidRDefault="00B17171" w:rsidP="00B17171">
            <w:pPr>
              <w:rPr>
                <w:rFonts w:ascii="Arial Armenian" w:hAnsi="Arial Armenian" w:cs="Arial"/>
                <w:sz w:val="16"/>
                <w:szCs w:val="16"/>
              </w:rPr>
            </w:pPr>
          </w:p>
        </w:tc>
      </w:tr>
      <w:tr w:rsidR="00B17171" w:rsidRPr="00B17171" w:rsidTr="006C6C86">
        <w:trPr>
          <w:gridAfter w:val="1"/>
          <w:wAfter w:w="236" w:type="dxa"/>
          <w:trHeight w:val="360"/>
        </w:trPr>
        <w:tc>
          <w:tcPr>
            <w:tcW w:w="762" w:type="dxa"/>
            <w:gridSpan w:val="2"/>
            <w:tcBorders>
              <w:top w:val="nil"/>
              <w:left w:val="double" w:sz="6" w:space="0" w:color="auto"/>
              <w:bottom w:val="nil"/>
              <w:right w:val="nil"/>
            </w:tcBorders>
            <w:shd w:val="clear" w:color="auto" w:fill="auto"/>
            <w:hideMark/>
          </w:tcPr>
          <w:p w:rsidR="00B17171" w:rsidRPr="001653BA" w:rsidRDefault="00B17171" w:rsidP="00B17171">
            <w:pPr>
              <w:rPr>
                <w:rFonts w:ascii="Sylfaen" w:hAnsi="Sylfaen" w:cs="Arial"/>
                <w:sz w:val="16"/>
                <w:szCs w:val="16"/>
              </w:rPr>
            </w:pPr>
            <w:r w:rsidRPr="001653BA">
              <w:rPr>
                <w:rFonts w:ascii="Sylfaen" w:hAnsi="Sylfaen" w:cs="Arial"/>
                <w:sz w:val="16"/>
                <w:szCs w:val="16"/>
              </w:rPr>
              <w:t> </w:t>
            </w:r>
          </w:p>
        </w:tc>
        <w:tc>
          <w:tcPr>
            <w:tcW w:w="5300" w:type="dxa"/>
            <w:gridSpan w:val="4"/>
            <w:tcBorders>
              <w:top w:val="single" w:sz="4" w:space="0" w:color="auto"/>
              <w:left w:val="single" w:sz="4" w:space="0" w:color="auto"/>
              <w:bottom w:val="single" w:sz="4" w:space="0" w:color="auto"/>
              <w:right w:val="single" w:sz="4" w:space="0" w:color="auto"/>
            </w:tcBorders>
            <w:shd w:val="clear" w:color="auto" w:fill="auto"/>
            <w:hideMark/>
          </w:tcPr>
          <w:p w:rsidR="00B17171" w:rsidRPr="001653BA" w:rsidRDefault="00B17171" w:rsidP="00B17171">
            <w:pPr>
              <w:rPr>
                <w:rFonts w:ascii="Arial Unicode" w:hAnsi="Arial Unicode" w:cs="Arial"/>
                <w:sz w:val="16"/>
                <w:szCs w:val="16"/>
              </w:rPr>
            </w:pPr>
            <w:r w:rsidRPr="001653BA">
              <w:rPr>
                <w:rFonts w:ascii="Arial Unicode" w:hAnsi="Arial Unicode" w:cs="Arial"/>
                <w:sz w:val="16"/>
                <w:szCs w:val="16"/>
              </w:rPr>
              <w:t>Ժապավեն  NSAT-650WLL</w:t>
            </w:r>
          </w:p>
        </w:tc>
        <w:tc>
          <w:tcPr>
            <w:tcW w:w="991" w:type="dxa"/>
            <w:gridSpan w:val="2"/>
            <w:tcBorders>
              <w:top w:val="nil"/>
              <w:left w:val="single" w:sz="4" w:space="0" w:color="auto"/>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Armenian" w:hAnsi="Arial Armenian" w:cs="Arial"/>
                <w:sz w:val="16"/>
                <w:szCs w:val="16"/>
              </w:rPr>
            </w:pPr>
            <w:r w:rsidRPr="001653BA">
              <w:rPr>
                <w:rFonts w:ascii="Sylfaen" w:hAnsi="Sylfaen" w:cs="Sylfaen"/>
                <w:sz w:val="16"/>
                <w:szCs w:val="16"/>
              </w:rPr>
              <w:t>մ</w:t>
            </w:r>
            <w:r w:rsidRPr="001653BA">
              <w:rPr>
                <w:rFonts w:ascii="Arial Armenian" w:hAnsi="Arial Armenian" w:cs="Arial"/>
                <w:sz w:val="16"/>
                <w:szCs w:val="16"/>
              </w:rPr>
              <w:t>2</w:t>
            </w:r>
          </w:p>
        </w:tc>
        <w:tc>
          <w:tcPr>
            <w:tcW w:w="1028" w:type="dxa"/>
            <w:tcBorders>
              <w:top w:val="nil"/>
              <w:left w:val="nil"/>
              <w:bottom w:val="single" w:sz="4" w:space="0" w:color="auto"/>
              <w:right w:val="single" w:sz="4" w:space="0" w:color="auto"/>
            </w:tcBorders>
            <w:shd w:val="clear" w:color="auto" w:fill="auto"/>
            <w:noWrap/>
            <w:vAlign w:val="center"/>
            <w:hideMark/>
          </w:tcPr>
          <w:p w:rsidR="00B17171" w:rsidRPr="001653BA" w:rsidRDefault="00B17171" w:rsidP="00B17171">
            <w:pPr>
              <w:jc w:val="center"/>
              <w:rPr>
                <w:rFonts w:ascii="Arial Armenian" w:hAnsi="Arial Armenian" w:cs="Arial"/>
                <w:sz w:val="16"/>
                <w:szCs w:val="16"/>
              </w:rPr>
            </w:pPr>
            <w:r w:rsidRPr="001653BA">
              <w:rPr>
                <w:rFonts w:ascii="Arial Armenian" w:hAnsi="Arial Armenian" w:cs="Arial"/>
                <w:sz w:val="16"/>
                <w:szCs w:val="16"/>
              </w:rPr>
              <w:t>658.2</w:t>
            </w:r>
          </w:p>
        </w:tc>
        <w:tc>
          <w:tcPr>
            <w:tcW w:w="992" w:type="dxa"/>
            <w:gridSpan w:val="2"/>
            <w:tcBorders>
              <w:top w:val="nil"/>
              <w:left w:val="nil"/>
              <w:bottom w:val="nil"/>
              <w:right w:val="nil"/>
            </w:tcBorders>
            <w:shd w:val="clear" w:color="auto" w:fill="auto"/>
            <w:noWrap/>
            <w:hideMark/>
          </w:tcPr>
          <w:p w:rsidR="00B17171" w:rsidRPr="001653BA" w:rsidRDefault="00B17171" w:rsidP="00B17171">
            <w:pPr>
              <w:rPr>
                <w:rFonts w:ascii="Arial Armenian" w:hAnsi="Arial Armenian" w:cs="Arial"/>
                <w:sz w:val="16"/>
                <w:szCs w:val="16"/>
              </w:rPr>
            </w:pPr>
          </w:p>
        </w:tc>
        <w:tc>
          <w:tcPr>
            <w:tcW w:w="888" w:type="dxa"/>
            <w:gridSpan w:val="2"/>
            <w:tcBorders>
              <w:top w:val="nil"/>
              <w:left w:val="nil"/>
              <w:bottom w:val="nil"/>
              <w:right w:val="nil"/>
            </w:tcBorders>
            <w:shd w:val="clear" w:color="auto" w:fill="auto"/>
            <w:noWrap/>
            <w:hideMark/>
          </w:tcPr>
          <w:p w:rsidR="00B17171" w:rsidRPr="001653BA" w:rsidRDefault="00B17171" w:rsidP="00B17171">
            <w:pPr>
              <w:rPr>
                <w:rFonts w:ascii="Arial Armenian" w:hAnsi="Arial Armenian" w:cs="Arial"/>
                <w:sz w:val="16"/>
                <w:szCs w:val="16"/>
              </w:rPr>
            </w:pPr>
          </w:p>
        </w:tc>
      </w:tr>
      <w:tr w:rsidR="00A77010" w:rsidRPr="003577B6" w:rsidTr="006C6C86">
        <w:trPr>
          <w:gridBefore w:val="1"/>
          <w:wBefore w:w="273" w:type="dxa"/>
          <w:trHeight w:val="255"/>
        </w:trPr>
        <w:tc>
          <w:tcPr>
            <w:tcW w:w="1053" w:type="dxa"/>
            <w:gridSpan w:val="3"/>
            <w:tcBorders>
              <w:top w:val="nil"/>
              <w:left w:val="nil"/>
              <w:bottom w:val="nil"/>
              <w:right w:val="nil"/>
            </w:tcBorders>
            <w:shd w:val="clear" w:color="auto" w:fill="auto"/>
            <w:noWrap/>
            <w:hideMark/>
          </w:tcPr>
          <w:p w:rsidR="00A77010" w:rsidRPr="007C348B" w:rsidRDefault="00A77010" w:rsidP="004D3B9B">
            <w:pPr>
              <w:rPr>
                <w:rFonts w:ascii="Arial Armenian" w:hAnsi="Arial Armenian" w:cs="Arial"/>
                <w:sz w:val="18"/>
                <w:szCs w:val="18"/>
              </w:rPr>
            </w:pPr>
          </w:p>
        </w:tc>
        <w:tc>
          <w:tcPr>
            <w:tcW w:w="4711" w:type="dxa"/>
            <w:tcBorders>
              <w:top w:val="nil"/>
              <w:left w:val="nil"/>
              <w:bottom w:val="nil"/>
              <w:right w:val="nil"/>
            </w:tcBorders>
            <w:shd w:val="clear" w:color="auto" w:fill="auto"/>
            <w:noWrap/>
            <w:hideMark/>
          </w:tcPr>
          <w:p w:rsidR="00A77010" w:rsidRPr="001653BA" w:rsidRDefault="00A77010" w:rsidP="004D3B9B">
            <w:pPr>
              <w:rPr>
                <w:rFonts w:ascii="Arial Armenian" w:hAnsi="Arial Armenian" w:cs="Arial"/>
                <w:sz w:val="18"/>
                <w:szCs w:val="18"/>
              </w:rPr>
            </w:pPr>
          </w:p>
        </w:tc>
        <w:tc>
          <w:tcPr>
            <w:tcW w:w="981" w:type="dxa"/>
            <w:gridSpan w:val="2"/>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347" w:type="dxa"/>
            <w:gridSpan w:val="3"/>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44" w:type="dxa"/>
            <w:gridSpan w:val="2"/>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52"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236"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869AD" w:rsidRPr="006328A5" w:rsidTr="006C6C86">
        <w:trPr>
          <w:gridBefore w:val="1"/>
          <w:wBefore w:w="273" w:type="dxa"/>
          <w:trHeight w:val="569"/>
        </w:trPr>
        <w:tc>
          <w:tcPr>
            <w:tcW w:w="1053" w:type="dxa"/>
            <w:gridSpan w:val="3"/>
            <w:tcBorders>
              <w:top w:val="nil"/>
              <w:left w:val="nil"/>
              <w:bottom w:val="nil"/>
              <w:right w:val="nil"/>
            </w:tcBorders>
            <w:shd w:val="clear" w:color="auto" w:fill="auto"/>
            <w:noWrap/>
            <w:vAlign w:val="bottom"/>
            <w:hideMark/>
          </w:tcPr>
          <w:p w:rsidR="00A869AD" w:rsidRPr="003577B6" w:rsidRDefault="00A869AD" w:rsidP="004D3B9B">
            <w:pPr>
              <w:rPr>
                <w:rFonts w:ascii="Arial Armenian" w:hAnsi="Arial Armenian" w:cs="Arial"/>
                <w:sz w:val="18"/>
                <w:szCs w:val="18"/>
                <w:lang w:val="hy-AM"/>
              </w:rPr>
            </w:pPr>
          </w:p>
        </w:tc>
        <w:tc>
          <w:tcPr>
            <w:tcW w:w="4711" w:type="dxa"/>
            <w:tcBorders>
              <w:top w:val="nil"/>
              <w:left w:val="nil"/>
              <w:bottom w:val="nil"/>
              <w:right w:val="nil"/>
            </w:tcBorders>
            <w:shd w:val="clear" w:color="auto" w:fill="auto"/>
            <w:noWrap/>
            <w:hideMark/>
          </w:tcPr>
          <w:p w:rsidR="00A869AD" w:rsidRPr="00A869AD" w:rsidRDefault="00A869AD" w:rsidP="00A869AD">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A869AD" w:rsidRPr="00BD559F" w:rsidRDefault="00A869AD" w:rsidP="00A869AD">
            <w:pPr>
              <w:rPr>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981" w:type="dxa"/>
            <w:gridSpan w:val="2"/>
            <w:tcBorders>
              <w:top w:val="nil"/>
              <w:left w:val="nil"/>
              <w:bottom w:val="nil"/>
              <w:right w:val="nil"/>
            </w:tcBorders>
            <w:shd w:val="clear" w:color="auto" w:fill="auto"/>
            <w:noWrap/>
            <w:hideMark/>
          </w:tcPr>
          <w:p w:rsidR="00A869AD" w:rsidRPr="00BD559F" w:rsidRDefault="00A869AD">
            <w:pPr>
              <w:rPr>
                <w:lang w:val="hy-AM"/>
              </w:rPr>
            </w:pPr>
          </w:p>
        </w:tc>
        <w:tc>
          <w:tcPr>
            <w:tcW w:w="1347" w:type="dxa"/>
            <w:gridSpan w:val="3"/>
            <w:tcBorders>
              <w:top w:val="nil"/>
              <w:left w:val="nil"/>
              <w:bottom w:val="nil"/>
              <w:right w:val="nil"/>
            </w:tcBorders>
            <w:shd w:val="clear" w:color="auto" w:fill="auto"/>
            <w:noWrap/>
            <w:hideMark/>
          </w:tcPr>
          <w:p w:rsidR="00A869AD" w:rsidRPr="00BD559F" w:rsidRDefault="00A869AD">
            <w:pPr>
              <w:rPr>
                <w:lang w:val="hy-AM"/>
              </w:rPr>
            </w:pPr>
          </w:p>
        </w:tc>
        <w:tc>
          <w:tcPr>
            <w:tcW w:w="944" w:type="dxa"/>
            <w:gridSpan w:val="2"/>
            <w:tcBorders>
              <w:top w:val="nil"/>
              <w:left w:val="nil"/>
              <w:bottom w:val="nil"/>
              <w:right w:val="nil"/>
            </w:tcBorders>
            <w:shd w:val="clear" w:color="auto" w:fill="auto"/>
            <w:noWrap/>
            <w:hideMark/>
          </w:tcPr>
          <w:p w:rsidR="00A869AD" w:rsidRPr="00BD559F" w:rsidRDefault="00A869AD">
            <w:pPr>
              <w:rPr>
                <w:lang w:val="hy-AM"/>
              </w:rPr>
            </w:pPr>
          </w:p>
        </w:tc>
        <w:tc>
          <w:tcPr>
            <w:tcW w:w="652" w:type="dxa"/>
            <w:tcBorders>
              <w:top w:val="nil"/>
              <w:left w:val="nil"/>
              <w:bottom w:val="nil"/>
              <w:right w:val="nil"/>
            </w:tcBorders>
            <w:shd w:val="clear" w:color="auto" w:fill="auto"/>
            <w:noWrap/>
            <w:vAlign w:val="bottom"/>
            <w:hideMark/>
          </w:tcPr>
          <w:p w:rsidR="00A869AD" w:rsidRPr="003577B6" w:rsidRDefault="00A869AD" w:rsidP="004D3B9B">
            <w:pPr>
              <w:rPr>
                <w:rFonts w:ascii="Arial Armenian" w:hAnsi="Arial Armenian" w:cs="Arial"/>
                <w:sz w:val="18"/>
                <w:szCs w:val="18"/>
                <w:lang w:val="hy-AM"/>
              </w:rPr>
            </w:pPr>
          </w:p>
        </w:tc>
        <w:tc>
          <w:tcPr>
            <w:tcW w:w="236" w:type="dxa"/>
            <w:tcBorders>
              <w:top w:val="nil"/>
              <w:left w:val="nil"/>
              <w:bottom w:val="nil"/>
              <w:right w:val="nil"/>
            </w:tcBorders>
            <w:shd w:val="clear" w:color="auto" w:fill="auto"/>
            <w:noWrap/>
            <w:vAlign w:val="bottom"/>
            <w:hideMark/>
          </w:tcPr>
          <w:p w:rsidR="00A869AD" w:rsidRPr="003577B6" w:rsidRDefault="00A869AD" w:rsidP="004D3B9B">
            <w:pPr>
              <w:rPr>
                <w:rFonts w:ascii="Arial Armenian" w:hAnsi="Arial Armenian" w:cs="Arial"/>
                <w:sz w:val="18"/>
                <w:szCs w:val="18"/>
                <w:lang w:val="hy-AM"/>
              </w:rPr>
            </w:pPr>
          </w:p>
        </w:tc>
      </w:tr>
    </w:tbl>
    <w:p w:rsidR="00777F99" w:rsidRPr="001653BA" w:rsidRDefault="00BE0175" w:rsidP="00A83245">
      <w:pPr>
        <w:rPr>
          <w:rFonts w:ascii="Sylfaen" w:hAnsi="Sylfaen"/>
          <w:sz w:val="18"/>
          <w:szCs w:val="18"/>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p>
    <w:tbl>
      <w:tblPr>
        <w:tblW w:w="10429" w:type="dxa"/>
        <w:tblInd w:w="-252" w:type="dxa"/>
        <w:tblLook w:val="04A0"/>
      </w:tblPr>
      <w:tblGrid>
        <w:gridCol w:w="445"/>
        <w:gridCol w:w="4605"/>
        <w:gridCol w:w="1481"/>
        <w:gridCol w:w="1703"/>
        <w:gridCol w:w="329"/>
        <w:gridCol w:w="1866"/>
      </w:tblGrid>
      <w:tr w:rsidR="00A869AD" w:rsidRPr="00E36236" w:rsidTr="00B17171">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BD559F" w:rsidRDefault="00A869AD" w:rsidP="00B17171">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B17171">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632559" w:rsidRDefault="00A869AD" w:rsidP="00B17171">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632559" w:rsidRDefault="00A869AD" w:rsidP="00B17171">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B17171">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B17171">
            <w:pPr>
              <w:rPr>
                <w:rFonts w:ascii="Arial Armenian" w:hAnsi="Arial Armenian" w:cs="Arial"/>
                <w:sz w:val="20"/>
                <w:szCs w:val="20"/>
              </w:rPr>
            </w:pPr>
          </w:p>
        </w:tc>
      </w:tr>
      <w:tr w:rsidR="00A869AD" w:rsidRPr="00E36236" w:rsidTr="00B17171">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B17171">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B17171">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B17171">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B17171">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B17171">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B17171">
            <w:pPr>
              <w:rPr>
                <w:rFonts w:ascii="Arial Armenian" w:hAnsi="Arial Armenian" w:cs="Arial"/>
                <w:sz w:val="20"/>
                <w:szCs w:val="20"/>
              </w:rPr>
            </w:pPr>
          </w:p>
        </w:tc>
      </w:tr>
      <w:tr w:rsidR="00A869AD" w:rsidRPr="00E36236" w:rsidTr="00B17171">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B17171">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B17171">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69AD" w:rsidRPr="00E36236" w:rsidRDefault="00A869AD" w:rsidP="00B17171">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A869AD" w:rsidRPr="00E36236" w:rsidRDefault="00A869AD" w:rsidP="00B17171">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A869AD" w:rsidRPr="00E36236" w:rsidRDefault="00A869AD" w:rsidP="00B17171">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869AD" w:rsidRPr="00E36236" w:rsidRDefault="00A869AD" w:rsidP="00B17171">
            <w:pPr>
              <w:rPr>
                <w:rFonts w:ascii="Arial Armenian" w:hAnsi="Arial Armenian" w:cs="Arial"/>
                <w:sz w:val="20"/>
                <w:szCs w:val="20"/>
              </w:rPr>
            </w:pPr>
          </w:p>
        </w:tc>
      </w:tr>
    </w:tbl>
    <w:p w:rsidR="00A869AD" w:rsidRPr="00A869AD" w:rsidRDefault="00A869AD" w:rsidP="00A83245">
      <w:pPr>
        <w:rPr>
          <w:rFonts w:ascii="Sylfaen" w:hAnsi="Sylfaen"/>
          <w:sz w:val="18"/>
          <w:szCs w:val="18"/>
        </w:rPr>
      </w:pPr>
    </w:p>
    <w:p w:rsidR="00A869AD" w:rsidRPr="00BE0175" w:rsidRDefault="00A869AD" w:rsidP="00A869AD">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A869AD" w:rsidRPr="003577B6" w:rsidRDefault="00A869AD" w:rsidP="00A869AD">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A869AD" w:rsidRPr="00BE0175" w:rsidRDefault="00A869AD" w:rsidP="00A869AD">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A869AD" w:rsidRPr="00BE0175" w:rsidRDefault="00A869AD" w:rsidP="00A869AD">
      <w:pPr>
        <w:rPr>
          <w:rFonts w:ascii="Sylfaen" w:hAnsi="Sylfaen"/>
          <w:sz w:val="18"/>
          <w:szCs w:val="18"/>
          <w:lang w:val="hy-AM"/>
        </w:rPr>
      </w:pPr>
    </w:p>
    <w:p w:rsidR="00A869AD" w:rsidRPr="00BE0175" w:rsidRDefault="00A869AD" w:rsidP="00A869AD">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3577B6" w:rsidRPr="001653BA" w:rsidRDefault="00A869AD" w:rsidP="00A83245">
      <w:pPr>
        <w:rPr>
          <w:rFonts w:ascii="Sylfaen" w:hAnsi="Sylfaen"/>
          <w:sz w:val="18"/>
          <w:szCs w:val="18"/>
        </w:rPr>
      </w:pPr>
      <w:r w:rsidRPr="00BE0175">
        <w:rPr>
          <w:rFonts w:ascii="Sylfaen" w:hAnsi="Sylfaen"/>
          <w:sz w:val="18"/>
          <w:szCs w:val="18"/>
          <w:lang w:val="hy-AM"/>
        </w:rPr>
        <w:t xml:space="preserve">         </w:t>
      </w: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1653BA" w:rsidRDefault="001653BA" w:rsidP="001653BA">
      <w:pPr>
        <w:jc w:val="right"/>
        <w:rPr>
          <w:rFonts w:ascii="Sylfaen" w:hAnsi="Sylfaen" w:cs="Arial"/>
          <w:sz w:val="18"/>
          <w:szCs w:val="18"/>
        </w:rPr>
      </w:pPr>
      <w:r>
        <w:rPr>
          <w:rFonts w:ascii="Sylfaen" w:hAnsi="Sylfaen" w:cs="Arial"/>
          <w:sz w:val="18"/>
          <w:szCs w:val="18"/>
          <w:lang w:val="hy-AM"/>
        </w:rPr>
        <w:tab/>
      </w: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5851AF" w:rsidRDefault="005851AF" w:rsidP="00175E48">
      <w:pPr>
        <w:ind w:right="891"/>
        <w:rPr>
          <w:rFonts w:ascii="Sylfaen" w:hAnsi="Sylfaen" w:cs="Sylfaen"/>
          <w:i/>
          <w:sz w:val="18"/>
          <w:szCs w:val="18"/>
          <w:lang w:val="hy-AM"/>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ARG-9.2-</w:t>
      </w:r>
      <w:r w:rsidR="006C3D4E">
        <w:rPr>
          <w:rFonts w:ascii="Sylfaen" w:hAnsi="Sylfaen"/>
          <w:sz w:val="18"/>
          <w:szCs w:val="18"/>
          <w:lang w:val="af-ZA"/>
        </w:rPr>
        <w:t>47</w:t>
      </w:r>
      <w:r w:rsidR="00E271F3">
        <w:rPr>
          <w:rFonts w:ascii="Sylfaen" w:hAnsi="Sylfaen"/>
          <w:sz w:val="18"/>
          <w:szCs w:val="18"/>
          <w:lang w:val="af-ZA"/>
        </w:rPr>
        <w:t>-</w:t>
      </w:r>
      <w:r w:rsidR="00A869AD">
        <w:rPr>
          <w:rFonts w:ascii="Sylfaen" w:hAnsi="Sylfaen"/>
          <w:sz w:val="18"/>
          <w:szCs w:val="18"/>
          <w:lang w:val="af-ZA"/>
        </w:rPr>
        <w:t>07</w:t>
      </w:r>
      <w:r w:rsidR="00702C86">
        <w:rPr>
          <w:rFonts w:ascii="Sylfaen" w:hAnsi="Sylfaen"/>
          <w:sz w:val="18"/>
          <w:szCs w:val="18"/>
          <w:lang w:val="af-ZA"/>
        </w:rPr>
        <w:t xml:space="preserve">.08.14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6C6C86" w:rsidRPr="00B17171">
              <w:rPr>
                <w:rFonts w:ascii="Sylfaen" w:hAnsi="Sylfaen"/>
                <w:b/>
                <w:sz w:val="18"/>
                <w:szCs w:val="18"/>
                <w:lang w:val="hy-AM"/>
              </w:rPr>
              <w:t xml:space="preserve"> Սյունիքի մարզի ԳԲԿ «Գորիս» – գ. Շինուհայր մ/ճ ստորգետնյա գազատարի վերականգնում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E271F3">
        <w:rPr>
          <w:rFonts w:ascii="Sylfaen" w:hAnsi="Sylfaen"/>
          <w:b/>
          <w:sz w:val="18"/>
          <w:szCs w:val="18"/>
          <w:lang w:val="af-ZA"/>
        </w:rPr>
        <w:t>ARG-9.2-</w:t>
      </w:r>
      <w:r w:rsidR="006C3D4E">
        <w:rPr>
          <w:rFonts w:ascii="Sylfaen" w:hAnsi="Sylfaen"/>
          <w:b/>
          <w:sz w:val="18"/>
          <w:szCs w:val="18"/>
          <w:lang w:val="af-ZA"/>
        </w:rPr>
        <w:t>47</w:t>
      </w:r>
      <w:r w:rsidR="00E271F3">
        <w:rPr>
          <w:rFonts w:ascii="Sylfaen" w:hAnsi="Sylfaen"/>
          <w:b/>
          <w:sz w:val="18"/>
          <w:szCs w:val="18"/>
          <w:lang w:val="af-ZA"/>
        </w:rPr>
        <w:t>-</w:t>
      </w:r>
      <w:r w:rsidR="00702C86">
        <w:rPr>
          <w:rFonts w:ascii="Sylfaen" w:hAnsi="Sylfaen"/>
          <w:b/>
          <w:sz w:val="18"/>
          <w:szCs w:val="18"/>
          <w:lang w:val="af-ZA"/>
        </w:rPr>
        <w:t xml:space="preserve">02.08.14 </w:t>
      </w:r>
      <w:r w:rsidR="008F5219">
        <w:rPr>
          <w:rFonts w:ascii="Sylfaen" w:hAnsi="Sylfaen"/>
          <w:b/>
          <w:sz w:val="18"/>
          <w:szCs w:val="18"/>
          <w:lang w:val="hy-AM"/>
        </w:rPr>
        <w:t xml:space="preserve">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271F3">
        <w:rPr>
          <w:rFonts w:ascii="Sylfaen" w:hAnsi="Sylfaen"/>
          <w:b/>
          <w:sz w:val="18"/>
          <w:szCs w:val="18"/>
          <w:lang w:val="af-ZA"/>
        </w:rPr>
        <w:t>ARG-9.2-</w:t>
      </w:r>
      <w:r w:rsidR="006C3D4E">
        <w:rPr>
          <w:rFonts w:ascii="Sylfaen" w:hAnsi="Sylfaen"/>
          <w:b/>
          <w:sz w:val="18"/>
          <w:szCs w:val="18"/>
          <w:lang w:val="af-ZA"/>
        </w:rPr>
        <w:t>47</w:t>
      </w:r>
      <w:r w:rsidR="00E271F3">
        <w:rPr>
          <w:rFonts w:ascii="Sylfaen" w:hAnsi="Sylfaen"/>
          <w:b/>
          <w:sz w:val="18"/>
          <w:szCs w:val="18"/>
          <w:lang w:val="af-ZA"/>
        </w:rPr>
        <w:t>-</w:t>
      </w:r>
      <w:r w:rsidR="00702C86">
        <w:rPr>
          <w:rFonts w:ascii="Sylfaen" w:hAnsi="Sylfaen"/>
          <w:b/>
          <w:sz w:val="18"/>
          <w:szCs w:val="18"/>
          <w:lang w:val="af-ZA"/>
        </w:rPr>
        <w:t xml:space="preserve">02.08.14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A869AD" w:rsidRPr="00A869AD">
        <w:rPr>
          <w:rFonts w:ascii="Sylfaen" w:hAnsi="Sylfaen"/>
          <w:sz w:val="18"/>
          <w:szCs w:val="18"/>
          <w:lang w:val="hy-AM"/>
        </w:rPr>
        <w:t>Արմավիրի մարզի Սարդարապատ</w:t>
      </w:r>
      <w:r w:rsidR="00A869AD" w:rsidRPr="00A869AD">
        <w:rPr>
          <w:rFonts w:ascii="Sylfaen" w:hAnsi="Sylfaen"/>
          <w:sz w:val="18"/>
          <w:szCs w:val="18"/>
          <w:lang w:val="pt-BR"/>
        </w:rPr>
        <w:t xml:space="preserve"> </w:t>
      </w:r>
      <w:r w:rsidR="00A869AD" w:rsidRPr="00A869AD">
        <w:rPr>
          <w:rFonts w:ascii="Sylfaen" w:hAnsi="Sylfaen"/>
          <w:sz w:val="18"/>
          <w:szCs w:val="18"/>
          <w:lang w:val="hy-AM"/>
        </w:rPr>
        <w:t>համայնքի</w:t>
      </w:r>
      <w:r w:rsidR="00A869AD" w:rsidRPr="00A869AD">
        <w:rPr>
          <w:rFonts w:ascii="Sylfaen" w:hAnsi="Sylfaen"/>
          <w:sz w:val="18"/>
          <w:szCs w:val="18"/>
          <w:lang w:val="pt-BR"/>
        </w:rPr>
        <w:t xml:space="preserve"> </w:t>
      </w:r>
      <w:r w:rsidR="00A869AD" w:rsidRPr="00A869AD">
        <w:rPr>
          <w:rFonts w:ascii="Sylfaen" w:hAnsi="Sylfaen"/>
          <w:sz w:val="18"/>
          <w:szCs w:val="18"/>
          <w:lang w:val="hy-AM"/>
        </w:rPr>
        <w:t xml:space="preserve"> սնող ց/ճ ստորգետնյա</w:t>
      </w:r>
      <w:r w:rsidR="00A869AD" w:rsidRPr="00A869AD">
        <w:rPr>
          <w:rFonts w:ascii="Sylfaen" w:hAnsi="Sylfaen"/>
          <w:sz w:val="18"/>
          <w:szCs w:val="18"/>
          <w:lang w:val="pt-BR"/>
        </w:rPr>
        <w:t xml:space="preserve"> </w:t>
      </w:r>
      <w:r w:rsidR="00A869AD" w:rsidRPr="00A869AD">
        <w:rPr>
          <w:rFonts w:ascii="Sylfaen" w:hAnsi="Sylfaen"/>
          <w:sz w:val="18"/>
          <w:szCs w:val="18"/>
          <w:lang w:val="hy-AM"/>
        </w:rPr>
        <w:t>վթարային</w:t>
      </w:r>
      <w:r w:rsidR="00A869AD" w:rsidRPr="00A869AD">
        <w:rPr>
          <w:rFonts w:ascii="Sylfaen" w:hAnsi="Sylfaen"/>
          <w:sz w:val="18"/>
          <w:szCs w:val="18"/>
          <w:lang w:val="pt-BR"/>
        </w:rPr>
        <w:t xml:space="preserve"> </w:t>
      </w:r>
      <w:r w:rsidR="00A869AD" w:rsidRPr="00A869AD">
        <w:rPr>
          <w:rFonts w:ascii="Sylfaen" w:hAnsi="Sylfaen"/>
          <w:sz w:val="18"/>
          <w:szCs w:val="18"/>
          <w:lang w:val="hy-AM"/>
        </w:rPr>
        <w:t xml:space="preserve"> գազատարի վերատեղադրում</w:t>
      </w:r>
      <w:r w:rsidR="00A869AD"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“ARG-9.2-</w:t>
      </w:r>
      <w:r w:rsidR="006C3D4E">
        <w:rPr>
          <w:rFonts w:ascii="Sylfaen" w:hAnsi="Sylfaen"/>
          <w:b/>
          <w:sz w:val="18"/>
          <w:szCs w:val="18"/>
          <w:lang w:val="af-ZA"/>
        </w:rPr>
        <w:t>47</w:t>
      </w:r>
      <w:r w:rsidR="00E26ABA">
        <w:rPr>
          <w:rFonts w:ascii="Sylfaen" w:hAnsi="Sylfaen"/>
          <w:b/>
          <w:sz w:val="18"/>
          <w:szCs w:val="18"/>
          <w:lang w:val="af-ZA"/>
        </w:rPr>
        <w:t xml:space="preserve">-07.08.14»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6C6C86" w:rsidRPr="00B17171">
        <w:rPr>
          <w:rFonts w:ascii="Sylfaen" w:hAnsi="Sylfaen"/>
          <w:b/>
          <w:sz w:val="18"/>
          <w:szCs w:val="18"/>
          <w:lang w:val="hy-AM"/>
        </w:rPr>
        <w:t>Սյունիքի մարզի ԳԲԿ «Գորիս» – գ. Շինուհայր մ/ճ ստորգետնյա գազատարի վերականգնում</w:t>
      </w:r>
      <w:r w:rsidR="006C6C86"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6C3D4E">
        <w:rPr>
          <w:rFonts w:ascii="Sylfaen" w:hAnsi="Sylfaen"/>
          <w:b/>
          <w:sz w:val="18"/>
          <w:szCs w:val="18"/>
          <w:lang w:val="hy-AM"/>
        </w:rPr>
        <w:t>47</w:t>
      </w:r>
      <w:r w:rsidR="00BC1485" w:rsidRPr="008463B9">
        <w:rPr>
          <w:rFonts w:ascii="Sylfaen" w:hAnsi="Sylfaen"/>
          <w:b/>
          <w:sz w:val="18"/>
          <w:szCs w:val="18"/>
          <w:lang w:val="af-ZA"/>
        </w:rPr>
        <w:t>-</w:t>
      </w:r>
      <w:r w:rsidR="00164609">
        <w:rPr>
          <w:rFonts w:ascii="Sylfaen" w:hAnsi="Sylfaen"/>
          <w:b/>
          <w:sz w:val="18"/>
          <w:szCs w:val="18"/>
          <w:lang w:val="hy-AM"/>
        </w:rPr>
        <w:t>0</w:t>
      </w:r>
      <w:r w:rsidR="00A869AD" w:rsidRPr="00A869AD">
        <w:rPr>
          <w:rFonts w:ascii="Sylfaen" w:hAnsi="Sylfaen"/>
          <w:b/>
          <w:sz w:val="18"/>
          <w:szCs w:val="18"/>
          <w:lang w:val="nl-NL"/>
        </w:rPr>
        <w:t>7</w:t>
      </w:r>
      <w:r w:rsidR="0078742A" w:rsidRPr="008463B9">
        <w:rPr>
          <w:rFonts w:ascii="Sylfaen" w:hAnsi="Sylfaen"/>
          <w:b/>
          <w:sz w:val="18"/>
          <w:szCs w:val="18"/>
          <w:lang w:val="af-ZA"/>
        </w:rPr>
        <w:t>.0</w:t>
      </w:r>
      <w:r w:rsidR="00164609">
        <w:rPr>
          <w:rFonts w:ascii="Sylfaen" w:hAnsi="Sylfaen"/>
          <w:b/>
          <w:sz w:val="18"/>
          <w:szCs w:val="18"/>
          <w:lang w:val="hy-AM"/>
        </w:rPr>
        <w:t>8</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328A5"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637E1A" w:rsidRPr="00B17171">
        <w:rPr>
          <w:rFonts w:ascii="Sylfaen" w:hAnsi="Sylfaen"/>
          <w:b/>
          <w:sz w:val="18"/>
          <w:szCs w:val="18"/>
          <w:lang w:val="hy-AM"/>
        </w:rPr>
        <w:t>Սյունիքի մարզի ԳԲԿ «Գորիս» – գ. Շինուհայր մ/ճ ստորգետնյա գազատարի վերականգնում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637E1A" w:rsidRPr="00637E1A">
        <w:rPr>
          <w:rFonts w:ascii="Sylfaen" w:hAnsi="Sylfaen" w:cs="Sylfaen"/>
          <w:b/>
          <w:sz w:val="20"/>
          <w:szCs w:val="20"/>
          <w:lang w:val="hy-AM"/>
        </w:rPr>
        <w:t>10</w:t>
      </w:r>
      <w:r w:rsidR="0047003E">
        <w:rPr>
          <w:rFonts w:ascii="Sylfaen" w:hAnsi="Sylfaen" w:cs="Sylfaen"/>
          <w:b/>
          <w:sz w:val="20"/>
          <w:szCs w:val="20"/>
          <w:lang w:val="hy-AM"/>
        </w:rPr>
        <w:t>/</w:t>
      </w:r>
      <w:r w:rsidR="00637E1A" w:rsidRPr="00637E1A">
        <w:rPr>
          <w:rFonts w:ascii="Sylfaen" w:hAnsi="Sylfaen" w:cs="Sylfaen"/>
          <w:b/>
          <w:sz w:val="20"/>
          <w:szCs w:val="20"/>
          <w:lang w:val="hy-AM"/>
        </w:rPr>
        <w:t>11</w:t>
      </w:r>
      <w:r w:rsidR="00A869AD" w:rsidRPr="00A869AD">
        <w:rPr>
          <w:rFonts w:ascii="Sylfaen" w:hAnsi="Sylfaen" w:cs="Sylfaen"/>
          <w:b/>
          <w:sz w:val="20"/>
          <w:szCs w:val="20"/>
          <w:lang w:val="hy-AM"/>
        </w:rPr>
        <w:t>9</w:t>
      </w:r>
      <w:r w:rsidR="00A869AD">
        <w:rPr>
          <w:rFonts w:ascii="Sylfaen" w:hAnsi="Sylfaen" w:cs="Sylfaen"/>
          <w:b/>
          <w:sz w:val="20"/>
          <w:szCs w:val="20"/>
          <w:lang w:val="hy-AM"/>
        </w:rPr>
        <w:t>-1</w:t>
      </w:r>
      <w:r w:rsidR="00637E1A" w:rsidRPr="00637E1A">
        <w:rPr>
          <w:rFonts w:ascii="Sylfaen" w:hAnsi="Sylfaen" w:cs="Sylfaen"/>
          <w:b/>
          <w:sz w:val="20"/>
          <w:szCs w:val="20"/>
          <w:lang w:val="hy-AM"/>
        </w:rPr>
        <w:t>1</w:t>
      </w:r>
      <w:r w:rsidR="0047003E">
        <w:rPr>
          <w:rFonts w:ascii="Sylfaen" w:hAnsi="Sylfaen" w:cs="Sylfaen"/>
          <w:b/>
          <w:sz w:val="20"/>
          <w:szCs w:val="20"/>
          <w:lang w:val="hy-AM"/>
        </w:rPr>
        <w:t xml:space="preserve"> ԳՄ</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328A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9B4" w:rsidRDefault="00B429B4" w:rsidP="004D3B9B">
      <w:r>
        <w:separator/>
      </w:r>
    </w:p>
  </w:endnote>
  <w:endnote w:type="continuationSeparator" w:id="0">
    <w:p w:rsidR="00B429B4" w:rsidRDefault="00B429B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9B4" w:rsidRDefault="00B429B4" w:rsidP="004D3B9B">
      <w:r>
        <w:separator/>
      </w:r>
    </w:p>
  </w:footnote>
  <w:footnote w:type="continuationSeparator" w:id="0">
    <w:p w:rsidR="00B429B4" w:rsidRDefault="00B429B4" w:rsidP="004D3B9B">
      <w:r>
        <w:continuationSeparator/>
      </w:r>
    </w:p>
  </w:footnote>
  <w:footnote w:id="1">
    <w:p w:rsidR="00B17171" w:rsidRPr="004E5447" w:rsidRDefault="00B1717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171" w:rsidRDefault="00B17171">
    <w:pPr>
      <w:pStyle w:val="Header"/>
      <w:rPr>
        <w:lang w:val="en-US"/>
      </w:rPr>
    </w:pPr>
  </w:p>
  <w:p w:rsidR="00B17171" w:rsidRPr="00460191" w:rsidRDefault="00B1717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77FBB"/>
    <w:rsid w:val="0009611C"/>
    <w:rsid w:val="00096547"/>
    <w:rsid w:val="00107142"/>
    <w:rsid w:val="001308FC"/>
    <w:rsid w:val="00152353"/>
    <w:rsid w:val="001525EF"/>
    <w:rsid w:val="00164609"/>
    <w:rsid w:val="001653BA"/>
    <w:rsid w:val="00175E48"/>
    <w:rsid w:val="001A3ECD"/>
    <w:rsid w:val="001C51F9"/>
    <w:rsid w:val="001C7A03"/>
    <w:rsid w:val="001E684A"/>
    <w:rsid w:val="0020753F"/>
    <w:rsid w:val="0023352F"/>
    <w:rsid w:val="0025781C"/>
    <w:rsid w:val="0027776F"/>
    <w:rsid w:val="0029641A"/>
    <w:rsid w:val="002971CB"/>
    <w:rsid w:val="002B7932"/>
    <w:rsid w:val="002E2658"/>
    <w:rsid w:val="002F1890"/>
    <w:rsid w:val="00312A71"/>
    <w:rsid w:val="0031408A"/>
    <w:rsid w:val="00336FFE"/>
    <w:rsid w:val="00345C60"/>
    <w:rsid w:val="0034763B"/>
    <w:rsid w:val="00354F4C"/>
    <w:rsid w:val="003577B6"/>
    <w:rsid w:val="003B5205"/>
    <w:rsid w:val="003C2499"/>
    <w:rsid w:val="003D635F"/>
    <w:rsid w:val="003E7789"/>
    <w:rsid w:val="004045CC"/>
    <w:rsid w:val="00406649"/>
    <w:rsid w:val="00416245"/>
    <w:rsid w:val="0041764B"/>
    <w:rsid w:val="0042186A"/>
    <w:rsid w:val="004327F9"/>
    <w:rsid w:val="00432DD3"/>
    <w:rsid w:val="004535F1"/>
    <w:rsid w:val="0047003E"/>
    <w:rsid w:val="004B51F0"/>
    <w:rsid w:val="004D3B9B"/>
    <w:rsid w:val="004F0237"/>
    <w:rsid w:val="004F7A86"/>
    <w:rsid w:val="005171BA"/>
    <w:rsid w:val="0052322A"/>
    <w:rsid w:val="0052371A"/>
    <w:rsid w:val="005362F4"/>
    <w:rsid w:val="0053737E"/>
    <w:rsid w:val="00551C1C"/>
    <w:rsid w:val="005618A6"/>
    <w:rsid w:val="00577064"/>
    <w:rsid w:val="005851AF"/>
    <w:rsid w:val="005946ED"/>
    <w:rsid w:val="005B67AF"/>
    <w:rsid w:val="005C1E06"/>
    <w:rsid w:val="005D348A"/>
    <w:rsid w:val="005F0FA2"/>
    <w:rsid w:val="0060120D"/>
    <w:rsid w:val="006328A5"/>
    <w:rsid w:val="00637E1A"/>
    <w:rsid w:val="00641782"/>
    <w:rsid w:val="00655B12"/>
    <w:rsid w:val="00675A24"/>
    <w:rsid w:val="006929CF"/>
    <w:rsid w:val="006B0AA9"/>
    <w:rsid w:val="006C053C"/>
    <w:rsid w:val="006C3D4E"/>
    <w:rsid w:val="006C6C86"/>
    <w:rsid w:val="006D36CA"/>
    <w:rsid w:val="006E2072"/>
    <w:rsid w:val="006F3F2D"/>
    <w:rsid w:val="006F5DCF"/>
    <w:rsid w:val="006F72FB"/>
    <w:rsid w:val="00702C86"/>
    <w:rsid w:val="007213D3"/>
    <w:rsid w:val="00742732"/>
    <w:rsid w:val="00752B6E"/>
    <w:rsid w:val="00752B88"/>
    <w:rsid w:val="00761B6F"/>
    <w:rsid w:val="007748A5"/>
    <w:rsid w:val="0077567D"/>
    <w:rsid w:val="00777F99"/>
    <w:rsid w:val="0078742A"/>
    <w:rsid w:val="007A4EC9"/>
    <w:rsid w:val="007A4F56"/>
    <w:rsid w:val="007C348B"/>
    <w:rsid w:val="007D4375"/>
    <w:rsid w:val="008042BF"/>
    <w:rsid w:val="0082442A"/>
    <w:rsid w:val="00840296"/>
    <w:rsid w:val="008463B9"/>
    <w:rsid w:val="00856256"/>
    <w:rsid w:val="00865A72"/>
    <w:rsid w:val="00874F11"/>
    <w:rsid w:val="008832B5"/>
    <w:rsid w:val="00886554"/>
    <w:rsid w:val="008A3D0F"/>
    <w:rsid w:val="008E112C"/>
    <w:rsid w:val="008E4CD8"/>
    <w:rsid w:val="008E563D"/>
    <w:rsid w:val="008F5219"/>
    <w:rsid w:val="008F7216"/>
    <w:rsid w:val="00904AD3"/>
    <w:rsid w:val="00944D06"/>
    <w:rsid w:val="00951B6F"/>
    <w:rsid w:val="00954666"/>
    <w:rsid w:val="00957AD4"/>
    <w:rsid w:val="00974B8C"/>
    <w:rsid w:val="00977CC5"/>
    <w:rsid w:val="009824BC"/>
    <w:rsid w:val="009827CC"/>
    <w:rsid w:val="009855F0"/>
    <w:rsid w:val="00A021E0"/>
    <w:rsid w:val="00A04EFC"/>
    <w:rsid w:val="00A145CE"/>
    <w:rsid w:val="00A443B6"/>
    <w:rsid w:val="00A50C11"/>
    <w:rsid w:val="00A64179"/>
    <w:rsid w:val="00A77010"/>
    <w:rsid w:val="00A83245"/>
    <w:rsid w:val="00A869AD"/>
    <w:rsid w:val="00A913F4"/>
    <w:rsid w:val="00B049C4"/>
    <w:rsid w:val="00B103F0"/>
    <w:rsid w:val="00B17171"/>
    <w:rsid w:val="00B267A9"/>
    <w:rsid w:val="00B40D43"/>
    <w:rsid w:val="00B429B4"/>
    <w:rsid w:val="00B44B30"/>
    <w:rsid w:val="00B507F4"/>
    <w:rsid w:val="00B8504C"/>
    <w:rsid w:val="00BA1662"/>
    <w:rsid w:val="00BC1485"/>
    <w:rsid w:val="00BD3399"/>
    <w:rsid w:val="00BD559F"/>
    <w:rsid w:val="00BD5FE8"/>
    <w:rsid w:val="00BE0175"/>
    <w:rsid w:val="00C00C3C"/>
    <w:rsid w:val="00C34DB8"/>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DF4383"/>
    <w:rsid w:val="00E12E41"/>
    <w:rsid w:val="00E146AD"/>
    <w:rsid w:val="00E267A4"/>
    <w:rsid w:val="00E26ABA"/>
    <w:rsid w:val="00E271F3"/>
    <w:rsid w:val="00E55F08"/>
    <w:rsid w:val="00E8528B"/>
    <w:rsid w:val="00E9151C"/>
    <w:rsid w:val="00F03E1D"/>
    <w:rsid w:val="00F21D3D"/>
    <w:rsid w:val="00F41EAD"/>
    <w:rsid w:val="00F96CB4"/>
    <w:rsid w:val="00FD02E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353463628">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0B1AB-BB50-4AFE-9A0E-2A058713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37</Pages>
  <Words>14855</Words>
  <Characters>84674</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94</cp:revision>
  <dcterms:created xsi:type="dcterms:W3CDTF">2014-03-19T12:47:00Z</dcterms:created>
  <dcterms:modified xsi:type="dcterms:W3CDTF">2014-08-11T07:28:00Z</dcterms:modified>
</cp:coreProperties>
</file>