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8740F" w:rsidRDefault="0018740F">
      <w:pPr>
        <w:rPr>
          <w:rFonts w:ascii="Sylfaen" w:hAnsi="Sylfaen"/>
          <w:color w:val="000000"/>
          <w:sz w:val="27"/>
          <w:szCs w:val="27"/>
        </w:rPr>
      </w:pPr>
      <w:r w:rsidRPr="0018740F">
        <w:rPr>
          <w:rFonts w:ascii="Sylfaen" w:hAnsi="Sylfaen"/>
          <w:color w:val="000000"/>
          <w:sz w:val="27"/>
          <w:szCs w:val="27"/>
        </w:rPr>
        <w:t xml:space="preserve">Հանձնաժողովը որոշեց </w:t>
      </w:r>
      <w:r w:rsidR="00482358">
        <w:rPr>
          <w:rFonts w:ascii="Sylfaen" w:hAnsi="Sylfaen"/>
          <w:color w:val="000000"/>
          <w:sz w:val="27"/>
          <w:szCs w:val="27"/>
        </w:rPr>
        <w:t>՛</w:t>
      </w:r>
      <w:r w:rsidR="00ED6509">
        <w:rPr>
          <w:rFonts w:ascii="Sylfaen" w:hAnsi="Sylfaen"/>
          <w:color w:val="000000"/>
          <w:sz w:val="27"/>
          <w:szCs w:val="27"/>
        </w:rPr>
        <w:t>՛ՀԷՑ՛ ՓԲԸ կողմից</w:t>
      </w:r>
      <w:r w:rsidR="00ED6509" w:rsidRPr="0018740F">
        <w:t> </w:t>
      </w:r>
      <w:r w:rsidRPr="0018740F">
        <w:rPr>
          <w:rFonts w:ascii="Sylfaen" w:hAnsi="Sylfaen"/>
          <w:color w:val="000000"/>
          <w:sz w:val="27"/>
          <w:szCs w:val="27"/>
        </w:rPr>
        <w:t>01.07</w:t>
      </w:r>
      <w:r w:rsidR="00ED6509" w:rsidRPr="0018740F">
        <w:rPr>
          <w:rFonts w:ascii="Sylfaen" w:hAnsi="Sylfaen"/>
          <w:color w:val="000000"/>
          <w:sz w:val="27"/>
          <w:szCs w:val="27"/>
        </w:rPr>
        <w:t>.2014</w:t>
      </w:r>
      <w:r w:rsidR="00ED6509"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r w:rsidRPr="0018740F">
        <w:rPr>
          <w:rFonts w:ascii="Sylfaen" w:hAnsi="Sylfaen"/>
          <w:color w:val="000000"/>
          <w:sz w:val="27"/>
          <w:szCs w:val="27"/>
        </w:rPr>
        <w:t xml:space="preserve">Արևմուտք՚ մասնաճյուղի, Հալաբյան փող. 20/1 հասցեում ՙԴոլչե՚ ՍՊԸ-ի շինության 0,4կՎ ՄԳ-ով էլեկտրամատակարարման </w:t>
      </w:r>
      <w:proofErr w:type="spellStart"/>
      <w:r w:rsidRPr="0018740F">
        <w:rPr>
          <w:rFonts w:ascii="Sylfaen" w:hAnsi="Sylfaen"/>
          <w:color w:val="000000"/>
          <w:sz w:val="27"/>
          <w:szCs w:val="27"/>
        </w:rPr>
        <w:t>աշխատանքների</w:t>
      </w:r>
      <w:proofErr w:type="spellEnd"/>
      <w:r w:rsidRPr="0018740F">
        <w:rPr>
          <w:rFonts w:ascii="Sylfaen" w:hAnsi="Sylfaen"/>
          <w:color w:val="000000"/>
          <w:sz w:val="27"/>
          <w:szCs w:val="27"/>
        </w:rPr>
        <w:t xml:space="preserve"> կատարման</w:t>
      </w:r>
      <w:r w:rsidRPr="0018740F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Pr="0018740F">
        <w:rPr>
          <w:rFonts w:ascii="Sylfaen" w:hAnsi="Sylfaen"/>
          <w:color w:val="000000"/>
          <w:sz w:val="27"/>
          <w:szCs w:val="27"/>
        </w:rPr>
        <w:t>առաջարկների</w:t>
      </w:r>
      <w:proofErr w:type="spellEnd"/>
      <w:r w:rsidRPr="0018740F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Pr="0018740F">
        <w:rPr>
          <w:rFonts w:ascii="Sylfaen" w:hAnsi="Sylfaen"/>
          <w:color w:val="000000"/>
          <w:sz w:val="27"/>
          <w:szCs w:val="27"/>
        </w:rPr>
        <w:t>փակ</w:t>
      </w:r>
      <w:proofErr w:type="spellEnd"/>
      <w:r w:rsidRPr="0018740F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Pr="0018740F">
        <w:rPr>
          <w:rFonts w:ascii="Sylfaen" w:hAnsi="Sylfaen"/>
          <w:color w:val="000000"/>
          <w:sz w:val="27"/>
          <w:szCs w:val="27"/>
        </w:rPr>
        <w:t>հարցումը</w:t>
      </w:r>
      <w:proofErr w:type="spellEnd"/>
      <w:r w:rsidRPr="0018740F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Pr="0018740F">
        <w:rPr>
          <w:rFonts w:ascii="Sylfaen" w:hAnsi="Sylfaen"/>
          <w:color w:val="000000"/>
          <w:sz w:val="27"/>
          <w:szCs w:val="27"/>
        </w:rPr>
        <w:t>համարել</w:t>
      </w:r>
      <w:proofErr w:type="spellEnd"/>
      <w:r w:rsidRPr="0018740F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Pr="0018740F">
        <w:rPr>
          <w:rFonts w:ascii="Sylfaen" w:hAnsi="Sylfaen"/>
          <w:color w:val="000000"/>
          <w:sz w:val="27"/>
          <w:szCs w:val="27"/>
        </w:rPr>
        <w:t>չկայացած</w:t>
      </w:r>
      <w:proofErr w:type="spellEnd"/>
      <w:r w:rsidRPr="0018740F">
        <w:rPr>
          <w:rFonts w:ascii="Sylfaen" w:hAnsi="Sylfaen"/>
          <w:color w:val="000000"/>
          <w:sz w:val="27"/>
          <w:szCs w:val="27"/>
        </w:rPr>
        <w:t>, ք</w:t>
      </w:r>
      <w:r w:rsidRPr="0018740F">
        <w:rPr>
          <w:rFonts w:ascii="Sylfaen" w:hAnsi="Sylfaen"/>
          <w:color w:val="000000"/>
          <w:sz w:val="27"/>
          <w:szCs w:val="27"/>
        </w:rPr>
        <w:t>անի որ ԱՓՀ-ի մասնակից ընկերությունների ներկայացրած գնային առաջարկները գերազանցում են նախահաշվայ</w:t>
      </w:r>
      <w:bookmarkStart w:id="0" w:name="_GoBack"/>
      <w:bookmarkEnd w:id="0"/>
      <w:r w:rsidRPr="0018740F">
        <w:rPr>
          <w:rFonts w:ascii="Sylfaen" w:hAnsi="Sylfaen"/>
          <w:color w:val="000000"/>
          <w:sz w:val="27"/>
          <w:szCs w:val="27"/>
        </w:rPr>
        <w:t>ին արժեքը</w:t>
      </w:r>
      <w:r w:rsidRPr="0018740F">
        <w:rPr>
          <w:rFonts w:ascii="Sylfaen" w:hAnsi="Sylfaen"/>
          <w:color w:val="000000"/>
          <w:sz w:val="27"/>
          <w:szCs w:val="27"/>
        </w:rPr>
        <w:t>:</w:t>
      </w:r>
    </w:p>
    <w:sectPr w:rsidR="00EA062F" w:rsidRPr="0018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18740F"/>
    <w:rsid w:val="00482358"/>
    <w:rsid w:val="006F662D"/>
    <w:rsid w:val="00A33635"/>
    <w:rsid w:val="00D32DA7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2014-09-02T08:08:00Z</dcterms:created>
  <dcterms:modified xsi:type="dcterms:W3CDTF">2014-09-02T08:08:00Z</dcterms:modified>
</cp:coreProperties>
</file>