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F3" w:rsidRPr="003C3678" w:rsidRDefault="002459F3" w:rsidP="002459F3">
      <w:pPr>
        <w:pStyle w:val="Title"/>
        <w:spacing w:line="360" w:lineRule="auto"/>
        <w:rPr>
          <w:rFonts w:ascii="Sylfaen" w:hAnsi="Sylfaen"/>
          <w:sz w:val="32"/>
          <w:lang w:val="ru-RU"/>
        </w:rPr>
      </w:pPr>
      <w:r w:rsidRPr="003C3678">
        <w:rPr>
          <w:rFonts w:ascii="Sylfaen" w:hAnsi="Sylfaen"/>
          <w:sz w:val="32"/>
          <w:lang w:val="ru-RU"/>
        </w:rPr>
        <w:t>ОБЯВЛЕНИЕ</w:t>
      </w:r>
    </w:p>
    <w:p w:rsidR="002459F3" w:rsidRPr="003C3678" w:rsidRDefault="002459F3" w:rsidP="002459F3">
      <w:pPr>
        <w:spacing w:line="360" w:lineRule="auto"/>
        <w:jc w:val="center"/>
        <w:rPr>
          <w:rFonts w:ascii="Sylfaen" w:hAnsi="Sylfaen"/>
          <w:i/>
          <w:sz w:val="32"/>
          <w:lang w:val="ru-RU"/>
        </w:rPr>
      </w:pPr>
      <w:r w:rsidRPr="003C3678">
        <w:rPr>
          <w:rFonts w:ascii="Sylfaen" w:hAnsi="Sylfaen"/>
          <w:i/>
          <w:sz w:val="32"/>
          <w:lang w:val="ru-RU"/>
        </w:rPr>
        <w:t>О выборе поставщика офисных стульев для ЗАО “АрменТел”</w:t>
      </w:r>
    </w:p>
    <w:p w:rsidR="002459F3" w:rsidRPr="003C3678" w:rsidRDefault="002459F3" w:rsidP="002459F3">
      <w:pPr>
        <w:spacing w:line="360" w:lineRule="auto"/>
        <w:jc w:val="center"/>
        <w:rPr>
          <w:rFonts w:ascii="Sylfaen" w:hAnsi="Sylfaen"/>
          <w:i/>
          <w:sz w:val="32"/>
          <w:lang w:val="ru-RU"/>
        </w:rPr>
      </w:pPr>
    </w:p>
    <w:p w:rsidR="002459F3" w:rsidRPr="003C3678" w:rsidRDefault="002459F3" w:rsidP="002459F3">
      <w:pPr>
        <w:spacing w:line="360" w:lineRule="auto"/>
        <w:jc w:val="both"/>
        <w:rPr>
          <w:rFonts w:ascii="Sylfaen" w:hAnsi="Sylfaen" w:cs="Helv"/>
          <w:color w:val="000000"/>
          <w:sz w:val="24"/>
          <w:lang w:val="ru-RU"/>
        </w:rPr>
      </w:pPr>
      <w:r w:rsidRPr="003C3678">
        <w:rPr>
          <w:rFonts w:ascii="Sylfaen" w:hAnsi="Sylfaen" w:cs="Helv"/>
          <w:color w:val="000000"/>
          <w:sz w:val="24"/>
          <w:lang w:val="ru-RU"/>
        </w:rPr>
        <w:t xml:space="preserve">В рамках упрощенного конкурса по выбору поставщика офисных стульев объявляем, что победителем стала компания ООО " </w:t>
      </w:r>
      <w:proofErr w:type="spellStart"/>
      <w:r w:rsidRPr="003C3678">
        <w:rPr>
          <w:rFonts w:ascii="Sylfaen" w:hAnsi="Sylfaen" w:cs="Helv"/>
          <w:color w:val="000000"/>
          <w:sz w:val="24"/>
          <w:lang w:val="ru-RU"/>
        </w:rPr>
        <w:t>Эс</w:t>
      </w:r>
      <w:proofErr w:type="spellEnd"/>
      <w:r w:rsidRPr="003C3678">
        <w:rPr>
          <w:rFonts w:ascii="Sylfaen" w:hAnsi="Sylfaen" w:cs="Helv"/>
          <w:color w:val="000000"/>
          <w:sz w:val="24"/>
          <w:lang w:val="ru-RU"/>
        </w:rPr>
        <w:t xml:space="preserve"> Кауйк", а резервным поставщиком выбрана компания ООО "Валенсия</w:t>
      </w:r>
      <w:proofErr w:type="gramStart"/>
      <w:r w:rsidRPr="003C3678">
        <w:rPr>
          <w:rFonts w:ascii="Sylfaen" w:hAnsi="Sylfaen" w:cs="Helv"/>
          <w:color w:val="000000"/>
          <w:sz w:val="24"/>
          <w:lang w:val="ru-RU"/>
        </w:rPr>
        <w:t>"</w:t>
      </w:r>
      <w:r w:rsidR="003C3678" w:rsidRPr="003C3678">
        <w:rPr>
          <w:rFonts w:ascii="Sylfaen" w:hAnsi="Sylfaen" w:cs="Helv"/>
          <w:color w:val="000000"/>
          <w:sz w:val="24"/>
          <w:lang w:val="ru-RU"/>
        </w:rPr>
        <w:t>(</w:t>
      </w:r>
      <w:proofErr w:type="gramEnd"/>
      <w:r w:rsidR="003C3678" w:rsidRPr="003C3678">
        <w:rPr>
          <w:rFonts w:ascii="Sylfaen" w:hAnsi="Sylfaen" w:cs="Helv"/>
          <w:color w:val="000000"/>
          <w:sz w:val="24"/>
          <w:lang w:val="ru-RU"/>
        </w:rPr>
        <w:t>Резервный поставщик может быть привлечен в случае дисквалификации победителя).</w:t>
      </w:r>
    </w:p>
    <w:p w:rsidR="002459F3" w:rsidRPr="003C3678" w:rsidRDefault="002459F3" w:rsidP="002459F3">
      <w:pPr>
        <w:spacing w:line="360" w:lineRule="auto"/>
        <w:jc w:val="both"/>
        <w:rPr>
          <w:rFonts w:ascii="Sylfaen" w:hAnsi="Sylfaen"/>
          <w:sz w:val="24"/>
          <w:lang w:val="ru-RU"/>
        </w:rPr>
      </w:pPr>
      <w:r w:rsidRPr="003C3678">
        <w:rPr>
          <w:rFonts w:ascii="Sylfaen" w:hAnsi="Sylfaen" w:cs="Helv"/>
          <w:color w:val="000000"/>
          <w:sz w:val="24"/>
          <w:lang w:val="ru-RU"/>
        </w:rPr>
        <w:t>С победителем будет заключен рамочный договор на 1 год.</w:t>
      </w:r>
    </w:p>
    <w:p w:rsidR="002459F3" w:rsidRPr="003C3678" w:rsidRDefault="002459F3" w:rsidP="002459F3">
      <w:pPr>
        <w:rPr>
          <w:rFonts w:ascii="Sylfaen" w:hAnsi="Sylfaen"/>
          <w:sz w:val="24"/>
          <w:lang w:val="ru-RU"/>
        </w:rPr>
      </w:pPr>
    </w:p>
    <w:p w:rsidR="002459F3" w:rsidRPr="003C3678" w:rsidRDefault="003C3678" w:rsidP="002459F3">
      <w:pPr>
        <w:rPr>
          <w:rFonts w:ascii="Sylfaen" w:hAnsi="Sylfaen"/>
          <w:sz w:val="24"/>
          <w:lang w:val="ru-RU"/>
        </w:rPr>
      </w:pPr>
      <w:r w:rsidRPr="003C3678">
        <w:rPr>
          <w:rFonts w:ascii="Sylfaen" w:hAnsi="Sylfaen"/>
          <w:sz w:val="24"/>
          <w:lang w:val="ru-RU"/>
        </w:rPr>
        <w:t>С уважением.</w:t>
      </w:r>
    </w:p>
    <w:p w:rsidR="002459F3" w:rsidRDefault="002459F3" w:rsidP="002459F3">
      <w:pPr>
        <w:rPr>
          <w:rFonts w:ascii="Sylfaen" w:hAnsi="Sylfaen"/>
          <w:sz w:val="24"/>
          <w:szCs w:val="26"/>
        </w:rPr>
      </w:pPr>
      <w:r w:rsidRPr="003C3678">
        <w:rPr>
          <w:rFonts w:ascii="Sylfaen" w:hAnsi="Sylfaen"/>
          <w:sz w:val="24"/>
          <w:szCs w:val="26"/>
          <w:lang w:val="ru-RU"/>
        </w:rPr>
        <w:t>ЗАО “ АрменТел”</w:t>
      </w:r>
    </w:p>
    <w:p w:rsidR="00735E0B" w:rsidRDefault="00735E0B" w:rsidP="002459F3">
      <w:pPr>
        <w:rPr>
          <w:rFonts w:ascii="Sylfaen" w:hAnsi="Sylfaen"/>
          <w:sz w:val="24"/>
          <w:szCs w:val="26"/>
        </w:rPr>
      </w:pPr>
    </w:p>
    <w:p w:rsidR="00735E0B" w:rsidRDefault="00735E0B" w:rsidP="002459F3">
      <w:pPr>
        <w:rPr>
          <w:rFonts w:ascii="Sylfaen" w:hAnsi="Sylfaen"/>
          <w:sz w:val="24"/>
          <w:szCs w:val="26"/>
        </w:rPr>
      </w:pPr>
    </w:p>
    <w:sectPr w:rsidR="00735E0B" w:rsidSect="0066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2459F3"/>
    <w:rsid w:val="002459F3"/>
    <w:rsid w:val="00306983"/>
    <w:rsid w:val="003C3678"/>
    <w:rsid w:val="00665BC4"/>
    <w:rsid w:val="0073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459F3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459F3"/>
    <w:rPr>
      <w:rFonts w:ascii="Arial LatArm" w:eastAsia="Times New Roman" w:hAnsi="Arial LatArm" w:cs="Times New Roman"/>
      <w:i/>
      <w:szCs w:val="20"/>
      <w:lang w:eastAsia="ru-RU"/>
    </w:rPr>
  </w:style>
  <w:style w:type="paragraph" w:styleId="Title">
    <w:name w:val="Title"/>
    <w:basedOn w:val="Normal"/>
    <w:link w:val="TitleChar"/>
    <w:qFormat/>
    <w:rsid w:val="002459F3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2459F3"/>
    <w:rPr>
      <w:rFonts w:ascii="Arial LatArm" w:eastAsia="Times New Roman" w:hAnsi="Arial LatArm" w:cs="Times New Roman"/>
      <w:i/>
      <w:sz w:val="20"/>
      <w:szCs w:val="20"/>
      <w:lang w:eastAsia="ru-RU"/>
    </w:rPr>
  </w:style>
  <w:style w:type="character" w:styleId="Hyperlink">
    <w:name w:val="Hyperlink"/>
    <w:uiPriority w:val="99"/>
    <w:rsid w:val="003069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LDemirchyan</dc:creator>
  <cp:keywords/>
  <dc:description/>
  <cp:lastModifiedBy>LDemirchyan</cp:lastModifiedBy>
  <cp:revision>2</cp:revision>
  <dcterms:created xsi:type="dcterms:W3CDTF">2014-09-11T10:25:00Z</dcterms:created>
  <dcterms:modified xsi:type="dcterms:W3CDTF">2014-09-11T11:29:00Z</dcterms:modified>
</cp:coreProperties>
</file>