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951EA9" w:rsidRPr="009828D4" w:rsidRDefault="00951EA9" w:rsidP="00951EA9">
      <w:pPr>
        <w:jc w:val="center"/>
        <w:rPr>
          <w:rFonts w:ascii="Sylfaen" w:hAnsi="Sylfaen"/>
          <w:b/>
          <w:sz w:val="36"/>
          <w:szCs w:val="48"/>
          <w:lang w:val="hy-AM"/>
        </w:rPr>
      </w:pPr>
      <w:r w:rsidRPr="009828D4">
        <w:rPr>
          <w:rFonts w:ascii="Sylfaen" w:hAnsi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</w:t>
      </w:r>
      <w:r w:rsidR="00DE0A9B" w:rsidRPr="00DE0A9B">
        <w:rPr>
          <w:rFonts w:ascii="Sylfaen" w:hAnsi="Sylfaen" w:cs="Sylfaen"/>
          <w:b/>
          <w:sz w:val="36"/>
          <w:szCs w:val="48"/>
          <w:lang w:val="hy-AM"/>
        </w:rPr>
        <w:t>“ԸՆԿԵՐՈՒԹՅԱՆ ՕՐ ԵՎ ՆՈՐ ՏԱՐԻ” ԿՈՐՊՈՐԱՏԻՎ ՄԻՋՈՑԱՌՄԱՆ ԿԱԶՄԱԿԵՐՊՄԱՆ</w:t>
      </w:r>
      <w:r w:rsidR="00697097" w:rsidRPr="00697097">
        <w:rPr>
          <w:rFonts w:ascii="Sylfaen" w:hAnsi="Sylfaen" w:cs="Sylfaen"/>
          <w:b/>
          <w:sz w:val="36"/>
          <w:szCs w:val="48"/>
          <w:lang w:val="hy-AM"/>
        </w:rPr>
        <w:t xml:space="preserve"> ծառայությունների </w:t>
      </w:r>
      <w:r w:rsidRPr="00697097">
        <w:rPr>
          <w:rFonts w:ascii="Sylfaen" w:hAnsi="Sylfaen" w:cs="Sylfaen"/>
          <w:b/>
          <w:sz w:val="36"/>
          <w:szCs w:val="48"/>
          <w:lang w:val="hy-AM"/>
        </w:rPr>
        <w:t>մատակարարի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ընտրության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մրցույթ</w:t>
      </w: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1204" w:rsidRDefault="00A561BB" w:rsidP="000B7623">
      <w:pPr>
        <w:rPr>
          <w:rFonts w:ascii="Sylfaen" w:hAnsi="Sylfaen"/>
          <w:lang w:val="hy-AM"/>
        </w:rPr>
      </w:pPr>
    </w:p>
    <w:p w:rsidR="00DE0A9B" w:rsidRPr="00981204" w:rsidRDefault="00DE0A9B" w:rsidP="000B7623">
      <w:pPr>
        <w:rPr>
          <w:rFonts w:ascii="Sylfaen" w:hAnsi="Sylfaen"/>
          <w:lang w:val="hy-AM"/>
        </w:rPr>
      </w:pPr>
    </w:p>
    <w:p w:rsidR="00A561BB" w:rsidRPr="0098120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981204" w:rsidRDefault="00A43FA7" w:rsidP="000B7623">
      <w:pPr>
        <w:jc w:val="center"/>
        <w:rPr>
          <w:rFonts w:ascii="Sylfaen" w:hAnsi="Sylfaen"/>
          <w:lang w:val="hy-AM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DE0A9B" w:rsidRPr="00DE0A9B">
        <w:rPr>
          <w:rFonts w:ascii="Sylfaen" w:hAnsi="Sylfaen" w:cs="Sylfaen"/>
          <w:sz w:val="28"/>
          <w:szCs w:val="20"/>
          <w:lang w:val="hy-AM"/>
        </w:rPr>
        <w:t>“ԸՆԿԵՐՈՒԹՅԱՆ ՕՐ ԵՎ ՆՈՐ ՏԱՐԻ” ԿՈՐՊՈՐԱՏԻՎ ՄԻՋՈՑԱՌՄԱՆ ԿԱԶՄԱԿԵՐՊՄԱՆ</w:t>
      </w:r>
      <w:r w:rsidR="00A43FA7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BC0BDF" w:rsidRPr="00BC0BDF">
        <w:rPr>
          <w:rFonts w:ascii="Sylfaen" w:hAnsi="Sylfaen" w:cs="Sylfaen"/>
          <w:bCs/>
          <w:iCs/>
          <w:szCs w:val="28"/>
          <w:lang w:val="hy-AM"/>
        </w:rPr>
        <w:t xml:space="preserve">ծառայությունների </w:t>
      </w:r>
      <w:r w:rsidR="00951EA9" w:rsidRPr="00BC0BDF">
        <w:rPr>
          <w:rFonts w:ascii="Sylfaen" w:hAnsi="Sylfaen" w:cs="Sylfaen"/>
          <w:bCs/>
          <w:iCs/>
          <w:szCs w:val="28"/>
          <w:lang w:val="hy-AM"/>
        </w:rPr>
        <w:t>մատակարարի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B432CE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951EA9" w:rsidRPr="00C75A49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 </w:t>
      </w:r>
      <w:r w:rsidR="00CE5A30" w:rsidRPr="00CE5A30">
        <w:rPr>
          <w:rFonts w:ascii="Times Armenian" w:hAnsi="Times Armenian"/>
          <w:bCs/>
          <w:iCs/>
          <w:szCs w:val="28"/>
          <w:lang w:val="hy-AM"/>
        </w:rPr>
        <w:t xml:space="preserve">Í³é³ÛáõÃÛáõÝÝ»ñÇ </w:t>
      </w:r>
      <w:r w:rsidRPr="00CE5A30">
        <w:rPr>
          <w:rFonts w:ascii="Sylfaen" w:hAnsi="Sylfaen" w:cs="Sylfaen"/>
          <w:bCs/>
          <w:iCs/>
          <w:szCs w:val="28"/>
          <w:lang w:val="hy-AM"/>
        </w:rPr>
        <w:t>կանխատեսվող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ծավալին</w:t>
      </w:r>
      <w:r w:rsidR="00CE5A30" w:rsidRPr="00CE5A30">
        <w:rPr>
          <w:rFonts w:ascii="Sylfaen" w:hAnsi="Sylfaen"/>
          <w:bCs/>
          <w:iCs/>
          <w:szCs w:val="28"/>
          <w:lang w:val="hy-AM"/>
        </w:rPr>
        <w:t xml:space="preserve"> և</w:t>
      </w:r>
      <w:r w:rsidR="00CE5A30" w:rsidRPr="00CE5A30">
        <w:rPr>
          <w:rFonts w:ascii="Arial Unicode" w:hAnsi="Arial Unicode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ծառայությունների</w:t>
      </w:r>
      <w:r w:rsidR="00CE5A30" w:rsidRPr="00CE5A30">
        <w:rPr>
          <w:rFonts w:ascii="Sylfaen" w:hAnsi="Sylfaen"/>
          <w:bCs/>
          <w:iCs/>
          <w:szCs w:val="28"/>
          <w:lang w:val="hy-AM"/>
        </w:rPr>
        <w:t>ն ներկայացվող պահանջներին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կ</w:t>
      </w:r>
      <w:r w:rsidR="00C75A49">
        <w:rPr>
          <w:rFonts w:ascii="Sylfaen" w:hAnsi="Sylfaen"/>
          <w:bCs/>
          <w:iCs/>
          <w:szCs w:val="28"/>
          <w:lang w:val="hy-AM"/>
        </w:rPr>
        <w:t xml:space="preserve">արող եք ծանոթանալ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Մրցույթի </w:t>
      </w:r>
      <w:r w:rsidRPr="00D2183F">
        <w:rPr>
          <w:rFonts w:ascii="Sylfaen" w:hAnsi="Sylfaen"/>
          <w:lang w:val="hy-AM"/>
        </w:rPr>
        <w:t>շրջանակներում  կ</w:t>
      </w:r>
      <w:r w:rsidR="00D2183F" w:rsidRPr="00D2183F">
        <w:rPr>
          <w:rFonts w:ascii="Sylfaen" w:hAnsi="Sylfaen"/>
          <w:lang w:val="hy-AM"/>
        </w:rPr>
        <w:t>ը</w:t>
      </w:r>
      <w:r w:rsidRPr="00D2183F">
        <w:rPr>
          <w:rFonts w:ascii="Sylfaen" w:hAnsi="Sylfaen"/>
          <w:lang w:val="hy-AM"/>
        </w:rPr>
        <w:t xml:space="preserve">նտրվի </w:t>
      </w:r>
      <w:r w:rsidRPr="00C75A49">
        <w:rPr>
          <w:rFonts w:ascii="Sylfaen" w:hAnsi="Sylfaen"/>
          <w:b/>
          <w:lang w:val="hy-AM"/>
        </w:rPr>
        <w:t>1 հաղթող</w:t>
      </w:r>
      <w:r w:rsidRPr="009828D4">
        <w:rPr>
          <w:rFonts w:ascii="Sylfaen" w:hAnsi="Sylfaen"/>
          <w:lang w:val="hy-AM"/>
        </w:rPr>
        <w:t xml:space="preserve"> և </w:t>
      </w:r>
      <w:r w:rsidRPr="009828D4">
        <w:rPr>
          <w:rFonts w:ascii="Sylfaen" w:hAnsi="Sylfaen"/>
          <w:b/>
          <w:lang w:val="hy-AM"/>
        </w:rPr>
        <w:t>1  ռեզերվային</w:t>
      </w:r>
      <w:r w:rsidRPr="009828D4">
        <w:rPr>
          <w:rFonts w:ascii="Sylfaen" w:hAnsi="Sylfaen"/>
          <w:lang w:val="hy-AM"/>
        </w:rPr>
        <w:t xml:space="preserve"> մատակարար: Հաղթողի հետ կարո</w:t>
      </w:r>
      <w:r w:rsidR="002F1C80" w:rsidRPr="009828D4">
        <w:rPr>
          <w:rFonts w:ascii="Sylfaen" w:hAnsi="Sylfaen"/>
          <w:lang w:val="hy-AM"/>
        </w:rPr>
        <w:t>ղ է կնքվել պայմանագի</w:t>
      </w:r>
      <w:r w:rsidR="002F1C80" w:rsidRPr="00F17100">
        <w:rPr>
          <w:rFonts w:ascii="Sylfaen" w:hAnsi="Sylfaen"/>
          <w:lang w:val="hy-AM"/>
        </w:rPr>
        <w:t>ր</w:t>
      </w:r>
      <w:r w:rsidR="00CE5A30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CE5A30">
        <w:rPr>
          <w:rFonts w:ascii="Sylfaen" w:hAnsi="Sylfaen"/>
          <w:lang w:val="en-US"/>
        </w:rPr>
        <w:t>Աննա Հայրապետյան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63B7A" w:rsidRPr="009828D4">
        <w:rPr>
          <w:rFonts w:ascii="Sylfaen" w:hAnsi="Sylfaen" w:cs="Sylfaen"/>
          <w:lang w:val="hy-AM"/>
        </w:rPr>
        <w:t>վագ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C75A49" w:rsidRPr="00C75A49">
        <w:rPr>
          <w:rFonts w:ascii="Sylfaen" w:hAnsi="Sylfaen"/>
          <w:lang w:val="hy-AM"/>
        </w:rPr>
        <w:t>2</w:t>
      </w:r>
      <w:r w:rsidRPr="009828D4">
        <w:rPr>
          <w:rFonts w:ascii="Sylfaen" w:hAnsi="Sylfaen"/>
          <w:lang w:val="hy-AM"/>
        </w:rPr>
        <w:t xml:space="preserve"> սենյակ</w:t>
      </w:r>
    </w:p>
    <w:p w:rsidR="009B5A9E" w:rsidRPr="009828D4" w:rsidRDefault="00B25B27" w:rsidP="00121CAA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Էլեկտրոնային հասցե՝</w:t>
      </w:r>
      <w:r w:rsidR="00121CAA" w:rsidRPr="009828D4">
        <w:rPr>
          <w:rFonts w:ascii="Sylfaen" w:hAnsi="Sylfaen"/>
          <w:lang w:val="hy-AM"/>
        </w:rPr>
        <w:t xml:space="preserve"> </w:t>
      </w:r>
      <w:hyperlink r:id="rId8" w:history="1">
        <w:r w:rsidR="00CE5A30" w:rsidRPr="008237A7">
          <w:rPr>
            <w:rStyle w:val="Hyperlink"/>
            <w:lang w:val="en-US"/>
          </w:rPr>
          <w:t>AHayrapetyan</w:t>
        </w:r>
        <w:r w:rsidR="00CE5A30" w:rsidRPr="008237A7">
          <w:rPr>
            <w:rStyle w:val="Hyperlink"/>
            <w:lang w:val="hy-AM"/>
          </w:rPr>
          <w:t>@beeline.am</w:t>
        </w:r>
      </w:hyperlink>
    </w:p>
    <w:p w:rsidR="00C87597" w:rsidRPr="009828D4" w:rsidRDefault="00C87597" w:rsidP="00121CAA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Հեռախոս ` </w:t>
      </w:r>
      <w:r w:rsidR="00C75A49">
        <w:rPr>
          <w:rFonts w:ascii="Sylfaen" w:hAnsi="Sylfaen"/>
          <w:lang w:val="hy-AM"/>
        </w:rPr>
        <w:t>(+374)10 2</w:t>
      </w:r>
      <w:r w:rsidR="00CE5A30">
        <w:rPr>
          <w:rFonts w:ascii="Sylfaen" w:hAnsi="Sylfaen"/>
          <w:lang w:val="en-US"/>
        </w:rPr>
        <w:t>9</w:t>
      </w:r>
      <w:r w:rsidR="00A43FA7">
        <w:rPr>
          <w:rFonts w:ascii="Sylfaen" w:hAnsi="Sylfaen"/>
          <w:lang w:val="en-US"/>
        </w:rPr>
        <w:t xml:space="preserve"> </w:t>
      </w:r>
      <w:r w:rsidR="00CE5A30">
        <w:rPr>
          <w:rFonts w:ascii="Sylfaen" w:hAnsi="Sylfaen"/>
          <w:lang w:val="en-US"/>
        </w:rPr>
        <w:t>01</w:t>
      </w:r>
      <w:r w:rsidR="00A43FA7">
        <w:rPr>
          <w:rFonts w:ascii="Sylfaen" w:hAnsi="Sylfaen"/>
          <w:lang w:val="en-US"/>
        </w:rPr>
        <w:t xml:space="preserve"> </w:t>
      </w:r>
      <w:r w:rsidR="00C75A49">
        <w:rPr>
          <w:rFonts w:ascii="Sylfaen" w:hAnsi="Sylfaen"/>
          <w:lang w:val="en-US"/>
        </w:rPr>
        <w:t>3</w:t>
      </w:r>
      <w:r w:rsidR="00CE5A30">
        <w:rPr>
          <w:rFonts w:ascii="Sylfaen" w:hAnsi="Sylfaen"/>
          <w:lang w:val="en-US"/>
        </w:rPr>
        <w:t>0</w:t>
      </w:r>
      <w:r w:rsidR="00C75A49">
        <w:rPr>
          <w:rFonts w:ascii="Sylfaen" w:hAnsi="Sylfaen"/>
          <w:lang w:val="hy-AM"/>
        </w:rPr>
        <w:t xml:space="preserve"> , (+374)9</w:t>
      </w:r>
      <w:r w:rsidR="00CE5A30">
        <w:rPr>
          <w:rFonts w:ascii="Sylfaen" w:hAnsi="Sylfaen"/>
          <w:lang w:val="en-US"/>
        </w:rPr>
        <w:t>1</w:t>
      </w:r>
      <w:r w:rsidR="00C75A49">
        <w:rPr>
          <w:rFonts w:ascii="Sylfaen" w:hAnsi="Sylfaen"/>
          <w:lang w:val="hy-AM"/>
        </w:rPr>
        <w:t xml:space="preserve"> </w:t>
      </w:r>
      <w:r w:rsidR="00CE5A30">
        <w:rPr>
          <w:rFonts w:ascii="Sylfaen" w:hAnsi="Sylfaen"/>
          <w:lang w:val="en-US"/>
        </w:rPr>
        <w:t>430223</w:t>
      </w:r>
    </w:p>
    <w:p w:rsidR="000C656E" w:rsidRPr="009828D4" w:rsidRDefault="000C656E" w:rsidP="000C656E">
      <w:pPr>
        <w:pStyle w:val="BodyTextIndent"/>
        <w:tabs>
          <w:tab w:val="left" w:pos="9356"/>
        </w:tabs>
        <w:spacing w:after="240"/>
        <w:ind w:right="594"/>
        <w:jc w:val="both"/>
        <w:rPr>
          <w:rFonts w:ascii="Sylfaen" w:hAnsi="Sylfaen" w:cs="Times Armenian"/>
          <w:color w:val="auto"/>
          <w:lang w:val="hy-AM"/>
        </w:rPr>
      </w:pPr>
      <w:r w:rsidRPr="009828D4">
        <w:rPr>
          <w:rFonts w:ascii="Sylfaen" w:hAnsi="Sylfaen" w:cs="Sylfaen"/>
          <w:color w:val="auto"/>
          <w:lang w:val="hy-AM"/>
        </w:rPr>
        <w:t>Մրցույթն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="002F1C80" w:rsidRPr="009828D4">
        <w:rPr>
          <w:rFonts w:ascii="Sylfaen" w:hAnsi="Sylfaen" w:cs="Sylfaen"/>
          <w:color w:val="auto"/>
          <w:lang w:val="hy-AM"/>
        </w:rPr>
        <w:t>ան</w:t>
      </w:r>
      <w:r w:rsidRPr="009828D4">
        <w:rPr>
          <w:rFonts w:ascii="Sylfaen" w:hAnsi="Sylfaen" w:cs="Sylfaen"/>
          <w:color w:val="auto"/>
          <w:lang w:val="hy-AM"/>
        </w:rPr>
        <w:t>ցկացվում</w:t>
      </w:r>
      <w:r w:rsidRPr="009828D4">
        <w:rPr>
          <w:rFonts w:ascii="Sylfaen" w:hAnsi="Sylfaen" w:cs="Times Armenian"/>
          <w:color w:val="auto"/>
          <w:lang w:val="hy-AM"/>
        </w:rPr>
        <w:t xml:space="preserve"> </w:t>
      </w:r>
      <w:r w:rsidRPr="009828D4">
        <w:rPr>
          <w:rFonts w:ascii="Sylfaen" w:hAnsi="Sylfaen" w:cs="Sylfaen"/>
          <w:color w:val="auto"/>
          <w:lang w:val="hy-AM"/>
        </w:rPr>
        <w:t>է</w:t>
      </w:r>
      <w:r w:rsidRPr="009828D4">
        <w:rPr>
          <w:rFonts w:ascii="Sylfaen" w:hAnsi="Sylfaen" w:cs="Times Armenian"/>
          <w:color w:val="auto"/>
          <w:lang w:val="hy-AM"/>
        </w:rPr>
        <w:t xml:space="preserve"> 4 </w:t>
      </w:r>
      <w:r w:rsidRPr="009828D4">
        <w:rPr>
          <w:rFonts w:ascii="Sylfaen" w:hAnsi="Sylfaen" w:cs="Sylfaen"/>
          <w:color w:val="auto"/>
          <w:lang w:val="hy-AM"/>
        </w:rPr>
        <w:t>փուլով</w:t>
      </w:r>
      <w:r w:rsidRPr="009828D4">
        <w:rPr>
          <w:rFonts w:ascii="Sylfaen" w:hAnsi="Sylfaen" w:cs="Times Armenian"/>
          <w:color w:val="auto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10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8A4551" w:rsidRPr="009828D4" w:rsidRDefault="00A80C8A" w:rsidP="008A4551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8A4551">
        <w:rPr>
          <w:rFonts w:ascii="Sylfaen" w:hAnsi="Sylfaen" w:cs="Sylfaen"/>
          <w:lang w:val="hy-AM"/>
        </w:rPr>
        <w:t xml:space="preserve">Որակական պահանջներին համապատասխանության մասին </w:t>
      </w:r>
      <w:r w:rsidR="008A4551" w:rsidRPr="008A4551">
        <w:rPr>
          <w:rFonts w:ascii="Sylfaen" w:hAnsi="Sylfaen" w:cs="Sylfaen"/>
          <w:lang w:val="hy-AM"/>
        </w:rPr>
        <w:t>հայտարարագիր (ձևը</w:t>
      </w:r>
      <w:r w:rsidR="008A4551" w:rsidRPr="009828D4">
        <w:rPr>
          <w:rFonts w:ascii="Sylfaen" w:hAnsi="Sylfaen"/>
          <w:lang w:val="hy-AM"/>
        </w:rPr>
        <w:t xml:space="preserve"> բերված է  </w:t>
      </w:r>
      <w:hyperlink w:anchor="Akt" w:history="1">
        <w:r w:rsidR="008A4551"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8A4551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8A4551" w:rsidRPr="008A4551">
          <w:rPr>
            <w:rStyle w:val="Hyperlink"/>
            <w:rFonts w:ascii="Arial Unicode" w:hAnsi="Arial Unicode"/>
            <w:b/>
            <w:lang w:val="hy-AM"/>
          </w:rPr>
          <w:t>3</w:t>
        </w:r>
        <w:r w:rsidR="008A4551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8A4551" w:rsidRPr="009828D4">
        <w:rPr>
          <w:rFonts w:ascii="Sylfaen" w:hAnsi="Sylfaen"/>
          <w:lang w:val="hy-AM"/>
        </w:rPr>
        <w:t xml:space="preserve"> -ում և փոփոխման </w:t>
      </w:r>
      <w:r w:rsidR="008A4551" w:rsidRPr="009828D4">
        <w:rPr>
          <w:rFonts w:ascii="Sylfaen" w:hAnsi="Sylfaen"/>
          <w:lang w:val="hy-AM"/>
        </w:rPr>
        <w:lastRenderedPageBreak/>
        <w:t>ենթակա չէ):</w:t>
      </w:r>
    </w:p>
    <w:p w:rsidR="00DA01F7" w:rsidRPr="00DA01F7" w:rsidRDefault="00774171" w:rsidP="00774171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 w:cs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75763D">
        <w:rPr>
          <w:rFonts w:ascii="Sylfaen" w:hAnsi="Sylfaen" w:cs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="0075763D" w:rsidRPr="0075763D">
        <w:rPr>
          <w:rFonts w:ascii="Sylfaen" w:hAnsi="Sylfaen" w:cs="Sylfaen"/>
          <w:lang w:val="hy-AM"/>
        </w:rPr>
        <w:t>, որը պետք է պարունակի</w:t>
      </w:r>
      <w:r w:rsidR="00DA01F7" w:rsidRPr="00DA01F7">
        <w:rPr>
          <w:rFonts w:cs="Sylfaen"/>
          <w:lang w:val="hy-AM"/>
        </w:rPr>
        <w:t>`</w:t>
      </w:r>
    </w:p>
    <w:p w:rsidR="00DA01F7" w:rsidRPr="00C4485F" w:rsidRDefault="00DA01F7" w:rsidP="00DA01F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530"/>
        <w:contextualSpacing w:val="0"/>
        <w:rPr>
          <w:rFonts w:ascii="Sylfaen" w:hAnsi="Sylfaen" w:cs="Sylfaen"/>
          <w:lang w:val="hy-AM"/>
        </w:rPr>
      </w:pPr>
      <w:r w:rsidRPr="00DA01F7">
        <w:rPr>
          <w:rFonts w:ascii="Times Armenian" w:hAnsi="Times Armenian" w:cs="Sylfaen"/>
          <w:lang w:val="hy-AM"/>
        </w:rPr>
        <w:t>-</w:t>
      </w:r>
      <w:r w:rsidR="0075763D" w:rsidRPr="0075763D">
        <w:rPr>
          <w:rFonts w:ascii="Sylfaen" w:hAnsi="Sylfaen" w:cs="Sylfaen"/>
          <w:lang w:val="hy-AM"/>
        </w:rPr>
        <w:t xml:space="preserve"> մանրամասն </w:t>
      </w:r>
      <w:r w:rsidR="0075763D" w:rsidRPr="00981204">
        <w:rPr>
          <w:rFonts w:ascii="Sylfaen" w:hAnsi="Sylfaen" w:cs="Sylfaen"/>
          <w:lang w:val="hy-AM"/>
        </w:rPr>
        <w:t>նախահաշիվ</w:t>
      </w:r>
      <w:r w:rsidR="00981204" w:rsidRPr="00981204">
        <w:rPr>
          <w:rFonts w:ascii="Sylfaen" w:hAnsi="Sylfaen" w:cs="Sylfaen"/>
          <w:lang w:val="hy-AM"/>
        </w:rPr>
        <w:t>/գնացուցակ</w:t>
      </w:r>
    </w:p>
    <w:p w:rsidR="00774171" w:rsidRPr="0075763D" w:rsidRDefault="00DA01F7" w:rsidP="00DA01F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530"/>
        <w:contextualSpacing w:val="0"/>
        <w:rPr>
          <w:rFonts w:ascii="Sylfaen" w:hAnsi="Sylfaen" w:cs="Sylfaen"/>
          <w:lang w:val="hy-AM"/>
        </w:rPr>
      </w:pPr>
      <w:r w:rsidRPr="00615463">
        <w:rPr>
          <w:rFonts w:ascii="Sylfaen" w:hAnsi="Sylfaen" w:cs="Sylfaen"/>
          <w:lang w:val="hy-AM"/>
        </w:rPr>
        <w:t>-</w:t>
      </w:r>
      <w:r w:rsidR="0075763D" w:rsidRPr="0075763D">
        <w:rPr>
          <w:rFonts w:ascii="Sylfaen" w:hAnsi="Sylfaen" w:cs="Sylfaen"/>
          <w:lang w:val="hy-AM"/>
        </w:rPr>
        <w:t xml:space="preserve"> միջոցառման ներկայաց</w:t>
      </w:r>
      <w:r w:rsidR="00F17100">
        <w:rPr>
          <w:rFonts w:ascii="Sylfaen" w:hAnsi="Sylfaen" w:cs="Sylfaen"/>
          <w:lang w:val="hy-AM"/>
        </w:rPr>
        <w:t>ում</w:t>
      </w:r>
      <w:r w:rsidR="00F17100" w:rsidRPr="00981204">
        <w:rPr>
          <w:rFonts w:ascii="Sylfaen" w:hAnsi="Sylfaen" w:cs="Sylfaen"/>
          <w:lang w:val="hy-AM"/>
        </w:rPr>
        <w:t xml:space="preserve"> (</w:t>
      </w:r>
      <w:r w:rsidR="00F17100" w:rsidRPr="00981204">
        <w:rPr>
          <w:rFonts w:cs="Sylfaen"/>
          <w:lang w:val="hy-AM"/>
        </w:rPr>
        <w:t>презентация</w:t>
      </w:r>
      <w:r w:rsidR="00F17100" w:rsidRPr="00981204">
        <w:rPr>
          <w:rFonts w:ascii="Sylfaen" w:hAnsi="Sylfaen" w:cs="Sylfaen"/>
          <w:lang w:val="hy-AM"/>
        </w:rPr>
        <w:t>)</w:t>
      </w:r>
      <w:r w:rsidR="0075763D" w:rsidRPr="0075763D">
        <w:rPr>
          <w:rFonts w:ascii="Sylfaen" w:hAnsi="Sylfaen" w:cs="Sylfaen"/>
          <w:lang w:val="hy-AM"/>
        </w:rPr>
        <w:t>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4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1435AC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5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1435AC" w:rsidRPr="009828D4" w:rsidRDefault="001435AC" w:rsidP="001435A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F715FD" w:rsidRPr="009828D4" w:rsidRDefault="00BA4D54" w:rsidP="00BA4D54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2.1.2 </w:t>
      </w:r>
      <w:r w:rsidR="006126A2" w:rsidRPr="009828D4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9828D4">
        <w:rPr>
          <w:rFonts w:ascii="Sylfaen" w:hAnsi="Sylfaen"/>
          <w:b/>
          <w:lang w:val="hy-AM"/>
        </w:rPr>
        <w:t>ը</w:t>
      </w:r>
    </w:p>
    <w:p w:rsidR="009B5A9E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 xml:space="preserve">Մասնակիցները ներկայացնում են կոմերցիոն առաջարկը </w:t>
      </w:r>
      <w:r w:rsidR="006141EB" w:rsidRPr="009828D4">
        <w:rPr>
          <w:rFonts w:ascii="Sylfaen" w:hAnsi="Sylfaen"/>
          <w:bCs/>
          <w:lang w:val="hy-AM"/>
        </w:rPr>
        <w:t>արտահայտված</w:t>
      </w:r>
      <w:r w:rsidRPr="009828D4">
        <w:rPr>
          <w:rFonts w:ascii="Sylfaen" w:hAnsi="Sylfaen"/>
          <w:bCs/>
          <w:lang w:val="hy-AM"/>
        </w:rPr>
        <w:t xml:space="preserve"> հայկական դրամով (</w:t>
      </w:r>
      <w:r w:rsidR="0032536A" w:rsidRPr="009828D4">
        <w:rPr>
          <w:rFonts w:ascii="Sylfaen" w:hAnsi="Sylfaen"/>
          <w:b/>
          <w:bCs/>
          <w:lang w:val="hy-AM"/>
        </w:rPr>
        <w:t>AMD</w:t>
      </w:r>
      <w:r w:rsidRPr="009828D4">
        <w:rPr>
          <w:rFonts w:ascii="Sylfaen" w:hAnsi="Sylfaen"/>
          <w:bCs/>
          <w:lang w:val="hy-AM"/>
        </w:rPr>
        <w:t>): Բոլոր գումարները նշվում են առանց ԱԱՀ:</w:t>
      </w:r>
    </w:p>
    <w:p w:rsidR="000E5E0C" w:rsidRPr="009828D4" w:rsidRDefault="000E5E0C" w:rsidP="00E01889">
      <w:pPr>
        <w:pStyle w:val="ListParagraph"/>
        <w:numPr>
          <w:ilvl w:val="0"/>
          <w:numId w:val="27"/>
        </w:numPr>
        <w:jc w:val="both"/>
        <w:rPr>
          <w:rFonts w:ascii="Sylfaen" w:hAnsi="Sylfaen"/>
          <w:bCs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Մասնակցի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հաղթանակի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9828D4">
        <w:rPr>
          <w:rFonts w:ascii="Sylfaen" w:hAnsi="Sylfaen" w:cs="Sylfaen"/>
          <w:bCs/>
          <w:lang w:val="hy-AM"/>
        </w:rPr>
        <w:t>մ</w:t>
      </w:r>
      <w:r w:rsidRPr="009828D4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615463" w:rsidRPr="00615463">
        <w:rPr>
          <w:rFonts w:cs="Sylfaen"/>
          <w:bCs/>
          <w:lang w:val="hy-AM"/>
        </w:rPr>
        <w:t>:</w:t>
      </w:r>
    </w:p>
    <w:p w:rsidR="009B5A9E" w:rsidRPr="00615463" w:rsidRDefault="007F17CE" w:rsidP="0032536A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bCs/>
          <w:lang w:val="hy-AM"/>
        </w:rPr>
      </w:pPr>
      <w:r w:rsidRPr="00615463">
        <w:rPr>
          <w:rFonts w:ascii="Sylfaen" w:hAnsi="Sylfaen"/>
          <w:bCs/>
          <w:lang w:val="hy-AM"/>
        </w:rPr>
        <w:t xml:space="preserve">Կոմերցիոն առաջարկի </w:t>
      </w:r>
      <w:r w:rsidR="00E01889" w:rsidRPr="00615463">
        <w:rPr>
          <w:rFonts w:ascii="Sylfaen" w:hAnsi="Sylfaen"/>
          <w:bCs/>
          <w:lang w:val="hy-AM"/>
        </w:rPr>
        <w:t xml:space="preserve">ամսական </w:t>
      </w:r>
      <w:r w:rsidRPr="00615463">
        <w:rPr>
          <w:rFonts w:ascii="Sylfaen" w:hAnsi="Sylfaen"/>
          <w:bCs/>
          <w:lang w:val="hy-AM"/>
        </w:rPr>
        <w:t xml:space="preserve">արժեքը չի կարող գերազանցել </w:t>
      </w:r>
      <w:r w:rsidR="002A5F8D" w:rsidRPr="00615463">
        <w:rPr>
          <w:rFonts w:ascii="Sylfaen" w:hAnsi="Sylfaen"/>
          <w:b/>
          <w:bCs/>
          <w:lang w:val="hy-AM"/>
        </w:rPr>
        <w:t>12</w:t>
      </w:r>
      <w:r w:rsidR="00237389" w:rsidRPr="00615463">
        <w:rPr>
          <w:rFonts w:ascii="Sylfaen" w:hAnsi="Sylfaen"/>
          <w:b/>
          <w:bCs/>
          <w:lang w:val="hy-AM"/>
        </w:rPr>
        <w:t>,</w:t>
      </w:r>
      <w:r w:rsidR="002A5F8D" w:rsidRPr="00615463">
        <w:rPr>
          <w:rFonts w:ascii="Sylfaen" w:hAnsi="Sylfaen"/>
          <w:b/>
          <w:bCs/>
          <w:lang w:val="hy-AM"/>
        </w:rPr>
        <w:t>700,</w:t>
      </w:r>
      <w:r w:rsidR="00237389" w:rsidRPr="00615463">
        <w:rPr>
          <w:rFonts w:ascii="Sylfaen" w:hAnsi="Sylfaen"/>
          <w:b/>
          <w:bCs/>
          <w:lang w:val="hy-AM"/>
        </w:rPr>
        <w:t>000</w:t>
      </w:r>
      <w:r w:rsidRPr="00615463">
        <w:rPr>
          <w:rFonts w:ascii="Sylfaen" w:hAnsi="Sylfaen"/>
          <w:bCs/>
          <w:lang w:val="hy-AM"/>
        </w:rPr>
        <w:t xml:space="preserve"> ՀՀ դրամը</w:t>
      </w:r>
      <w:r w:rsidR="00237389" w:rsidRPr="00615463">
        <w:rPr>
          <w:rFonts w:ascii="Sylfaen" w:hAnsi="Sylfaen"/>
          <w:bCs/>
          <w:lang w:val="hy-AM"/>
        </w:rPr>
        <w:t xml:space="preserve"> առանց ԱԱՀ</w:t>
      </w:r>
      <w:r w:rsidRPr="00615463">
        <w:rPr>
          <w:rFonts w:ascii="Sylfaen" w:hAnsi="Sylfaen"/>
          <w:bCs/>
          <w:lang w:val="hy-AM"/>
        </w:rPr>
        <w:t>:</w:t>
      </w:r>
      <w:r w:rsidR="001435AC" w:rsidRPr="00615463">
        <w:rPr>
          <w:rFonts w:ascii="Sylfaen" w:hAnsi="Sylfaen"/>
          <w:bCs/>
          <w:lang w:val="hy-AM"/>
        </w:rPr>
        <w:t xml:space="preserve"> </w:t>
      </w:r>
    </w:p>
    <w:p w:rsidR="00615463" w:rsidRPr="00615463" w:rsidRDefault="00615463" w:rsidP="00615463">
      <w:pPr>
        <w:pStyle w:val="ListParagraph"/>
        <w:contextualSpacing w:val="0"/>
        <w:jc w:val="both"/>
        <w:rPr>
          <w:rFonts w:ascii="Sylfaen" w:hAnsi="Sylfaen"/>
          <w:bCs/>
          <w:lang w:val="hy-AM"/>
        </w:rPr>
      </w:pPr>
    </w:p>
    <w:p w:rsidR="0032536A" w:rsidRPr="00615463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lang w:val="hy-AM"/>
        </w:rPr>
      </w:pPr>
      <w:r w:rsidRPr="00615463">
        <w:rPr>
          <w:rFonts w:ascii="Sylfaen" w:hAnsi="Sylfaen" w:cs="Sylfaen"/>
          <w:lang w:val="hy-AM"/>
        </w:rPr>
        <w:t>Պատվիրատուն</w:t>
      </w:r>
      <w:r w:rsidRPr="00615463">
        <w:rPr>
          <w:rFonts w:ascii="Sylfaen" w:hAnsi="Sylfaen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615463">
        <w:rPr>
          <w:rFonts w:ascii="Sylfaen" w:hAnsi="Sylfaen"/>
          <w:lang w:val="hy-AM"/>
        </w:rPr>
        <w:t>ՄՄՀ</w:t>
      </w:r>
      <w:r w:rsidRPr="00615463">
        <w:rPr>
          <w:rFonts w:ascii="Sylfaen" w:hAnsi="Sylfaen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</w:t>
      </w:r>
      <w:r w:rsidR="00615463" w:rsidRPr="00615463">
        <w:rPr>
          <w:rFonts w:ascii="Times Armenian" w:hAnsi="Times Armenian"/>
          <w:color w:val="000000"/>
          <w:lang w:val="hy-AM"/>
        </w:rPr>
        <w:t xml:space="preserve">¨ </w:t>
      </w:r>
      <w:r w:rsidR="00615463" w:rsidRPr="00450C04">
        <w:rPr>
          <w:rFonts w:ascii="Sylfaen" w:hAnsi="Sylfaen"/>
          <w:color w:val="000000"/>
          <w:lang w:val="hy-AM"/>
        </w:rPr>
        <w:t>Power Point</w:t>
      </w:r>
      <w:r w:rsidR="00615463" w:rsidRPr="00615463">
        <w:rPr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ձևաչափով (ֆայլերի անունները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A009E3" w:rsidRPr="009828D4" w:rsidRDefault="00A009E3" w:rsidP="00A009E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Էլեկտրոնային փաստաթղթերի հանձնման ակտ՝ փաստաթղթի սկան արված պատճենը PDF ձևաչափով (ֆայլի անունը</w:t>
      </w:r>
      <w:r w:rsidR="001F2093"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="00C87597" w:rsidRPr="0093492E">
        <w:rPr>
          <w:rFonts w:ascii="Sylfaen" w:hAnsi="Sylfaen"/>
          <w:color w:val="000000"/>
          <w:lang w:val="hy-AM"/>
        </w:rPr>
        <w:t>Акт</w:t>
      </w:r>
      <w:r w:rsidRPr="009828D4">
        <w:rPr>
          <w:rFonts w:ascii="Sylfaen" w:hAnsi="Sylfaen"/>
          <w:color w:val="000000"/>
          <w:lang w:val="hy-AM"/>
        </w:rPr>
        <w:t>.pdf):</w:t>
      </w:r>
    </w:p>
    <w:p w:rsidR="00F144F6" w:rsidRPr="00B760D7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 w:rsidRPr="00E01889">
        <w:rPr>
          <w:color w:val="000000"/>
          <w:lang w:val="hy-AM"/>
        </w:rPr>
        <w:t>`  А</w:t>
      </w:r>
      <w:r w:rsidR="00E01889" w:rsidRPr="00E01889">
        <w:rPr>
          <w:color w:val="000000"/>
          <w:lang w:val="hy-AM"/>
        </w:rPr>
        <w:t xml:space="preserve">нкета </w:t>
      </w:r>
      <w:r w:rsidR="0093492E" w:rsidRPr="00E01889">
        <w:rPr>
          <w:color w:val="000000"/>
          <w:lang w:val="hy-AM"/>
        </w:rPr>
        <w:t>У</w:t>
      </w:r>
      <w:r w:rsidR="00E01889" w:rsidRPr="00E01889">
        <w:rPr>
          <w:color w:val="000000"/>
          <w:lang w:val="hy-AM"/>
        </w:rPr>
        <w:t>частника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3D60EB" w:rsidRPr="00B760D7" w:rsidRDefault="001F2093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Pr="001F2093">
        <w:rPr>
          <w:rFonts w:ascii="Sylfaen" w:hAnsi="Sylfaen" w:cs="Sylfaen"/>
          <w:lang w:val="hy-AM"/>
        </w:rPr>
        <w:t xml:space="preserve"> (</w:t>
      </w:r>
      <w:r w:rsidRPr="009828D4">
        <w:rPr>
          <w:rFonts w:ascii="Sylfaen" w:hAnsi="Sylfaen"/>
          <w:color w:val="000000"/>
          <w:lang w:val="hy-AM"/>
        </w:rPr>
        <w:t>ֆայլի անունը</w:t>
      </w:r>
      <w:r w:rsidRPr="001F2093">
        <w:rPr>
          <w:rFonts w:ascii="Sylfaen" w:hAnsi="Sylfaen"/>
          <w:color w:val="000000"/>
          <w:lang w:val="hy-AM"/>
        </w:rPr>
        <w:t>`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1F2093">
        <w:rPr>
          <w:rFonts w:cs="Sylfaen"/>
          <w:lang w:val="hy-AM"/>
        </w:rPr>
        <w:t>Заявление.pdf</w:t>
      </w:r>
      <w:r w:rsidRPr="001F2093">
        <w:rPr>
          <w:rFonts w:ascii="Sylfaen" w:hAnsi="Sylfaen" w:cs="Sylfaen"/>
          <w:lang w:val="hy-AM"/>
        </w:rPr>
        <w:t>)</w:t>
      </w:r>
    </w:p>
    <w:p w:rsidR="006C41BE" w:rsidRPr="00B760D7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B760D7">
        <w:rPr>
          <w:rFonts w:ascii="Sylfaen" w:hAnsi="Sylfaen"/>
          <w:i/>
          <w:color w:val="000000"/>
          <w:lang w:val="hy-AM"/>
        </w:rPr>
        <w:t>–</w:t>
      </w:r>
      <w:r w:rsidR="00B760D7" w:rsidRPr="00B760D7">
        <w:rPr>
          <w:rFonts w:ascii="Sylfaen" w:hAnsi="Sylfaen"/>
          <w:i/>
          <w:color w:val="000000"/>
          <w:lang w:val="hy-AM"/>
        </w:rPr>
        <w:t xml:space="preserve"> </w:t>
      </w:r>
      <w:r w:rsidR="009732A6" w:rsidRPr="009732A6">
        <w:rPr>
          <w:i/>
          <w:color w:val="000000"/>
          <w:lang w:val="hy-AM"/>
        </w:rPr>
        <w:t>Корпоратив Новый год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 xml:space="preserve">ԳԱՂՏՆԱԲԱՌՈՎ ՊԵՏՔ Է </w:t>
      </w:r>
      <w:r w:rsidRPr="009828D4">
        <w:rPr>
          <w:rFonts w:ascii="Sylfaen" w:hAnsi="Sylfaen"/>
          <w:color w:val="000000"/>
          <w:lang w:val="hy-AM"/>
        </w:rPr>
        <w:lastRenderedPageBreak/>
        <w:t>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615463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lang w:val="hy-AM"/>
        </w:rPr>
      </w:pPr>
      <w:r w:rsidRPr="00615463">
        <w:rPr>
          <w:rFonts w:ascii="Sylfaen" w:hAnsi="Sylfaen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615463">
        <w:rPr>
          <w:rFonts w:ascii="Sylfaen" w:hAnsi="Sylfaen"/>
          <w:lang w:val="hy-AM"/>
        </w:rPr>
        <w:t>ՄՄՀ</w:t>
      </w:r>
      <w:r w:rsidRPr="00615463">
        <w:rPr>
          <w:rFonts w:ascii="Sylfaen" w:hAnsi="Sylfaen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B760D7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B760D7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1" w:history="1">
        <w:r w:rsidR="00B760D7" w:rsidRPr="008237A7">
          <w:rPr>
            <w:rStyle w:val="Hyperlink"/>
            <w:rFonts w:ascii="Sylfaen" w:hAnsi="Sylfaen"/>
            <w:lang w:val="hy-AM"/>
          </w:rPr>
          <w:t>Tender_Armentel_</w:t>
        </w:r>
        <w:r w:rsidR="00B760D7" w:rsidRPr="00B760D7">
          <w:rPr>
            <w:rStyle w:val="Hyperlink"/>
            <w:lang w:val="hy-AM"/>
          </w:rPr>
          <w:t>AH</w:t>
        </w:r>
        <w:r w:rsidR="00B760D7" w:rsidRPr="008237A7">
          <w:rPr>
            <w:rStyle w:val="Hyperlink"/>
            <w:rFonts w:ascii="Sylfaen" w:hAnsi="Sylfaen"/>
            <w:lang w:val="hy-AM"/>
          </w:rPr>
          <w:t>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F17100" w:rsidRPr="0019678A">
        <w:rPr>
          <w:rFonts w:ascii="Sylfaen" w:hAnsi="Sylfaen"/>
          <w:b/>
          <w:lang w:val="hy-AM"/>
        </w:rPr>
        <w:t>3</w:t>
      </w:r>
      <w:r w:rsidR="00283779" w:rsidRPr="00283779">
        <w:rPr>
          <w:rFonts w:ascii="Sylfaen" w:hAnsi="Sylfaen"/>
          <w:b/>
          <w:lang w:val="hy-AM"/>
        </w:rPr>
        <w:t>1</w:t>
      </w:r>
      <w:r w:rsidR="002A6AE6" w:rsidRPr="009828D4">
        <w:rPr>
          <w:rFonts w:ascii="Sylfaen" w:hAnsi="Sylfaen"/>
          <w:b/>
          <w:lang w:val="hy-AM"/>
        </w:rPr>
        <w:t>.</w:t>
      </w:r>
      <w:r w:rsidR="00283779" w:rsidRPr="00283779">
        <w:rPr>
          <w:rFonts w:ascii="Sylfaen" w:hAnsi="Sylfaen"/>
          <w:b/>
          <w:lang w:val="hy-AM"/>
        </w:rPr>
        <w:t>1</w:t>
      </w:r>
      <w:r w:rsidR="00F17100" w:rsidRPr="00F17100">
        <w:rPr>
          <w:rFonts w:ascii="Sylfaen" w:hAnsi="Sylfaen"/>
          <w:b/>
          <w:lang w:val="hy-AM"/>
        </w:rPr>
        <w:t>0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F17100" w:rsidRPr="00F17100">
        <w:rPr>
          <w:rFonts w:ascii="Sylfaen" w:hAnsi="Sylfaen"/>
          <w:b/>
          <w:lang w:val="hy-AM"/>
        </w:rPr>
        <w:t>7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  <w:r w:rsidR="00F17100" w:rsidRPr="00615463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F17100" w:rsidRPr="00F17100">
        <w:rPr>
          <w:rFonts w:ascii="Sylfaen" w:hAnsi="Sylfaen"/>
          <w:lang w:val="hy-AM"/>
        </w:rPr>
        <w:t xml:space="preserve">Конкурс поставщика </w:t>
      </w:r>
      <w:r w:rsidR="00F17100" w:rsidRPr="00F17100">
        <w:rPr>
          <w:rFonts w:ascii="Sylfaen" w:hAnsi="Sylfaen"/>
          <w:bCs/>
          <w:lang w:val="hy-AM"/>
        </w:rPr>
        <w:t>услуг организации корпоративного мероприятия “День Компании и Новый год”</w:t>
      </w:r>
      <w:r w:rsidR="00F17100" w:rsidRPr="00615463">
        <w:rPr>
          <w:rFonts w:ascii="Sylfaen" w:hAnsi="Sylfaen"/>
          <w:lang w:val="hy-AM"/>
        </w:rPr>
        <w:t>»:</w:t>
      </w:r>
    </w:p>
    <w:p w:rsidR="00F144F6" w:rsidRPr="00615463" w:rsidRDefault="00F144F6" w:rsidP="00B760D7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Fonts w:ascii="Sylfaen" w:hAnsi="Sylfaen"/>
          <w:lang w:val="hy-AM"/>
        </w:rPr>
      </w:pPr>
      <w:r w:rsidRPr="00615463">
        <w:rPr>
          <w:rFonts w:ascii="Sylfaen" w:hAnsi="Sylfaen"/>
          <w:lang w:val="hy-AM"/>
        </w:rPr>
        <w:t>ՄՄՀ</w:t>
      </w:r>
      <w:r w:rsidR="0035640A" w:rsidRPr="00615463">
        <w:rPr>
          <w:rFonts w:ascii="Sylfaen" w:hAnsi="Sylfaen"/>
          <w:lang w:val="hy-AM"/>
        </w:rPr>
        <w:t xml:space="preserve"> </w:t>
      </w:r>
      <w:r w:rsidR="00BE3E76" w:rsidRPr="00615463">
        <w:rPr>
          <w:rFonts w:ascii="Sylfaen" w:hAnsi="Sylfaen"/>
          <w:lang w:val="hy-AM"/>
        </w:rPr>
        <w:t xml:space="preserve"> </w:t>
      </w:r>
      <w:hyperlink w:anchor="Akt" w:history="1">
        <w:r w:rsidR="00BE3E76" w:rsidRPr="00615463">
          <w:rPr>
            <w:rStyle w:val="Hyperlink"/>
            <w:rFonts w:ascii="Sylfaen" w:hAnsi="Sylfaen"/>
            <w:b/>
            <w:color w:val="auto"/>
            <w:lang w:val="hy-AM"/>
          </w:rPr>
          <w:t>Հավելվածի</w:t>
        </w:r>
        <w:r w:rsidR="0035640A" w:rsidRPr="00615463">
          <w:rPr>
            <w:rStyle w:val="Hyperlink"/>
            <w:rFonts w:ascii="Sylfaen" w:hAnsi="Sylfaen"/>
            <w:b/>
            <w:color w:val="auto"/>
            <w:lang w:val="hy-AM"/>
          </w:rPr>
          <w:t xml:space="preserve"> </w:t>
        </w:r>
        <w:r w:rsidR="009D425D" w:rsidRPr="00615463">
          <w:rPr>
            <w:rStyle w:val="Hyperlink"/>
            <w:rFonts w:ascii="Sylfaen" w:hAnsi="Sylfaen"/>
            <w:b/>
            <w:color w:val="auto"/>
            <w:lang w:val="hy-AM"/>
          </w:rPr>
          <w:t>4</w:t>
        </w:r>
      </w:hyperlink>
      <w:r w:rsidR="00BE3E76" w:rsidRPr="00615463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615463">
        <w:rPr>
          <w:rFonts w:ascii="Sylfaen" w:hAnsi="Sylfaen"/>
          <w:lang w:val="hy-AM"/>
        </w:rPr>
        <w:t xml:space="preserve">Акт.pdf) </w:t>
      </w:r>
      <w:r w:rsidR="00BE3E76" w:rsidRPr="00615463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2" w:history="1">
        <w:r w:rsidR="00BE3E76" w:rsidRPr="00615463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 w:rsidRPr="00615463">
        <w:rPr>
          <w:rFonts w:ascii="Sylfaen" w:hAnsi="Sylfaen"/>
          <w:lang w:val="hy-AM"/>
        </w:rPr>
        <w:t xml:space="preserve"> հասցեին (առանց պատճեն</w:t>
      </w:r>
      <w:r w:rsidR="00BE3E76" w:rsidRPr="00615463">
        <w:rPr>
          <w:rFonts w:ascii="Sylfaen" w:hAnsi="Sylfaen"/>
          <w:lang w:val="hy-AM"/>
        </w:rPr>
        <w:t>երն այլ փոստարկղերին ուղարկելու)</w:t>
      </w:r>
      <w:r w:rsidR="00F17100" w:rsidRPr="00F17100">
        <w:rPr>
          <w:rFonts w:ascii="Sylfaen" w:hAnsi="Sylfaen"/>
          <w:lang w:val="hy-AM"/>
        </w:rPr>
        <w:t xml:space="preserve"> </w:t>
      </w:r>
      <w:r w:rsidR="00F17100" w:rsidRPr="00F17100">
        <w:rPr>
          <w:rFonts w:ascii="Sylfaen" w:hAnsi="Sylfaen"/>
          <w:b/>
          <w:lang w:val="hy-AM"/>
        </w:rPr>
        <w:t>3</w:t>
      </w:r>
      <w:r w:rsidR="00283779" w:rsidRPr="00615463">
        <w:rPr>
          <w:rFonts w:ascii="Sylfaen" w:hAnsi="Sylfaen"/>
          <w:b/>
          <w:lang w:val="hy-AM"/>
        </w:rPr>
        <w:t>1</w:t>
      </w:r>
      <w:r w:rsidR="0035640A" w:rsidRPr="00615463">
        <w:rPr>
          <w:rFonts w:ascii="Sylfaen" w:hAnsi="Sylfaen"/>
          <w:b/>
          <w:lang w:val="hy-AM"/>
        </w:rPr>
        <w:t>.</w:t>
      </w:r>
      <w:r w:rsidR="00283779" w:rsidRPr="00615463">
        <w:rPr>
          <w:rFonts w:ascii="Sylfaen" w:hAnsi="Sylfaen"/>
          <w:b/>
          <w:lang w:val="hy-AM"/>
        </w:rPr>
        <w:t>1</w:t>
      </w:r>
      <w:r w:rsidR="00F17100" w:rsidRPr="00F17100">
        <w:rPr>
          <w:rFonts w:ascii="Sylfaen" w:hAnsi="Sylfaen"/>
          <w:b/>
          <w:lang w:val="hy-AM"/>
        </w:rPr>
        <w:t>0</w:t>
      </w:r>
      <w:r w:rsidR="0035640A" w:rsidRPr="00615463">
        <w:rPr>
          <w:rFonts w:ascii="Sylfaen" w:hAnsi="Sylfaen"/>
          <w:b/>
          <w:lang w:val="hy-AM"/>
        </w:rPr>
        <w:t>.2014թ</w:t>
      </w:r>
      <w:r w:rsidR="009D425D" w:rsidRPr="00615463">
        <w:rPr>
          <w:rFonts w:ascii="Sylfaen" w:hAnsi="Sylfaen"/>
          <w:b/>
          <w:lang w:val="hy-AM"/>
        </w:rPr>
        <w:t>. 1</w:t>
      </w:r>
      <w:r w:rsidR="00F17100" w:rsidRPr="00F17100">
        <w:rPr>
          <w:rFonts w:ascii="Sylfaen" w:hAnsi="Sylfaen"/>
          <w:b/>
          <w:lang w:val="hy-AM"/>
        </w:rPr>
        <w:t>7</w:t>
      </w:r>
      <w:r w:rsidR="002A6AE6" w:rsidRPr="00615463">
        <w:rPr>
          <w:rFonts w:ascii="Sylfaen" w:hAnsi="Sylfaen"/>
          <w:b/>
          <w:lang w:val="hy-AM"/>
        </w:rPr>
        <w:t xml:space="preserve">:00 </w:t>
      </w:r>
      <w:r w:rsidR="00BE3E76" w:rsidRPr="00615463">
        <w:rPr>
          <w:rFonts w:ascii="Sylfaen" w:hAnsi="Sylfaen"/>
          <w:b/>
          <w:lang w:val="hy-AM"/>
        </w:rPr>
        <w:t>(տեղական ժամանակով)</w:t>
      </w:r>
      <w:r w:rsidR="00BE3E76" w:rsidRPr="00615463">
        <w:rPr>
          <w:rFonts w:ascii="Sylfaen" w:hAnsi="Sylfaen"/>
          <w:lang w:val="hy-AM"/>
        </w:rPr>
        <w:t xml:space="preserve"> </w:t>
      </w:r>
      <w:r w:rsidR="00B715E3" w:rsidRPr="00615463">
        <w:rPr>
          <w:rFonts w:ascii="Sylfaen" w:hAnsi="Sylfaen"/>
          <w:lang w:val="hy-AM"/>
        </w:rPr>
        <w:t xml:space="preserve"> ոչ ուշ </w:t>
      </w:r>
      <w:r w:rsidR="00BE3E76" w:rsidRPr="00615463">
        <w:rPr>
          <w:rFonts w:ascii="Sylfaen" w:hAnsi="Sylfaen"/>
          <w:lang w:val="hy-AM"/>
        </w:rPr>
        <w:t>ժամկետում:</w:t>
      </w:r>
      <w:r w:rsidR="00B715E3" w:rsidRPr="00615463">
        <w:rPr>
          <w:rFonts w:ascii="Sylfaen" w:hAnsi="Sylfaen"/>
          <w:lang w:val="hy-AM"/>
        </w:rPr>
        <w:t xml:space="preserve"> </w:t>
      </w:r>
      <w:r w:rsidR="00EC26F9" w:rsidRPr="00615463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F17100" w:rsidRPr="00F17100">
        <w:rPr>
          <w:rFonts w:ascii="Sylfaen" w:hAnsi="Sylfaen"/>
          <w:lang w:val="hy-AM"/>
        </w:rPr>
        <w:t xml:space="preserve">Конкурс поставщика </w:t>
      </w:r>
      <w:r w:rsidR="00F17100" w:rsidRPr="00F17100">
        <w:rPr>
          <w:rFonts w:ascii="Sylfaen" w:hAnsi="Sylfaen"/>
          <w:bCs/>
          <w:lang w:val="hy-AM"/>
        </w:rPr>
        <w:t>услуг организации корпоративного мероприятия “День Компании и Новый год”</w:t>
      </w:r>
      <w:r w:rsidR="00EC26F9" w:rsidRPr="00615463">
        <w:rPr>
          <w:rFonts w:ascii="Sylfaen" w:hAnsi="Sylfaen"/>
          <w:lang w:val="hy-AM"/>
        </w:rPr>
        <w:t>»:</w:t>
      </w:r>
    </w:p>
    <w:p w:rsidR="009F78E8" w:rsidRPr="00615463" w:rsidRDefault="00EB1F26" w:rsidP="00B760D7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jc w:val="both"/>
        <w:rPr>
          <w:rStyle w:val="Hyperlink"/>
          <w:rFonts w:ascii="Sylfaen" w:hAnsi="Sylfaen"/>
          <w:color w:val="auto"/>
          <w:u w:val="none"/>
          <w:lang w:val="hy-AM"/>
        </w:rPr>
      </w:pPr>
      <w:r w:rsidRPr="00615463">
        <w:rPr>
          <w:rFonts w:ascii="Sylfaen" w:hAnsi="Sylfaen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615463">
        <w:rPr>
          <w:rFonts w:ascii="Sylfaen" w:hAnsi="Sylfaen"/>
          <w:lang w:val="hy-AM"/>
        </w:rPr>
        <w:t>ՄՄՀ</w:t>
      </w:r>
      <w:r w:rsidRPr="00615463">
        <w:rPr>
          <w:rFonts w:ascii="Sylfaen" w:hAnsi="Sylfaen"/>
          <w:lang w:val="hy-AM"/>
        </w:rPr>
        <w:t xml:space="preserve"> 2.</w:t>
      </w:r>
      <w:r w:rsidR="00053B83" w:rsidRPr="00615463">
        <w:rPr>
          <w:rFonts w:ascii="Sylfaen" w:hAnsi="Sylfaen"/>
          <w:lang w:val="hy-AM"/>
        </w:rPr>
        <w:t xml:space="preserve">1.4 բաժնում սահմանված ժամկետից </w:t>
      </w:r>
      <w:r w:rsidRPr="00615463">
        <w:rPr>
          <w:rFonts w:ascii="Sylfaen" w:hAnsi="Sylfaen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1435AC" w:rsidRDefault="00AD1DEF" w:rsidP="00AD1DEF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before="400" w:after="200"/>
        <w:contextualSpacing w:val="0"/>
        <w:jc w:val="both"/>
        <w:rPr>
          <w:rFonts w:ascii="Sylfaen" w:hAnsi="Sylfaen"/>
          <w:lang w:val="hy-AM"/>
        </w:rPr>
      </w:pPr>
      <w:r w:rsidRPr="001435AC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</w:t>
      </w:r>
      <w:r w:rsidR="001435AC" w:rsidRPr="001435AC">
        <w:rPr>
          <w:rFonts w:ascii="Sylfaen" w:hAnsi="Sylfaen"/>
          <w:lang w:val="hy-AM"/>
        </w:rPr>
        <w:t xml:space="preserve">պահանջներին համապատասխանության /հիմք` </w:t>
      </w:r>
      <w:r w:rsidR="001435AC" w:rsidRPr="001435AC">
        <w:rPr>
          <w:rFonts w:ascii="Sylfaen" w:hAnsi="Sylfaen" w:cs="Sylfaen"/>
          <w:lang w:val="hy-AM"/>
        </w:rPr>
        <w:t>Որակական պահանջներին համապատասխանության մասին հայտարարագ</w:t>
      </w:r>
      <w:r w:rsidR="001435AC">
        <w:rPr>
          <w:rFonts w:ascii="Sylfaen" w:hAnsi="Sylfaen" w:cs="Sylfaen"/>
          <w:lang w:val="hy-AM"/>
        </w:rPr>
        <w:t>իր</w:t>
      </w:r>
      <w:r w:rsidR="001435AC" w:rsidRPr="001435AC">
        <w:rPr>
          <w:rFonts w:ascii="Sylfaen" w:hAnsi="Sylfaen" w:cs="Sylfaen"/>
          <w:lang w:val="hy-AM"/>
        </w:rPr>
        <w:t>/</w:t>
      </w:r>
    </w:p>
    <w:p w:rsidR="00230E5C" w:rsidRPr="00285929" w:rsidRDefault="00032594" w:rsidP="00285929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  <w:r w:rsidRPr="00285929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>Առաջարկը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 xml:space="preserve">համապատասխանում է </w:t>
      </w:r>
      <w:r w:rsidR="00C87597" w:rsidRPr="00285929">
        <w:rPr>
          <w:rFonts w:ascii="Sylfaen" w:hAnsi="Sylfaen"/>
          <w:color w:val="000000"/>
          <w:lang w:val="hy-AM"/>
        </w:rPr>
        <w:t>ՄՄՀ</w:t>
      </w:r>
      <w:r w:rsidR="00230E5C" w:rsidRPr="00285929">
        <w:rPr>
          <w:rFonts w:ascii="Sylfaen" w:hAnsi="Sylfaen"/>
          <w:color w:val="000000"/>
          <w:lang w:val="hy-AM"/>
        </w:rPr>
        <w:t xml:space="preserve"> 2.1.1-2.1.4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>բաժինների</w:t>
      </w:r>
      <w:r w:rsidR="00230E5C" w:rsidRPr="009828D4">
        <w:rPr>
          <w:rFonts w:ascii="Sylfaen" w:hAnsi="Sylfaen"/>
          <w:color w:val="000000"/>
          <w:lang w:val="hy-AM"/>
        </w:rPr>
        <w:t xml:space="preserve"> </w:t>
      </w:r>
      <w:r w:rsidR="00230E5C" w:rsidRPr="00285929">
        <w:rPr>
          <w:rFonts w:ascii="Sylfaen" w:hAnsi="Sylfaen"/>
          <w:color w:val="000000"/>
          <w:lang w:val="hy-AM"/>
        </w:rPr>
        <w:t>պահանջներին:</w:t>
      </w:r>
    </w:p>
    <w:p w:rsidR="00230E5C" w:rsidRPr="00285929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81204">
          <w:rPr>
            <w:color w:val="000000"/>
            <w:lang w:val="hy-AM"/>
          </w:rPr>
          <w:t>2</w:t>
        </w:r>
        <w:r w:rsidRPr="00981204">
          <w:rPr>
            <w:color w:val="000000"/>
            <w:lang w:val="hy-AM"/>
          </w:rPr>
          <w:t xml:space="preserve"> </w:t>
        </w:r>
        <w:r w:rsidRPr="00981204">
          <w:rPr>
            <w:rFonts w:ascii="Sylfaen" w:hAnsi="Sylfaen"/>
            <w:color w:val="000000"/>
            <w:lang w:val="hy-AM"/>
          </w:rPr>
          <w:t>Հավելվածի</w:t>
        </w:r>
      </w:hyperlink>
      <w:r w:rsidRPr="00285929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285929" w:rsidRDefault="00B5747F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  <w:r w:rsidRPr="00285929">
        <w:rPr>
          <w:rFonts w:ascii="Sylfaen" w:hAnsi="Sylfaen"/>
          <w:color w:val="000000"/>
          <w:lang w:val="hy-AM"/>
        </w:rPr>
        <w:t>Առաջարկվող ծառայությունները ամբ</w:t>
      </w:r>
      <w:r w:rsidR="00EC26F9" w:rsidRPr="00285929">
        <w:rPr>
          <w:rFonts w:ascii="Sylfaen" w:hAnsi="Sylfaen"/>
          <w:color w:val="000000"/>
          <w:lang w:val="hy-AM"/>
        </w:rPr>
        <w:t>ո</w:t>
      </w:r>
      <w:r w:rsidRPr="00285929">
        <w:rPr>
          <w:rFonts w:ascii="Sylfaen" w:hAnsi="Sylfaen"/>
          <w:color w:val="000000"/>
          <w:lang w:val="hy-AM"/>
        </w:rPr>
        <w:t>ղջովին համապատասխանում են տեխնիկական առաջադրանքին (</w:t>
      </w:r>
      <w:hyperlink w:anchor="Առաջադրանք" w:history="1">
        <w:r w:rsidRPr="00981204">
          <w:rPr>
            <w:color w:val="000000"/>
            <w:lang w:val="hy-AM"/>
          </w:rPr>
          <w:t>Հավելված 1</w:t>
        </w:r>
      </w:hyperlink>
      <w:r w:rsidRPr="00285929">
        <w:rPr>
          <w:rFonts w:ascii="Sylfaen" w:hAnsi="Sylfaen"/>
          <w:color w:val="000000"/>
          <w:lang w:val="hy-AM"/>
        </w:rPr>
        <w:t xml:space="preserve">): </w:t>
      </w:r>
    </w:p>
    <w:p w:rsidR="001435AC" w:rsidRPr="00AE5EB1" w:rsidRDefault="001435AC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 xml:space="preserve">նային առաջարկը: Մրցույթի ավարտից հետո կընտրվի 1 հաղթող և 1  ռեզերվային մատակարար: Հաղթող կճանաչվի այն Մասնակիցը, ով կունենա </w:t>
      </w:r>
      <w:r w:rsidRPr="00ED0BC9">
        <w:rPr>
          <w:rFonts w:ascii="Sylfaen" w:hAnsi="Sylfaen" w:cs="Sylfaen"/>
          <w:lang w:val="hy-AM"/>
        </w:rPr>
        <w:t>ամենացածր</w:t>
      </w:r>
      <w:r w:rsidRPr="00D2183F">
        <w:rPr>
          <w:rFonts w:ascii="Sylfaen" w:hAnsi="Sylfaen" w:cs="Sylfaen"/>
          <w:lang w:val="hy-AM"/>
        </w:rPr>
        <w:t xml:space="preserve"> գնային առաջարկը: Որպես ռեզերվային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որն առաջադրված է </w:t>
      </w:r>
      <w:hyperlink w:anchor="Contract" w:history="1">
        <w:r w:rsidRPr="00AE5EB1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9D425D" w:rsidRPr="00AE5EB1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4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ամբողջության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Ներկայացված առաջարկներից ոչ մեկը</w:t>
      </w:r>
      <w:r w:rsidR="001A3104" w:rsidRPr="001A310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չի համապատասխանում որակավորման պահանջներին</w:t>
      </w:r>
      <w:r w:rsidR="00921E8D" w:rsidRPr="00921E8D">
        <w:rPr>
          <w:rFonts w:ascii="Sylfaen" w:hAnsi="Sylfaen"/>
          <w:color w:val="000000"/>
          <w:lang w:val="hy-AM"/>
        </w:rPr>
        <w:t xml:space="preserve"> կամ միայն մեկն է </w:t>
      </w:r>
      <w:r w:rsidR="00921E8D" w:rsidRPr="00921E8D">
        <w:rPr>
          <w:rFonts w:ascii="Sylfaen" w:hAnsi="Sylfaen"/>
          <w:color w:val="000000"/>
          <w:lang w:val="hy-AM"/>
        </w:rPr>
        <w:lastRenderedPageBreak/>
        <w:t>համապատասխանում</w:t>
      </w:r>
      <w:r w:rsidRPr="009828D4">
        <w:rPr>
          <w:rFonts w:ascii="Sylfaen" w:hAnsi="Sylfaen"/>
          <w:color w:val="000000"/>
          <w:lang w:val="hy-AM"/>
        </w:rPr>
        <w:t>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21E8D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921E8D" w:rsidRPr="009828D4" w:rsidRDefault="00B67E80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B67E80">
        <w:rPr>
          <w:rFonts w:ascii="Sylfaen" w:hAnsi="Sylfaen"/>
          <w:color w:val="000000"/>
          <w:lang w:val="hy-AM"/>
        </w:rPr>
        <w:t>Չի ներկայացվել ոչ մի առաջարկ կամ ստացվել է մեկ առաջարկ: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2D3A82" w:rsidRPr="00964FBE" w:rsidRDefault="009F24F7" w:rsidP="0008012F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2D3A82">
        <w:rPr>
          <w:rFonts w:ascii="Sylfaen" w:hAnsi="Sylfaen"/>
          <w:color w:val="000000"/>
          <w:lang w:val="hy-AM"/>
        </w:rPr>
        <w:t xml:space="preserve">Հավելված 1՝ </w:t>
      </w:r>
      <w:r w:rsidR="0008012F" w:rsidRPr="002D3A82">
        <w:rPr>
          <w:rFonts w:ascii="Sylfaen" w:hAnsi="Sylfaen"/>
          <w:color w:val="000000"/>
          <w:lang w:val="en-US"/>
        </w:rPr>
        <w:t>Տեխնիկական առաջադրանք</w:t>
      </w:r>
      <w:bookmarkStart w:id="16" w:name="Contract"/>
      <w:bookmarkEnd w:id="15"/>
    </w:p>
    <w:p w:rsidR="00964FBE" w:rsidRPr="002D3A82" w:rsidRDefault="00EE2287" w:rsidP="00964FBE">
      <w:pPr>
        <w:pStyle w:val="BodyTextIndent3"/>
        <w:ind w:left="1212"/>
        <w:jc w:val="left"/>
        <w:rPr>
          <w:lang w:val="hy-AM"/>
        </w:rPr>
      </w:pPr>
      <w:r w:rsidRPr="00940CE9">
        <w:rPr>
          <w:lang w:val="hy-AM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pt" o:ole="">
            <v:imagedata r:id="rId15" o:title=""/>
          </v:shape>
          <o:OLEObject Type="Embed" ProgID="Word.Document.8" ShapeID="_x0000_i1025" DrawAspect="Icon" ObjectID="_1473684942" r:id="rId16">
            <o:FieldCodes>\s</o:FieldCodes>
          </o:OLEObject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615463" w:rsidRPr="00940CE9">
        <w:rPr>
          <w:lang w:val="hy-AM"/>
        </w:rPr>
        <w:object w:dxaOrig="1539" w:dyaOrig="996">
          <v:shape id="_x0000_i1026" type="#_x0000_t75" style="width:76.6pt;height:49.8pt" o:ole="">
            <v:imagedata r:id="rId17" o:title=""/>
          </v:shape>
          <o:OLEObject Type="Embed" ProgID="Word.Document.8" ShapeID="_x0000_i1026" DrawAspect="Icon" ObjectID="_1473684943" r:id="rId18">
            <o:FieldCodes>\s</o:FieldCodes>
          </o:OLEObject>
        </w:object>
      </w:r>
    </w:p>
    <w:p w:rsidR="009F24F7" w:rsidRPr="00266B99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8A4551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8A4551" w:rsidRPr="008A4551">
        <w:rPr>
          <w:rFonts w:ascii="Sylfaen" w:hAnsi="Sylfaen" w:cs="Sylfaen"/>
          <w:lang w:val="hy-AM"/>
        </w:rPr>
        <w:t>Որակական պահանջներին համապատասխանության մասին հայտարարագիր</w:t>
      </w:r>
      <w:r w:rsidR="002D3A82" w:rsidRPr="008A4551">
        <w:rPr>
          <w:rFonts w:ascii="Sylfaen" w:hAnsi="Sylfaen"/>
          <w:color w:val="000000"/>
          <w:lang w:val="hy-AM"/>
        </w:rPr>
        <w:br/>
      </w:r>
      <w:r w:rsidR="00615463" w:rsidRPr="00940CE9">
        <w:rPr>
          <w:rFonts w:ascii="Sylfaen" w:hAnsi="Sylfaen"/>
          <w:lang w:val="hy-AM"/>
        </w:rPr>
        <w:object w:dxaOrig="1539" w:dyaOrig="996">
          <v:shape id="_x0000_i1027" type="#_x0000_t75" style="width:76.6pt;height:49.8pt" o:ole="">
            <v:imagedata r:id="rId19" o:title=""/>
          </v:shape>
          <o:OLEObject Type="Embed" ProgID="Word.Document.8" ShapeID="_x0000_i1027" DrawAspect="Icon" ObjectID="_1473684944" r:id="rId20">
            <o:FieldCodes>\s</o:FieldCodes>
          </o:OLEObject>
        </w:object>
      </w:r>
    </w:p>
    <w:p w:rsidR="00A3246F" w:rsidRPr="008A4551" w:rsidRDefault="0008012F" w:rsidP="00A3246F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8" w:name="Akt"/>
      <w:r w:rsidRPr="008A4551">
        <w:rPr>
          <w:rFonts w:ascii="Sylfaen" w:hAnsi="Sylfaen"/>
          <w:lang w:val="hy-AM"/>
        </w:rPr>
        <w:t>Հավելված 4</w:t>
      </w:r>
      <w:r w:rsidR="009F24F7" w:rsidRPr="008A4551">
        <w:rPr>
          <w:rFonts w:ascii="Sylfaen" w:hAnsi="Sylfaen"/>
          <w:lang w:val="hy-AM"/>
        </w:rPr>
        <w:t xml:space="preserve">՝ Էլեկտրոնային փաստաթղթերի փոխանցման ակտ </w:t>
      </w:r>
      <w:r w:rsidR="002D3A82" w:rsidRPr="008A4551">
        <w:rPr>
          <w:rFonts w:ascii="Sylfaen" w:hAnsi="Sylfaen"/>
          <w:lang w:val="hy-AM"/>
        </w:rPr>
        <w:br/>
      </w:r>
      <w:bookmarkEnd w:id="18"/>
      <w:r w:rsidR="00615463" w:rsidRPr="00940CE9">
        <w:rPr>
          <w:rFonts w:ascii="Sylfaen" w:hAnsi="Sylfaen"/>
          <w:lang w:val="hy-AM"/>
        </w:rPr>
        <w:object w:dxaOrig="1539" w:dyaOrig="996">
          <v:shape id="_x0000_i1028" type="#_x0000_t75" style="width:76.6pt;height:49.8pt" o:ole="">
            <v:imagedata r:id="rId21" o:title=""/>
          </v:shape>
          <o:OLEObject Type="Embed" ProgID="Word.Document.8" ShapeID="_x0000_i1028" DrawAspect="Icon" ObjectID="_1473684945" r:id="rId22">
            <o:FieldCodes>\s</o:FieldCodes>
          </o:OLEObject>
        </w:object>
      </w:r>
    </w:p>
    <w:p w:rsidR="009F24F7" w:rsidRPr="009828D4" w:rsidRDefault="009F24F7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9" w:name="Anketa"/>
      <w:r w:rsidRPr="009828D4">
        <w:rPr>
          <w:rFonts w:ascii="Sylfaen" w:hAnsi="Sylfaen"/>
          <w:lang w:val="hy-AM"/>
        </w:rPr>
        <w:t xml:space="preserve">Հավելված </w:t>
      </w:r>
      <w:r w:rsidR="009D425D">
        <w:rPr>
          <w:rFonts w:ascii="Sylfaen" w:hAnsi="Sylfaen"/>
          <w:lang w:val="en-US"/>
        </w:rPr>
        <w:t>5</w:t>
      </w:r>
      <w:r w:rsidRPr="009828D4">
        <w:rPr>
          <w:rFonts w:ascii="Sylfaen" w:hAnsi="Sylfaen"/>
          <w:lang w:val="hy-AM"/>
        </w:rPr>
        <w:t>՝ Մասնակցի հարցաթերթիկ</w:t>
      </w:r>
    </w:p>
    <w:bookmarkEnd w:id="19"/>
    <w:p w:rsidR="00DB3AE6" w:rsidRDefault="00615463" w:rsidP="00DB3AE6">
      <w:pPr>
        <w:pStyle w:val="BodyTextIndent3"/>
        <w:ind w:left="1212"/>
        <w:jc w:val="left"/>
        <w:rPr>
          <w:rFonts w:ascii="Sylfaen" w:hAnsi="Sylfaen"/>
          <w:lang w:val="en-US"/>
        </w:rPr>
      </w:pPr>
      <w:r w:rsidRPr="00940CE9">
        <w:rPr>
          <w:rFonts w:ascii="Sylfaen" w:hAnsi="Sylfaen"/>
          <w:lang w:val="en-US"/>
        </w:rPr>
        <w:object w:dxaOrig="1539" w:dyaOrig="996">
          <v:shape id="_x0000_i1029" type="#_x0000_t75" style="width:76.6pt;height:49.8pt" o:ole="">
            <v:imagedata r:id="rId23" o:title=""/>
          </v:shape>
          <o:OLEObject Type="Embed" ProgID="Word.Document.8" ShapeID="_x0000_i1029" DrawAspect="Icon" ObjectID="_1473684946" r:id="rId24">
            <o:FieldCodes>\s</o:FieldCodes>
          </o:OLEObject>
        </w:object>
      </w:r>
    </w:p>
    <w:p w:rsidR="00DE0F64" w:rsidRPr="00DE0F64" w:rsidRDefault="00DE0F64" w:rsidP="00DE0F64">
      <w:pPr>
        <w:pStyle w:val="BodyTextIndent3"/>
        <w:ind w:left="1212"/>
        <w:jc w:val="left"/>
        <w:rPr>
          <w:rFonts w:ascii="Sylfaen" w:hAnsi="Sylfaen"/>
          <w:lang w:val="hy-AM"/>
        </w:rPr>
      </w:pPr>
    </w:p>
    <w:sectPr w:rsidR="00DE0F64" w:rsidRPr="00DE0F64" w:rsidSect="00D87DFC">
      <w:headerReference w:type="default" r:id="rId25"/>
      <w:footerReference w:type="default" r:id="rId26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D1" w:rsidRDefault="00D33DD1">
      <w:r>
        <w:separator/>
      </w:r>
    </w:p>
  </w:endnote>
  <w:endnote w:type="continuationSeparator" w:id="0">
    <w:p w:rsidR="00D33DD1" w:rsidRDefault="00D3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A05792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A05792">
      <w:rPr>
        <w:rFonts w:ascii="Arial" w:hAnsi="Arial"/>
        <w:sz w:val="16"/>
        <w:lang w:val="en-US"/>
      </w:rPr>
      <w:fldChar w:fldCharType="separate"/>
    </w:r>
    <w:r w:rsidR="00BC0BDF">
      <w:rPr>
        <w:rFonts w:ascii="Arial" w:hAnsi="Arial"/>
        <w:noProof/>
        <w:sz w:val="16"/>
        <w:lang w:val="en-US"/>
      </w:rPr>
      <w:t>1</w:t>
    </w:r>
    <w:r w:rsidR="00A05792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D1" w:rsidRDefault="00D33DD1">
      <w:r>
        <w:separator/>
      </w:r>
    </w:p>
  </w:footnote>
  <w:footnote w:type="continuationSeparator" w:id="0">
    <w:p w:rsidR="00D33DD1" w:rsidRDefault="00D33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950DD9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4A0CF4" w:rsidRDefault="00E41D9A" w:rsidP="00DE0A9B">
          <w:pPr>
            <w:jc w:val="center"/>
            <w:rPr>
              <w:b/>
              <w:i/>
              <w:sz w:val="20"/>
              <w:szCs w:val="20"/>
            </w:rPr>
          </w:pPr>
          <w:r w:rsidRPr="00E41D9A">
            <w:rPr>
              <w:sz w:val="28"/>
              <w:szCs w:val="20"/>
            </w:rPr>
            <w:t xml:space="preserve"> </w:t>
          </w:r>
          <w:r w:rsidRPr="00697097">
            <w:rPr>
              <w:rFonts w:ascii="Sylfaen" w:hAnsi="Sylfaen" w:cs="Sylfaen"/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="00697097">
            <w:rPr>
              <w:rFonts w:ascii="Sylfaen" w:hAnsi="Sylfaen" w:cs="Sylfaen"/>
              <w:sz w:val="28"/>
              <w:szCs w:val="20"/>
            </w:rPr>
            <w:t>»</w:t>
          </w:r>
          <w:r w:rsidR="00DE0A9B">
            <w:rPr>
              <w:rFonts w:ascii="Sylfaen" w:hAnsi="Sylfaen" w:cs="Sylfaen"/>
              <w:sz w:val="28"/>
              <w:szCs w:val="20"/>
            </w:rPr>
            <w:t xml:space="preserve"> </w:t>
          </w:r>
          <w:r w:rsidR="00DE0A9B" w:rsidRPr="00DE0A9B">
            <w:rPr>
              <w:rFonts w:ascii="Sylfaen" w:hAnsi="Sylfaen" w:cs="Sylfaen"/>
              <w:sz w:val="28"/>
              <w:szCs w:val="20"/>
            </w:rPr>
            <w:t>ՓԲԸ “ԸՆԿԵՐՈՒԹՅԱՆ ՕՐ ԵՎ ՆՈՐ ՏԱՐԻ” ԿՈՐՊՈՐԱՏԻՎ ՄԻՋՈՑԱՌՄԱՆ ԿԱԶՄԱԿԵՐՊՄԱՆ</w:t>
          </w:r>
          <w:r w:rsidR="00697097" w:rsidRPr="00697097">
            <w:rPr>
              <w:rFonts w:ascii="Sylfaen" w:hAnsi="Sylfaen" w:cs="Sylfaen"/>
              <w:sz w:val="28"/>
              <w:szCs w:val="20"/>
            </w:rPr>
            <w:t xml:space="preserve"> ԾԱՌԱՅՈՒԹՅՈՒՆՆԵՐԻ 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ՄԱՏԱԿԱՐԱՐԻ  ԸՆՏՐՈՒԹՅԱՆ </w:t>
          </w:r>
          <w:r w:rsidRPr="00E41D9A">
            <w:rPr>
              <w:rFonts w:ascii="Sylfaen" w:hAnsi="Sylfaen" w:cs="Sylfaen"/>
              <w:sz w:val="28"/>
              <w:szCs w:val="20"/>
            </w:rPr>
            <w:t>ՊԱ</w:t>
          </w:r>
          <w:r w:rsidRPr="00697097">
            <w:rPr>
              <w:rFonts w:ascii="Sylfaen" w:hAnsi="Sylfaen" w:cs="Sylfaen"/>
              <w:sz w:val="28"/>
              <w:szCs w:val="20"/>
            </w:rPr>
            <w:t>Ր</w:t>
          </w:r>
          <w:r w:rsidRPr="00E41D9A">
            <w:rPr>
              <w:rFonts w:ascii="Sylfaen" w:hAnsi="Sylfaen" w:cs="Sylfaen"/>
              <w:sz w:val="28"/>
              <w:szCs w:val="20"/>
            </w:rPr>
            <w:t>ԶԵՑՎԱԾ</w:t>
          </w:r>
          <w:r w:rsidRPr="00697097">
            <w:rPr>
              <w:rFonts w:ascii="Sylfaen" w:hAnsi="Sylfaen" w:cs="Sylfaen"/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ՄՐՑՈՒՅԹ</w:t>
          </w:r>
          <w:r w:rsidR="00B432CE">
            <w:rPr>
              <w:rFonts w:ascii="Sylfaen" w:hAnsi="Sylfaen" w:cs="Sylfaen"/>
              <w:sz w:val="28"/>
              <w:szCs w:val="20"/>
            </w:rPr>
            <w:t xml:space="preserve"> </w:t>
          </w: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hybridMultilevel"/>
    <w:tmpl w:val="10806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1E17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958DB"/>
    <w:rsid w:val="000A0698"/>
    <w:rsid w:val="000A2511"/>
    <w:rsid w:val="000A2F5C"/>
    <w:rsid w:val="000A3DD9"/>
    <w:rsid w:val="000B4E80"/>
    <w:rsid w:val="000B6699"/>
    <w:rsid w:val="000B7623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E1279"/>
    <w:rsid w:val="000E4680"/>
    <w:rsid w:val="000E4CE3"/>
    <w:rsid w:val="000E5E0C"/>
    <w:rsid w:val="000F011C"/>
    <w:rsid w:val="000F11DB"/>
    <w:rsid w:val="000F1E47"/>
    <w:rsid w:val="000F37CD"/>
    <w:rsid w:val="000F3C0F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4288E"/>
    <w:rsid w:val="00142B9F"/>
    <w:rsid w:val="001435AC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9678A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093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83779"/>
    <w:rsid w:val="00285929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5F8D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4D9B"/>
    <w:rsid w:val="00397E84"/>
    <w:rsid w:val="003A23B2"/>
    <w:rsid w:val="003A3269"/>
    <w:rsid w:val="003A4167"/>
    <w:rsid w:val="003A4F6B"/>
    <w:rsid w:val="003A650C"/>
    <w:rsid w:val="003A6C7F"/>
    <w:rsid w:val="003A7F21"/>
    <w:rsid w:val="003B628A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60EB"/>
    <w:rsid w:val="003D7999"/>
    <w:rsid w:val="003D7DDC"/>
    <w:rsid w:val="003D7EA0"/>
    <w:rsid w:val="003E06CB"/>
    <w:rsid w:val="003E15D6"/>
    <w:rsid w:val="003E1FBE"/>
    <w:rsid w:val="003E48E3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5C8B"/>
    <w:rsid w:val="00430549"/>
    <w:rsid w:val="004315E6"/>
    <w:rsid w:val="00431E2C"/>
    <w:rsid w:val="00432C69"/>
    <w:rsid w:val="00433297"/>
    <w:rsid w:val="00435B84"/>
    <w:rsid w:val="00437DE1"/>
    <w:rsid w:val="00441F12"/>
    <w:rsid w:val="00444A34"/>
    <w:rsid w:val="004452D2"/>
    <w:rsid w:val="004473E5"/>
    <w:rsid w:val="00450C04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854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C94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3768F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5463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4298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09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0C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3078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5763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17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1E5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0D46"/>
    <w:rsid w:val="0088189D"/>
    <w:rsid w:val="0088363F"/>
    <w:rsid w:val="0088675C"/>
    <w:rsid w:val="008901A8"/>
    <w:rsid w:val="00890AE7"/>
    <w:rsid w:val="00892563"/>
    <w:rsid w:val="00892C4D"/>
    <w:rsid w:val="00896584"/>
    <w:rsid w:val="00896AC5"/>
    <w:rsid w:val="00897226"/>
    <w:rsid w:val="008A2128"/>
    <w:rsid w:val="008A4551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892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1E8D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0CE9"/>
    <w:rsid w:val="00943A51"/>
    <w:rsid w:val="00943F78"/>
    <w:rsid w:val="00944A1F"/>
    <w:rsid w:val="00950DD9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32A6"/>
    <w:rsid w:val="00977BB8"/>
    <w:rsid w:val="00981204"/>
    <w:rsid w:val="009828D4"/>
    <w:rsid w:val="00983E05"/>
    <w:rsid w:val="00984888"/>
    <w:rsid w:val="00984ED9"/>
    <w:rsid w:val="00986137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D5C"/>
    <w:rsid w:val="00A03D30"/>
    <w:rsid w:val="00A05755"/>
    <w:rsid w:val="00A05792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5CD9"/>
    <w:rsid w:val="00A7619F"/>
    <w:rsid w:val="00A779A9"/>
    <w:rsid w:val="00A80C8A"/>
    <w:rsid w:val="00A85EF3"/>
    <w:rsid w:val="00A860C3"/>
    <w:rsid w:val="00A90706"/>
    <w:rsid w:val="00A97AAE"/>
    <w:rsid w:val="00AA398B"/>
    <w:rsid w:val="00AA438D"/>
    <w:rsid w:val="00AA4C01"/>
    <w:rsid w:val="00AB28A7"/>
    <w:rsid w:val="00AB411B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E5EB1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32CE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67E80"/>
    <w:rsid w:val="00B715E3"/>
    <w:rsid w:val="00B72441"/>
    <w:rsid w:val="00B760D7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0BDF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1F30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34651"/>
    <w:rsid w:val="00C42D27"/>
    <w:rsid w:val="00C4485F"/>
    <w:rsid w:val="00C45097"/>
    <w:rsid w:val="00C46525"/>
    <w:rsid w:val="00C54855"/>
    <w:rsid w:val="00C55C51"/>
    <w:rsid w:val="00C61325"/>
    <w:rsid w:val="00C62C60"/>
    <w:rsid w:val="00C635D6"/>
    <w:rsid w:val="00C6490E"/>
    <w:rsid w:val="00C70B97"/>
    <w:rsid w:val="00C7373A"/>
    <w:rsid w:val="00C74B99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A30"/>
    <w:rsid w:val="00CE5CF5"/>
    <w:rsid w:val="00CF23E4"/>
    <w:rsid w:val="00CF2F63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3DD1"/>
    <w:rsid w:val="00D33F96"/>
    <w:rsid w:val="00D34FB6"/>
    <w:rsid w:val="00D35675"/>
    <w:rsid w:val="00D35ACE"/>
    <w:rsid w:val="00D36CBC"/>
    <w:rsid w:val="00D373B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01F7"/>
    <w:rsid w:val="00DA1F1F"/>
    <w:rsid w:val="00DA31C2"/>
    <w:rsid w:val="00DA3C99"/>
    <w:rsid w:val="00DA6269"/>
    <w:rsid w:val="00DB386E"/>
    <w:rsid w:val="00DB3AE6"/>
    <w:rsid w:val="00DB4FF1"/>
    <w:rsid w:val="00DC1360"/>
    <w:rsid w:val="00DC169E"/>
    <w:rsid w:val="00DC51E6"/>
    <w:rsid w:val="00DD1E63"/>
    <w:rsid w:val="00DD2949"/>
    <w:rsid w:val="00DD314F"/>
    <w:rsid w:val="00DD3736"/>
    <w:rsid w:val="00DD3F2A"/>
    <w:rsid w:val="00DD7D13"/>
    <w:rsid w:val="00DE0266"/>
    <w:rsid w:val="00DE0A9B"/>
    <w:rsid w:val="00DE0F64"/>
    <w:rsid w:val="00DE1E73"/>
    <w:rsid w:val="00DE4A5C"/>
    <w:rsid w:val="00DE5926"/>
    <w:rsid w:val="00DE5A24"/>
    <w:rsid w:val="00DF238C"/>
    <w:rsid w:val="00DF24F1"/>
    <w:rsid w:val="00DF322D"/>
    <w:rsid w:val="00DF3F27"/>
    <w:rsid w:val="00DF51B9"/>
    <w:rsid w:val="00DF6C11"/>
    <w:rsid w:val="00E01889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0B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1F24"/>
    <w:rsid w:val="00EC26AD"/>
    <w:rsid w:val="00EC26F9"/>
    <w:rsid w:val="00EC5E59"/>
    <w:rsid w:val="00ED0BC9"/>
    <w:rsid w:val="00ED4C52"/>
    <w:rsid w:val="00EE0953"/>
    <w:rsid w:val="00EE1137"/>
    <w:rsid w:val="00EE16AD"/>
    <w:rsid w:val="00EE2287"/>
    <w:rsid w:val="00EE335D"/>
    <w:rsid w:val="00EF110B"/>
    <w:rsid w:val="00EF113C"/>
    <w:rsid w:val="00EF5589"/>
    <w:rsid w:val="00EF5FAD"/>
    <w:rsid w:val="00EF6C40"/>
    <w:rsid w:val="00EF78C4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17100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24E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oleObject" Target="embeddings/Microsoft_Office_Word_97_-_2003_Document3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oleObject" Target="embeddings/Microsoft_Office_Word_97_-_2003_Document5.doc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oleObject" Target="embeddings/Microsoft_Office_Word_97_-_2003_Document4.doc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C0B9-6D5D-4A7A-A9FC-8F470645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7765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17</cp:revision>
  <cp:lastPrinted>2014-06-12T06:09:00Z</cp:lastPrinted>
  <dcterms:created xsi:type="dcterms:W3CDTF">2014-09-29T11:04:00Z</dcterms:created>
  <dcterms:modified xsi:type="dcterms:W3CDTF">2014-10-01T12:09:00Z</dcterms:modified>
</cp:coreProperties>
</file>