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331B75" w:rsidRDefault="00377E46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28"/>
          <w:szCs w:val="28"/>
          <w:lang w:val="ru-RU"/>
        </w:rPr>
      </w:pPr>
      <w:r w:rsidRPr="00331B75">
        <w:rPr>
          <w:rFonts w:ascii="Sylfaen" w:hAnsi="Sylfaen"/>
          <w:sz w:val="28"/>
          <w:szCs w:val="28"/>
          <w:lang w:val="ru-RU"/>
        </w:rPr>
        <w:t xml:space="preserve"> </w:t>
      </w:r>
      <w:r w:rsidR="0080631D" w:rsidRPr="00331B75">
        <w:rPr>
          <w:rFonts w:ascii="Sylfaen" w:hAnsi="Sylfaen"/>
          <w:sz w:val="28"/>
          <w:szCs w:val="28"/>
          <w:lang w:val="ru-RU"/>
        </w:rPr>
        <w:t>Инструкция участнику</w:t>
      </w:r>
      <w:r w:rsidR="0037007D" w:rsidRPr="00331B75">
        <w:rPr>
          <w:rFonts w:ascii="Sylfaen" w:hAnsi="Sylfaen"/>
          <w:sz w:val="28"/>
          <w:szCs w:val="28"/>
          <w:lang w:val="ru-RU"/>
        </w:rPr>
        <w:t xml:space="preserve"> </w:t>
      </w:r>
      <w:r w:rsidR="00A8132B" w:rsidRPr="00331B75">
        <w:rPr>
          <w:rFonts w:ascii="Sylfaen" w:hAnsi="Sylfaen"/>
          <w:sz w:val="28"/>
          <w:szCs w:val="28"/>
          <w:lang w:val="ru-RU"/>
        </w:rPr>
        <w:t>конкурса</w:t>
      </w:r>
    </w:p>
    <w:p w:rsidR="00A05765" w:rsidRPr="00331B75" w:rsidRDefault="009179A4" w:rsidP="00500D69">
      <w:pPr>
        <w:ind w:right="-2"/>
        <w:jc w:val="center"/>
        <w:rPr>
          <w:rFonts w:ascii="Sylfaen" w:hAnsi="Sylfaen"/>
          <w:b/>
          <w:sz w:val="28"/>
          <w:szCs w:val="28"/>
        </w:rPr>
      </w:pPr>
      <w:r w:rsidRPr="00331B75">
        <w:rPr>
          <w:rFonts w:ascii="Sylfaen" w:hAnsi="Sylfaen"/>
          <w:b/>
          <w:sz w:val="28"/>
          <w:szCs w:val="28"/>
        </w:rPr>
        <w:t xml:space="preserve">по выбору поставщика </w:t>
      </w:r>
      <w:r w:rsidR="00A05765" w:rsidRPr="00331B75">
        <w:rPr>
          <w:rFonts w:ascii="Sylfaen" w:hAnsi="Sylfaen"/>
          <w:b/>
          <w:sz w:val="28"/>
          <w:szCs w:val="28"/>
        </w:rPr>
        <w:t xml:space="preserve">УСЛУГ </w:t>
      </w:r>
    </w:p>
    <w:p w:rsidR="00A05765" w:rsidRPr="00331B75" w:rsidRDefault="00A05765" w:rsidP="00500D69">
      <w:pPr>
        <w:ind w:right="-2"/>
        <w:jc w:val="center"/>
        <w:rPr>
          <w:rFonts w:ascii="Sylfaen" w:hAnsi="Sylfaen"/>
          <w:b/>
          <w:sz w:val="28"/>
          <w:szCs w:val="28"/>
        </w:rPr>
      </w:pPr>
      <w:r w:rsidRPr="00331B75">
        <w:rPr>
          <w:rFonts w:ascii="Sylfaen" w:hAnsi="Sylfaen"/>
          <w:b/>
          <w:sz w:val="28"/>
          <w:szCs w:val="28"/>
        </w:rPr>
        <w:t xml:space="preserve">ОРГАНИЗАЦИИ КОРПОРАТИВНОГО МЕРОПРИЯТИЯ “ДЕНЬ КОМПАНИИ И НОВЫЙ ГОД” </w:t>
      </w:r>
    </w:p>
    <w:p w:rsidR="004C5475" w:rsidRPr="00331B75" w:rsidRDefault="00A05765" w:rsidP="00500D69">
      <w:pPr>
        <w:ind w:right="-2"/>
        <w:jc w:val="center"/>
        <w:rPr>
          <w:rFonts w:ascii="Sylfaen" w:hAnsi="Sylfaen"/>
          <w:b/>
          <w:sz w:val="28"/>
          <w:szCs w:val="28"/>
        </w:rPr>
      </w:pPr>
      <w:r w:rsidRPr="00331B75">
        <w:rPr>
          <w:rFonts w:ascii="Sylfaen" w:hAnsi="Sylfaen"/>
          <w:b/>
          <w:sz w:val="28"/>
          <w:szCs w:val="28"/>
        </w:rPr>
        <w:t xml:space="preserve">ДЛЯ </w:t>
      </w:r>
      <w:r w:rsidR="004C5475" w:rsidRPr="00331B75">
        <w:rPr>
          <w:rFonts w:ascii="Sylfaen" w:hAnsi="Sylfaen"/>
          <w:b/>
          <w:sz w:val="28"/>
          <w:szCs w:val="28"/>
        </w:rPr>
        <w:t>ЗАО “АрменТел”</w:t>
      </w:r>
      <w:r w:rsidR="009179A4" w:rsidRPr="00331B75">
        <w:rPr>
          <w:rFonts w:ascii="Sylfaen" w:hAnsi="Sylfaen"/>
          <w:b/>
          <w:sz w:val="28"/>
          <w:szCs w:val="28"/>
        </w:rPr>
        <w:t xml:space="preserve"> </w:t>
      </w:r>
    </w:p>
    <w:p w:rsidR="004C5475" w:rsidRPr="00331B75" w:rsidRDefault="004C5475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4C5475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9179A4" w:rsidRPr="00B720FD">
        <w:rPr>
          <w:bCs/>
        </w:rPr>
        <w:t>услуг</w:t>
      </w:r>
      <w:r w:rsidR="00A05765" w:rsidRPr="00B720FD">
        <w:rPr>
          <w:bCs/>
        </w:rPr>
        <w:t xml:space="preserve"> организации корпоративного </w:t>
      </w:r>
      <w:r w:rsidR="00A05765" w:rsidRPr="002A153B">
        <w:rPr>
          <w:bCs/>
        </w:rPr>
        <w:t>мероприятия</w:t>
      </w:r>
      <w:r w:rsidR="00A05765" w:rsidRPr="00B720FD">
        <w:rPr>
          <w:bCs/>
        </w:rPr>
        <w:t xml:space="preserve"> “День Компании и Новый год”</w:t>
      </w:r>
      <w:r w:rsidR="00A05765" w:rsidRPr="00A0576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4C5475" w:rsidRPr="006A3903" w:rsidRDefault="004C5475" w:rsidP="0090353C">
      <w:pPr>
        <w:jc w:val="both"/>
      </w:pPr>
      <w:r w:rsidRPr="0029799C">
        <w:rPr>
          <w:rFonts w:ascii="Sylfaen" w:hAnsi="Sylfaen"/>
          <w:bCs/>
        </w:rPr>
        <w:t xml:space="preserve">Прогнозный объем </w:t>
      </w:r>
      <w:r w:rsidR="00B20A6E" w:rsidRPr="00B20A6E">
        <w:rPr>
          <w:rFonts w:ascii="Sylfaen" w:hAnsi="Sylfaen"/>
          <w:bCs/>
        </w:rPr>
        <w:t>услуг</w:t>
      </w:r>
      <w:r w:rsidRPr="0029799C">
        <w:rPr>
          <w:rFonts w:ascii="Sylfaen" w:hAnsi="Sylfaen"/>
          <w:bCs/>
        </w:rPr>
        <w:t xml:space="preserve"> </w:t>
      </w:r>
      <w:r w:rsidR="00B20A6E" w:rsidRPr="00B20A6E">
        <w:rPr>
          <w:rFonts w:ascii="Sylfaen" w:hAnsi="Sylfaen"/>
          <w:bCs/>
        </w:rPr>
        <w:t xml:space="preserve">и </w:t>
      </w:r>
      <w:r w:rsidRPr="0029799C">
        <w:rPr>
          <w:rFonts w:ascii="Sylfaen" w:hAnsi="Sylfaen"/>
          <w:bCs/>
        </w:rPr>
        <w:t>требования</w:t>
      </w:r>
      <w:r w:rsidR="00B20A6E" w:rsidRPr="00B20A6E">
        <w:rPr>
          <w:rFonts w:ascii="Sylfaen" w:hAnsi="Sylfaen"/>
          <w:bCs/>
        </w:rPr>
        <w:t xml:space="preserve"> к услугам</w:t>
      </w:r>
      <w:r w:rsidRPr="0029799C">
        <w:rPr>
          <w:rFonts w:ascii="Sylfaen" w:hAnsi="Sylfaen"/>
          <w:bCs/>
        </w:rPr>
        <w:t xml:space="preserve"> приведены в</w:t>
      </w:r>
      <w:r w:rsidRPr="00420AA6">
        <w:t xml:space="preserve"> </w:t>
      </w:r>
      <w:hyperlink w:anchor="ТЗ" w:history="1">
        <w:r w:rsidRPr="00ED0D55">
          <w:rPr>
            <w:rStyle w:val="Hyperlink"/>
            <w:b/>
          </w:rPr>
          <w:t>Приложении 1</w:t>
        </w:r>
      </w:hyperlink>
      <w:r w:rsidRPr="00420AA6">
        <w:t xml:space="preserve">. </w:t>
      </w:r>
    </w:p>
    <w:p w:rsidR="002148B7" w:rsidRPr="006A3903" w:rsidRDefault="002148B7" w:rsidP="0090353C">
      <w:pPr>
        <w:jc w:val="both"/>
      </w:pPr>
    </w:p>
    <w:p w:rsidR="00290A18" w:rsidRPr="0029799C" w:rsidRDefault="0003557E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 xml:space="preserve">В рамках конкурса будет выбран </w:t>
      </w:r>
      <w:r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6B50C9" w:rsidRPr="004C5475">
        <w:rPr>
          <w:rFonts w:ascii="Sylfaen" w:hAnsi="Sylfaen"/>
          <w:bCs/>
        </w:rPr>
        <w:t>победитель</w:t>
      </w:r>
      <w:r w:rsidRPr="004C5475">
        <w:rPr>
          <w:rFonts w:ascii="Sylfaen" w:hAnsi="Sylfaen"/>
          <w:bCs/>
        </w:rPr>
        <w:t xml:space="preserve"> и </w:t>
      </w:r>
      <w:r w:rsidR="0080631D"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80631D" w:rsidRPr="004C5475">
        <w:rPr>
          <w:rFonts w:ascii="Sylfaen" w:hAnsi="Sylfaen"/>
          <w:bCs/>
        </w:rPr>
        <w:t>резервный</w:t>
      </w:r>
      <w:r w:rsidRPr="004C5475">
        <w:rPr>
          <w:rFonts w:ascii="Sylfaen" w:hAnsi="Sylfaen"/>
          <w:bCs/>
        </w:rPr>
        <w:t xml:space="preserve"> поставщик. </w:t>
      </w:r>
      <w:r w:rsidR="0036767E"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="0036767E" w:rsidRPr="004C5475">
        <w:rPr>
          <w:rFonts w:ascii="Sylfaen" w:hAnsi="Sylfaen"/>
          <w:bCs/>
        </w:rPr>
        <w:t>удет заключен</w:t>
      </w:r>
      <w:r w:rsidR="00ED0D55" w:rsidRPr="00ED0D55">
        <w:rPr>
          <w:rFonts w:ascii="Sylfaen" w:hAnsi="Sylfaen"/>
          <w:bCs/>
        </w:rPr>
        <w:t xml:space="preserve"> </w:t>
      </w:r>
      <w:r w:rsidR="00BA5D4A" w:rsidRPr="00BA5D4A">
        <w:rPr>
          <w:rFonts w:ascii="Sylfaen" w:hAnsi="Sylfaen"/>
          <w:bCs/>
        </w:rPr>
        <w:t>д</w:t>
      </w:r>
      <w:r w:rsidR="0036767E" w:rsidRPr="00130682">
        <w:rPr>
          <w:rFonts w:ascii="Sylfaen" w:hAnsi="Sylfaen"/>
          <w:bCs/>
        </w:rPr>
        <w:t>оговор</w:t>
      </w:r>
      <w:r w:rsidR="006A3903" w:rsidRPr="00130682">
        <w:rPr>
          <w:rFonts w:ascii="Sylfaen" w:hAnsi="Sylfaen"/>
          <w:bCs/>
        </w:rPr>
        <w:t xml:space="preserve"> </w:t>
      </w:r>
      <w:r w:rsidR="0080631D" w:rsidRPr="00130682">
        <w:rPr>
          <w:rFonts w:ascii="Sylfaen" w:hAnsi="Sylfaen"/>
          <w:bCs/>
        </w:rPr>
        <w:t>по</w:t>
      </w:r>
      <w:r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331B75" w:rsidRPr="004C5475" w:rsidRDefault="00331B75" w:rsidP="00331B75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Конкурса: </w:t>
      </w:r>
    </w:p>
    <w:p w:rsidR="00331B75" w:rsidRPr="004C5475" w:rsidRDefault="00331B75" w:rsidP="00331B75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Фамилия Имя:</w:t>
      </w:r>
      <w:r w:rsidRPr="004C5475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Айрапетян Анна</w:t>
      </w:r>
    </w:p>
    <w:p w:rsidR="00331B75" w:rsidRPr="004C5475" w:rsidRDefault="00331B75" w:rsidP="00331B75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Pr="004C5475">
        <w:rPr>
          <w:rFonts w:ascii="Sylfaen" w:hAnsi="Sylfaen"/>
        </w:rPr>
        <w:t xml:space="preserve">Старший Специалист </w:t>
      </w:r>
    </w:p>
    <w:p w:rsidR="00331B75" w:rsidRPr="004C5475" w:rsidRDefault="00331B75" w:rsidP="00331B75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20</w:t>
      </w:r>
      <w:r w:rsidRPr="00F001E2">
        <w:rPr>
          <w:rFonts w:ascii="Sylfaen" w:hAnsi="Sylfaen"/>
        </w:rPr>
        <w:t>2</w:t>
      </w:r>
    </w:p>
    <w:p w:rsidR="00331B75" w:rsidRPr="004C5475" w:rsidRDefault="00331B75" w:rsidP="00331B75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Pr="004C5475">
        <w:rPr>
          <w:rFonts w:ascii="Sylfaen" w:hAnsi="Sylfaen"/>
          <w:b/>
          <w:lang w:val="en-US"/>
        </w:rPr>
        <w:t xml:space="preserve"> </w:t>
      </w:r>
      <w:hyperlink r:id="rId8" w:history="1">
        <w:r w:rsidRPr="00902C01">
          <w:rPr>
            <w:rStyle w:val="Hyperlink"/>
            <w:lang w:val="en-US"/>
          </w:rPr>
          <w:t>AHayrapetyan</w:t>
        </w:r>
        <w:r w:rsidRPr="00902C01">
          <w:rPr>
            <w:rStyle w:val="Hyperlink"/>
            <w:rFonts w:ascii="Sylfaen" w:hAnsi="Sylfaen"/>
          </w:rPr>
          <w:t>@beeline.am</w:t>
        </w:r>
      </w:hyperlink>
    </w:p>
    <w:p w:rsidR="00331B75" w:rsidRPr="004C7848" w:rsidRDefault="00331B75" w:rsidP="00331B75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Телефон: </w:t>
      </w:r>
      <w:r w:rsidRPr="004C7848">
        <w:rPr>
          <w:rFonts w:ascii="Sylfaen" w:hAnsi="Sylfaen"/>
          <w:lang w:val="en-US"/>
        </w:rPr>
        <w:t>(+374) 10 2</w:t>
      </w:r>
      <w:r>
        <w:rPr>
          <w:rFonts w:ascii="Sylfaen" w:hAnsi="Sylfaen"/>
          <w:lang w:val="en-US"/>
        </w:rPr>
        <w:t>9 01 30</w:t>
      </w:r>
      <w:r w:rsidRPr="004C7848">
        <w:rPr>
          <w:rFonts w:ascii="Sylfaen" w:hAnsi="Sylfaen"/>
          <w:lang w:val="en-US"/>
        </w:rPr>
        <w:t xml:space="preserve"> (+374) 9</w:t>
      </w:r>
      <w:r>
        <w:rPr>
          <w:rFonts w:ascii="Sylfaen" w:hAnsi="Sylfaen"/>
          <w:lang w:val="en-US"/>
        </w:rPr>
        <w:t>1</w:t>
      </w:r>
      <w:r w:rsidRPr="004C784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43 02 23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865277" w:rsidRPr="004C5475" w:rsidRDefault="003E79A8" w:rsidP="0090353C">
      <w:pPr>
        <w:spacing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 </w:t>
      </w:r>
      <w:r w:rsidR="00D67512" w:rsidRPr="004C5475">
        <w:rPr>
          <w:rFonts w:ascii="Sylfaen" w:hAnsi="Sylfaen"/>
          <w:b/>
        </w:rPr>
        <w:t>Этап</w:t>
      </w:r>
      <w:r w:rsidRPr="004C5475">
        <w:rPr>
          <w:rFonts w:ascii="Sylfaen" w:hAnsi="Sylfaen"/>
          <w:b/>
        </w:rPr>
        <w:t xml:space="preserve"> 1</w:t>
      </w:r>
      <w:r w:rsidR="00D67512" w:rsidRPr="004C5475">
        <w:rPr>
          <w:rFonts w:ascii="Sylfaen" w:hAnsi="Sylfaen"/>
          <w:b/>
        </w:rPr>
        <w:t>:</w:t>
      </w:r>
      <w:r w:rsidR="00910E39" w:rsidRPr="004C5475">
        <w:rPr>
          <w:rFonts w:ascii="Sylfaen" w:hAnsi="Sylfaen"/>
          <w:b/>
        </w:rPr>
        <w:t xml:space="preserve"> </w:t>
      </w:r>
      <w:r w:rsidR="008728C8" w:rsidRPr="004C5475">
        <w:rPr>
          <w:rFonts w:ascii="Sylfaen" w:hAnsi="Sylfaen"/>
          <w:b/>
        </w:rPr>
        <w:t xml:space="preserve">Сбор предложений от </w:t>
      </w:r>
      <w:r w:rsidRPr="004C5475">
        <w:rPr>
          <w:rFonts w:ascii="Sylfaen" w:hAnsi="Sylfaen"/>
          <w:b/>
        </w:rPr>
        <w:t>У</w:t>
      </w:r>
      <w:r w:rsidR="008728C8" w:rsidRPr="004C5475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9" w:history="1">
        <w:r w:rsidR="007A5BEF" w:rsidRPr="004C5475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10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>т предложение и направляет его 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735C0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801D99" w:rsidRPr="002A153B" w:rsidRDefault="00801D9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01D99">
        <w:rPr>
          <w:rFonts w:ascii="Sylfaen" w:hAnsi="Sylfaen"/>
          <w:bCs/>
        </w:rPr>
        <w:t xml:space="preserve">Заявление о соответствии Квалификационным требованиям (форма приведена в </w:t>
      </w:r>
      <w:hyperlink w:anchor="Анкета" w:history="1">
        <w:r w:rsidRPr="00801D99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801D99">
        <w:rPr>
          <w:rStyle w:val="Hyperlink"/>
          <w:rFonts w:ascii="Sylfaen" w:hAnsi="Sylfaen"/>
          <w:b/>
        </w:rPr>
        <w:t>3</w:t>
      </w:r>
      <w:r w:rsidRPr="00801D99">
        <w:rPr>
          <w:rStyle w:val="Hyperlink"/>
          <w:b/>
        </w:rPr>
        <w:t xml:space="preserve"> </w:t>
      </w:r>
      <w:r w:rsidRPr="00801D99">
        <w:rPr>
          <w:rFonts w:ascii="Sylfaen" w:hAnsi="Sylfaen"/>
          <w:bCs/>
        </w:rPr>
        <w:t>и не может быть изменена).</w:t>
      </w:r>
    </w:p>
    <w:p w:rsidR="00331B75" w:rsidRPr="00331B75" w:rsidRDefault="00A325EC" w:rsidP="00A325E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>
        <w:rPr>
          <w:rFonts w:ascii="Sylfaen" w:hAnsi="Sylfaen"/>
          <w:bCs/>
        </w:rPr>
        <w:t>оммерческое предложение</w:t>
      </w:r>
      <w:r w:rsidR="00331B75" w:rsidRPr="00331B75">
        <w:rPr>
          <w:bCs/>
        </w:rPr>
        <w:t>, которое должно содержать</w:t>
      </w:r>
      <w:r w:rsidR="00773CFA" w:rsidRPr="00773CFA">
        <w:rPr>
          <w:bCs/>
        </w:rPr>
        <w:t>:</w:t>
      </w:r>
    </w:p>
    <w:p w:rsidR="00331B75" w:rsidRPr="00331B75" w:rsidRDefault="00331B75" w:rsidP="00331B75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bCs/>
        </w:rPr>
      </w:pPr>
      <w:r w:rsidRPr="00331B75">
        <w:rPr>
          <w:bCs/>
        </w:rPr>
        <w:t xml:space="preserve">- </w:t>
      </w:r>
      <w:r w:rsidR="003D45D0" w:rsidRPr="003D45D0">
        <w:rPr>
          <w:bCs/>
        </w:rPr>
        <w:t>детал</w:t>
      </w:r>
      <w:r w:rsidRPr="00331B75">
        <w:rPr>
          <w:bCs/>
        </w:rPr>
        <w:t>ьную</w:t>
      </w:r>
      <w:r>
        <w:rPr>
          <w:bCs/>
        </w:rPr>
        <w:t xml:space="preserve"> смет</w:t>
      </w:r>
      <w:r w:rsidRPr="00331B75">
        <w:rPr>
          <w:bCs/>
        </w:rPr>
        <w:t>у</w:t>
      </w:r>
      <w:r w:rsidR="002A153B" w:rsidRPr="002A153B">
        <w:rPr>
          <w:bCs/>
        </w:rPr>
        <w:t>/прайс-лист</w:t>
      </w:r>
      <w:r w:rsidR="003D45D0" w:rsidRPr="003D45D0">
        <w:rPr>
          <w:bCs/>
        </w:rPr>
        <w:t xml:space="preserve"> мероприятия</w:t>
      </w:r>
      <w:r w:rsidRPr="00331B75">
        <w:rPr>
          <w:bCs/>
        </w:rPr>
        <w:t>;</w:t>
      </w:r>
    </w:p>
    <w:p w:rsidR="00A325EC" w:rsidRPr="00194D1B" w:rsidRDefault="00331B75" w:rsidP="00331B75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</w:rPr>
      </w:pPr>
      <w:r w:rsidRPr="00331B75">
        <w:rPr>
          <w:rFonts w:ascii="Sylfaen" w:hAnsi="Sylfaen"/>
          <w:bCs/>
        </w:rPr>
        <w:t xml:space="preserve">- </w:t>
      </w:r>
      <w:r w:rsidR="00A23D83">
        <w:rPr>
          <w:bCs/>
          <w:lang w:val="en-US"/>
        </w:rPr>
        <w:t>подробную</w:t>
      </w:r>
      <w:r w:rsidRPr="00331B75">
        <w:rPr>
          <w:rFonts w:ascii="Sylfaen" w:hAnsi="Sylfaen"/>
          <w:bCs/>
        </w:rPr>
        <w:t xml:space="preserve"> </w:t>
      </w:r>
      <w:r w:rsidR="00194D1B" w:rsidRPr="00194D1B">
        <w:rPr>
          <w:rFonts w:ascii="Sylfaen" w:hAnsi="Sylfaen"/>
          <w:bCs/>
        </w:rPr>
        <w:t>презентац</w:t>
      </w:r>
      <w:r w:rsidRPr="00331B75">
        <w:rPr>
          <w:rFonts w:ascii="Sylfaen" w:hAnsi="Sylfaen"/>
          <w:bCs/>
        </w:rPr>
        <w:t>и</w:t>
      </w:r>
      <w:r>
        <w:rPr>
          <w:rFonts w:ascii="Sylfaen" w:hAnsi="Sylfaen"/>
          <w:bCs/>
          <w:lang w:val="en-US"/>
        </w:rPr>
        <w:t>ю</w:t>
      </w:r>
      <w:r w:rsidR="00194D1B" w:rsidRPr="00194D1B">
        <w:rPr>
          <w:rFonts w:ascii="Sylfaen" w:hAnsi="Sylfaen"/>
          <w:bCs/>
        </w:rPr>
        <w:t xml:space="preserve"> предлагаемого мероприятия.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6A3903" w:rsidRPr="0029799C">
        <w:rPr>
          <w:rStyle w:val="Hyperlink"/>
          <w:rFonts w:ascii="Sylfaen" w:hAnsi="Sylfaen"/>
          <w:b/>
        </w:rPr>
        <w:t>4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A10A6D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hyperlink w:anchor="Анкета" w:history="1">
        <w:r w:rsidR="00121D3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5</w:t>
        </w:r>
      </w:hyperlink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lastRenderedPageBreak/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9B5A9E" w:rsidRPr="004C5475" w:rsidRDefault="009B5A9E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Участники предоставляют коммерческое предложение</w:t>
      </w:r>
      <w:r w:rsidR="006923A4" w:rsidRPr="004C5475">
        <w:rPr>
          <w:rFonts w:ascii="Sylfaen" w:hAnsi="Sylfaen"/>
          <w:bCs/>
        </w:rPr>
        <w:t>, номинированное</w:t>
      </w:r>
      <w:r w:rsidR="00B20A6E">
        <w:rPr>
          <w:rFonts w:ascii="Sylfaen" w:hAnsi="Sylfaen"/>
          <w:bCs/>
        </w:rPr>
        <w:t xml:space="preserve"> в армянских драмах (</w:t>
      </w:r>
      <w:r w:rsidR="00B20A6E" w:rsidRPr="00B20A6E">
        <w:rPr>
          <w:rFonts w:ascii="Sylfaen" w:hAnsi="Sylfaen"/>
          <w:bCs/>
        </w:rPr>
        <w:t>АМД</w:t>
      </w:r>
      <w:r w:rsidR="007D3A41" w:rsidRPr="004C5475">
        <w:rPr>
          <w:rFonts w:ascii="Sylfaen" w:hAnsi="Sylfaen"/>
          <w:bCs/>
        </w:rPr>
        <w:t>).</w:t>
      </w:r>
      <w:r w:rsidR="006923A4" w:rsidRPr="004C5475">
        <w:rPr>
          <w:rFonts w:ascii="Sylfaen" w:hAnsi="Sylfaen"/>
          <w:bCs/>
        </w:rPr>
        <w:t xml:space="preserve"> </w:t>
      </w:r>
      <w:r w:rsidR="006923A4" w:rsidRPr="002A6074">
        <w:rPr>
          <w:rFonts w:ascii="Sylfaen" w:hAnsi="Sylfaen"/>
          <w:bCs/>
          <w:u w:val="single"/>
        </w:rPr>
        <w:t>Все суммы указываются без учета НДС.</w:t>
      </w:r>
    </w:p>
    <w:p w:rsidR="004726C5" w:rsidRPr="004C5475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Pr="004C5475">
        <w:rPr>
          <w:rFonts w:ascii="Sylfaen" w:hAnsi="Sylfaen"/>
          <w:bCs/>
          <w:lang w:val="en-US"/>
        </w:rPr>
        <w:t>o</w:t>
      </w:r>
      <w:r w:rsidRPr="004C5475">
        <w:rPr>
          <w:rFonts w:ascii="Sylfaen" w:hAnsi="Sylfaen"/>
          <w:bCs/>
        </w:rPr>
        <w:t xml:space="preserve">ставляемые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</w:t>
      </w:r>
      <w:r w:rsidR="00BA5D4A" w:rsidRPr="00BA5D4A">
        <w:rPr>
          <w:rFonts w:ascii="Sylfaen" w:hAnsi="Sylfaen"/>
          <w:bCs/>
        </w:rPr>
        <w:t>будут</w:t>
      </w:r>
      <w:r w:rsidR="007D3A41" w:rsidRPr="004C5475">
        <w:rPr>
          <w:rFonts w:ascii="Sylfaen" w:hAnsi="Sylfaen"/>
          <w:bCs/>
        </w:rPr>
        <w:t xml:space="preserve">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331B75" w:rsidRPr="00331B75">
        <w:rPr>
          <w:rFonts w:ascii="Sylfaen" w:hAnsi="Sylfaen"/>
          <w:bCs/>
        </w:rPr>
        <w:t>.</w:t>
      </w:r>
    </w:p>
    <w:p w:rsidR="00B20A6E" w:rsidRPr="00460A5E" w:rsidRDefault="00861834" w:rsidP="00B20A6E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61834">
        <w:rPr>
          <w:rFonts w:ascii="Sylfaen" w:hAnsi="Sylfaen"/>
        </w:rPr>
        <w:t>С</w:t>
      </w:r>
      <w:r w:rsidR="00B20A6E" w:rsidRPr="00237938">
        <w:rPr>
          <w:rFonts w:ascii="Sylfaen" w:hAnsi="Sylfaen"/>
        </w:rPr>
        <w:t xml:space="preserve">тоимость коммерческого предложения не может превышать </w:t>
      </w:r>
      <w:r w:rsidRPr="00861834">
        <w:rPr>
          <w:rFonts w:ascii="Sylfaen" w:hAnsi="Sylfaen"/>
        </w:rPr>
        <w:t>12</w:t>
      </w:r>
      <w:r w:rsidR="00B20A6E" w:rsidRPr="008277F2">
        <w:rPr>
          <w:rFonts w:ascii="Sylfaen" w:hAnsi="Sylfaen"/>
        </w:rPr>
        <w:t>,</w:t>
      </w:r>
      <w:r w:rsidRPr="00861834">
        <w:rPr>
          <w:rFonts w:ascii="Sylfaen" w:hAnsi="Sylfaen"/>
        </w:rPr>
        <w:t>700,</w:t>
      </w:r>
      <w:r w:rsidR="00B20A6E" w:rsidRPr="008277F2">
        <w:rPr>
          <w:rFonts w:ascii="Sylfaen" w:hAnsi="Sylfaen"/>
        </w:rPr>
        <w:t>000</w:t>
      </w:r>
      <w:r w:rsidR="00B20A6E" w:rsidRPr="00237938">
        <w:rPr>
          <w:rFonts w:ascii="Sylfaen" w:hAnsi="Sylfaen"/>
        </w:rPr>
        <w:t xml:space="preserve"> </w:t>
      </w:r>
      <w:r w:rsidR="00B20A6E" w:rsidRPr="008277F2">
        <w:rPr>
          <w:rFonts w:ascii="Sylfaen" w:hAnsi="Sylfaen"/>
        </w:rPr>
        <w:t>АМД без учета НДС.</w:t>
      </w:r>
      <w:r w:rsidR="00460A5E" w:rsidRPr="00460A5E">
        <w:rPr>
          <w:rFonts w:ascii="Sylfaen" w:hAnsi="Sylfaen"/>
        </w:rPr>
        <w:t xml:space="preserve"> </w:t>
      </w:r>
    </w:p>
    <w:p w:rsidR="00E505B1" w:rsidRPr="002A153B" w:rsidRDefault="00E505B1" w:rsidP="0090353C">
      <w:pPr>
        <w:pStyle w:val="ListParagraph"/>
        <w:contextualSpacing w:val="0"/>
        <w:jc w:val="both"/>
        <w:rPr>
          <w:rFonts w:ascii="Sylfaen" w:hAnsi="Sylfaen"/>
          <w:bCs/>
        </w:rPr>
      </w:pPr>
    </w:p>
    <w:p w:rsidR="00035F27" w:rsidRPr="002A153B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</w:rPr>
      </w:pPr>
      <w:r w:rsidRPr="002A153B">
        <w:rPr>
          <w:rFonts w:ascii="Sylfaen" w:hAnsi="Sylfaen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2A153B">
        <w:rPr>
          <w:rFonts w:ascii="Sylfaen" w:hAnsi="Sylfaen"/>
        </w:rPr>
        <w:t>2</w:t>
      </w:r>
      <w:r w:rsidR="004726C5" w:rsidRPr="002A153B">
        <w:rPr>
          <w:rFonts w:ascii="Sylfaen" w:hAnsi="Sylfaen"/>
        </w:rPr>
        <w:t xml:space="preserve"> ИУК</w:t>
      </w:r>
      <w:r w:rsidRPr="002A153B">
        <w:rPr>
          <w:rFonts w:ascii="Sylfaen" w:hAnsi="Sylfaen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871E1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</w:t>
      </w:r>
      <w:r w:rsidR="00A23D83" w:rsidRPr="00A23D83">
        <w:rPr>
          <w:rFonts w:ascii="Sylfaen" w:hAnsi="Sylfaen"/>
          <w:color w:val="000000"/>
        </w:rPr>
        <w:t xml:space="preserve"> презентацию в формате Power Point,</w:t>
      </w:r>
      <w:r w:rsidRPr="004C5475">
        <w:rPr>
          <w:rFonts w:ascii="Sylfaen" w:hAnsi="Sylfaen"/>
          <w:color w:val="000000"/>
        </w:rPr>
        <w:t xml:space="preserve">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871E15" w:rsidRPr="00871E15" w:rsidRDefault="00871E15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  <w:color w:val="000000"/>
        </w:rPr>
      </w:pPr>
      <w:r w:rsidRPr="00871E15">
        <w:rPr>
          <w:rFonts w:ascii="Sylfaen" w:hAnsi="Sylfaen"/>
          <w:bCs/>
        </w:rPr>
        <w:t xml:space="preserve">Акт передачи электронных документов в формате </w:t>
      </w:r>
      <w:r w:rsidRPr="00871E15">
        <w:rPr>
          <w:bCs/>
          <w:lang w:val="en-US"/>
        </w:rPr>
        <w:t>PDF</w:t>
      </w:r>
      <w:r w:rsidRPr="00871E15">
        <w:rPr>
          <w:bCs/>
        </w:rPr>
        <w:t xml:space="preserve"> (имя файла </w:t>
      </w:r>
      <w:r>
        <w:rPr>
          <w:bCs/>
        </w:rPr>
        <w:t>Акт.</w:t>
      </w:r>
      <w:r>
        <w:rPr>
          <w:bCs/>
          <w:lang w:val="en-US"/>
        </w:rPr>
        <w:t>pdf</w:t>
      </w:r>
      <w:r w:rsidRPr="00871E15">
        <w:rPr>
          <w:bCs/>
        </w:rPr>
        <w:t>)</w:t>
      </w:r>
    </w:p>
    <w:p w:rsidR="00ED4B68" w:rsidRPr="00800548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871E15">
        <w:rPr>
          <w:rFonts w:ascii="Sylfaen" w:hAnsi="Sylfaen"/>
        </w:rPr>
        <w:t>: А</w:t>
      </w:r>
      <w:r w:rsidR="00800548" w:rsidRPr="00871E15">
        <w:rPr>
          <w:rFonts w:ascii="Sylfaen" w:hAnsi="Sylfaen"/>
        </w:rPr>
        <w:t xml:space="preserve">нкета </w:t>
      </w:r>
      <w:r w:rsidR="0014356B" w:rsidRPr="00871E15">
        <w:rPr>
          <w:rFonts w:ascii="Sylfaen" w:hAnsi="Sylfaen"/>
        </w:rPr>
        <w:t>У</w:t>
      </w:r>
      <w:r w:rsidR="00800548" w:rsidRPr="00871E15">
        <w:rPr>
          <w:rFonts w:ascii="Sylfaen" w:hAnsi="Sylfaen"/>
        </w:rPr>
        <w:t>частника</w:t>
      </w:r>
      <w:r w:rsidRPr="004C5475">
        <w:rPr>
          <w:rFonts w:ascii="Sylfaen" w:hAnsi="Sylfaen"/>
        </w:rPr>
        <w:t>.doc</w:t>
      </w:r>
    </w:p>
    <w:p w:rsidR="00A10A6D" w:rsidRPr="0082575E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6D447C">
        <w:rPr>
          <w:rFonts w:ascii="Sylfaen" w:hAnsi="Sylfaen"/>
        </w:rPr>
        <w:t>Заявление о соответствии Квалификационным требованиям</w:t>
      </w:r>
      <w:r>
        <w:t xml:space="preserve"> </w:t>
      </w:r>
      <w:r w:rsidRPr="00A10A6D">
        <w:t xml:space="preserve">(имя файла </w:t>
      </w:r>
      <w:r>
        <w:t>Заявление.</w:t>
      </w:r>
      <w:r>
        <w:rPr>
          <w:lang w:val="en-US"/>
        </w:rPr>
        <w:t>doc</w:t>
      </w:r>
      <w:r w:rsidRPr="00A10A6D">
        <w:t>)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460A5E" w:rsidRPr="00460A5E" w:rsidRDefault="003D219A" w:rsidP="00460A5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</w:t>
      </w:r>
      <w:r w:rsidR="006D447C" w:rsidRPr="006D447C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>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773CFA" w:rsidRPr="009732A6">
        <w:rPr>
          <w:i/>
          <w:color w:val="000000"/>
          <w:lang w:val="hy-AM"/>
        </w:rPr>
        <w:t>Корпоратив Новый год</w:t>
      </w:r>
      <w:r w:rsidRPr="004C5475">
        <w:rPr>
          <w:rFonts w:ascii="Sylfaen" w:hAnsi="Sylfaen"/>
          <w:color w:val="000000"/>
        </w:rPr>
        <w:t>»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460A5E" w:rsidRPr="00460A5E">
        <w:rPr>
          <w:rFonts w:ascii="Sylfaen" w:hAnsi="Sylfaen"/>
          <w:color w:val="000000"/>
        </w:rPr>
        <w:t xml:space="preserve"> 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773CFA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</w:rPr>
      </w:pPr>
      <w:r w:rsidRPr="00773CFA">
        <w:rPr>
          <w:rFonts w:ascii="Sylfaen" w:hAnsi="Sylfaen"/>
        </w:rPr>
        <w:t xml:space="preserve">Заказчик оставляет за собой право не рассматривать предложение Участника, если оно не </w:t>
      </w:r>
      <w:r w:rsidR="0014356B" w:rsidRPr="00773CFA">
        <w:rPr>
          <w:rFonts w:ascii="Sylfaen" w:hAnsi="Sylfaen"/>
        </w:rPr>
        <w:t>соответствует</w:t>
      </w:r>
      <w:r w:rsidRPr="00773CFA">
        <w:rPr>
          <w:rFonts w:ascii="Sylfaen" w:hAnsi="Sylfaen"/>
        </w:rPr>
        <w:t xml:space="preserve"> хотя бы одному из требований, перечисленных в разделе 2.1.3 ИУ</w:t>
      </w:r>
      <w:r w:rsidR="00ED4B68" w:rsidRPr="00773CFA">
        <w:rPr>
          <w:rFonts w:ascii="Sylfaen" w:hAnsi="Sylfaen"/>
        </w:rPr>
        <w:t>К</w:t>
      </w:r>
      <w:r w:rsidRPr="00773CFA">
        <w:rPr>
          <w:rFonts w:ascii="Sylfaen" w:hAnsi="Sylfaen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1" w:history="1">
        <w:r w:rsidR="00BA5D4A" w:rsidRPr="00902C01">
          <w:rPr>
            <w:rStyle w:val="Hyperlink"/>
            <w:lang w:val="en-US"/>
          </w:rPr>
          <w:t>Tender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armentel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AH</w:t>
        </w:r>
        <w:r w:rsidR="00BA5D4A" w:rsidRPr="00902C01">
          <w:rPr>
            <w:rStyle w:val="Hyperlink"/>
          </w:rPr>
          <w:t>@</w:t>
        </w:r>
        <w:r w:rsidR="00BA5D4A" w:rsidRPr="00902C01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762B06" w:rsidRPr="00762B06">
        <w:rPr>
          <w:b/>
        </w:rPr>
        <w:t>7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8E0C1F" w:rsidRPr="008E0C1F">
        <w:rPr>
          <w:rFonts w:ascii="Sylfaen" w:hAnsi="Sylfaen"/>
          <w:b/>
        </w:rPr>
        <w:t>3</w:t>
      </w:r>
      <w:r w:rsidR="00861834" w:rsidRPr="00861834">
        <w:rPr>
          <w:rFonts w:ascii="Sylfaen" w:hAnsi="Sylfaen"/>
          <w:b/>
        </w:rPr>
        <w:t>1</w:t>
      </w:r>
      <w:r w:rsidR="00970552" w:rsidRPr="00970552">
        <w:rPr>
          <w:rFonts w:ascii="Sylfaen" w:hAnsi="Sylfaen"/>
          <w:b/>
        </w:rPr>
        <w:t>.</w:t>
      </w:r>
      <w:r w:rsidR="00861834" w:rsidRPr="00861834">
        <w:rPr>
          <w:rFonts w:ascii="Sylfaen" w:hAnsi="Sylfaen"/>
          <w:b/>
        </w:rPr>
        <w:t>1</w:t>
      </w:r>
      <w:r w:rsidR="008E0C1F" w:rsidRPr="008E0C1F">
        <w:rPr>
          <w:rFonts w:ascii="Sylfaen" w:hAnsi="Sylfaen"/>
          <w:b/>
        </w:rPr>
        <w:t>0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</w:t>
      </w:r>
      <w:r w:rsidR="0008227C" w:rsidRPr="0008227C">
        <w:t xml:space="preserve">по выбору </w:t>
      </w:r>
      <w:r w:rsidR="00CA3FC8" w:rsidRPr="004C5475">
        <w:rPr>
          <w:rFonts w:ascii="Sylfaen" w:hAnsi="Sylfaen"/>
        </w:rPr>
        <w:t xml:space="preserve">поставщика </w:t>
      </w:r>
      <w:r w:rsidR="00CA20DF" w:rsidRPr="00CA20DF">
        <w:rPr>
          <w:rFonts w:ascii="Sylfaen" w:hAnsi="Sylfaen"/>
          <w:bCs/>
        </w:rPr>
        <w:t xml:space="preserve">услуг </w:t>
      </w:r>
      <w:r w:rsidR="00CA20DF" w:rsidRPr="00A05765">
        <w:rPr>
          <w:rFonts w:ascii="Sylfaen" w:hAnsi="Sylfaen"/>
          <w:bCs/>
        </w:rPr>
        <w:t>организации корпоративного мероприятия “День Компании и Новый год”</w:t>
      </w:r>
      <w:r w:rsidR="00CA20DF" w:rsidRPr="00CA20DF">
        <w:rPr>
          <w:rFonts w:ascii="Sylfaen" w:hAnsi="Sylfaen"/>
          <w:bCs/>
        </w:rPr>
        <w:t xml:space="preserve"> </w:t>
      </w:r>
      <w:r w:rsidR="00BA5D4A" w:rsidRPr="009179A4">
        <w:rPr>
          <w:rFonts w:ascii="Sylfaen" w:hAnsi="Sylfaen"/>
          <w:bCs/>
        </w:rPr>
        <w:t>ЗАО АрменТел</w:t>
      </w:r>
      <w:r w:rsidR="00CA3FC8" w:rsidRPr="004C5475">
        <w:rPr>
          <w:rFonts w:ascii="Sylfaen" w:hAnsi="Sylfaen"/>
        </w:rPr>
        <w:t>».</w:t>
      </w:r>
    </w:p>
    <w:p w:rsidR="008F640A" w:rsidRPr="003D45D0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FC454F">
        <w:rPr>
          <w:rFonts w:ascii="Sylfaen" w:hAnsi="Sylfaen"/>
        </w:rPr>
        <w:lastRenderedPageBreak/>
        <w:t>Акт передачи электронной информации (Акт.pdf)</w:t>
      </w:r>
      <w:r w:rsidR="008F640A" w:rsidRPr="00FC454F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FC454F">
          <w:rPr>
            <w:rStyle w:val="Hyperlink"/>
            <w:rFonts w:ascii="Sylfaen" w:hAnsi="Sylfaen"/>
            <w:b/>
          </w:rPr>
          <w:t xml:space="preserve">Приложения </w:t>
        </w:r>
        <w:r w:rsidR="007D7A8C" w:rsidRPr="00FC454F">
          <w:rPr>
            <w:rStyle w:val="Hyperlink"/>
            <w:rFonts w:ascii="Sylfaen" w:hAnsi="Sylfaen"/>
            <w:b/>
          </w:rPr>
          <w:t>4</w:t>
        </w:r>
      </w:hyperlink>
      <w:r w:rsidR="008F640A" w:rsidRPr="00FC454F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FC454F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FC454F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FC454F">
        <w:rPr>
          <w:rFonts w:ascii="Sylfaen" w:hAnsi="Sylfaen"/>
          <w:b/>
        </w:rPr>
        <w:t>1</w:t>
      </w:r>
      <w:r w:rsidR="00500B48" w:rsidRPr="00500B48">
        <w:rPr>
          <w:rFonts w:ascii="Sylfaen" w:hAnsi="Sylfaen"/>
          <w:b/>
        </w:rPr>
        <w:t>7</w:t>
      </w:r>
      <w:r w:rsidR="008F640A" w:rsidRPr="00FC454F">
        <w:rPr>
          <w:rFonts w:ascii="Sylfaen" w:hAnsi="Sylfaen"/>
          <w:b/>
        </w:rPr>
        <w:t xml:space="preserve">:00 (время местное) </w:t>
      </w:r>
      <w:r w:rsidR="00F4565E" w:rsidRPr="00F4565E">
        <w:rPr>
          <w:rFonts w:ascii="Sylfaen" w:hAnsi="Sylfaen"/>
          <w:b/>
        </w:rPr>
        <w:t>3</w:t>
      </w:r>
      <w:r w:rsidR="00CA20DF" w:rsidRPr="00CA20DF">
        <w:rPr>
          <w:rFonts w:ascii="Sylfaen" w:hAnsi="Sylfaen"/>
          <w:b/>
        </w:rPr>
        <w:t>1</w:t>
      </w:r>
      <w:r w:rsidR="00F001E2" w:rsidRPr="00FC454F">
        <w:rPr>
          <w:rFonts w:ascii="Sylfaen" w:hAnsi="Sylfaen"/>
          <w:b/>
        </w:rPr>
        <w:t>.</w:t>
      </w:r>
      <w:r w:rsidR="00CA20DF" w:rsidRPr="00CA20DF">
        <w:rPr>
          <w:rFonts w:ascii="Sylfaen" w:hAnsi="Sylfaen"/>
          <w:b/>
        </w:rPr>
        <w:t>1</w:t>
      </w:r>
      <w:r w:rsidR="00F4565E" w:rsidRPr="00F4565E">
        <w:rPr>
          <w:rFonts w:ascii="Sylfaen" w:hAnsi="Sylfaen"/>
          <w:b/>
        </w:rPr>
        <w:t>0</w:t>
      </w:r>
      <w:r w:rsidR="00C809EF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>2014</w:t>
      </w:r>
      <w:r w:rsidR="008F640A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 xml:space="preserve"> </w:t>
      </w:r>
      <w:r w:rsidR="009F78E8" w:rsidRPr="00FC454F">
        <w:rPr>
          <w:rFonts w:ascii="Sylfaen" w:hAnsi="Sylfaen"/>
        </w:rPr>
        <w:t>Тема письма соответствует следующему формату: «</w:t>
      </w:r>
      <w:r w:rsidR="009F78E8" w:rsidRPr="00FC454F">
        <w:rPr>
          <w:rFonts w:ascii="Sylfaen" w:hAnsi="Sylfaen"/>
          <w:i/>
        </w:rPr>
        <w:t>Наименование Участника</w:t>
      </w:r>
      <w:r w:rsidR="009F78E8" w:rsidRPr="00FC454F">
        <w:rPr>
          <w:rFonts w:ascii="Sylfaen" w:hAnsi="Sylfaen"/>
        </w:rPr>
        <w:t xml:space="preserve"> – </w:t>
      </w:r>
      <w:r w:rsidR="00A04145" w:rsidRPr="00FC454F">
        <w:rPr>
          <w:rFonts w:ascii="Sylfaen" w:hAnsi="Sylfaen"/>
        </w:rPr>
        <w:t xml:space="preserve">Конкурс поставщика </w:t>
      </w:r>
      <w:r w:rsidR="00775DC3" w:rsidRPr="009179A4">
        <w:rPr>
          <w:rFonts w:ascii="Sylfaen" w:hAnsi="Sylfaen"/>
          <w:bCs/>
        </w:rPr>
        <w:t>услуг</w:t>
      </w:r>
      <w:r w:rsidR="00775DC3" w:rsidRPr="00A05765">
        <w:rPr>
          <w:rFonts w:ascii="Sylfaen" w:hAnsi="Sylfaen"/>
          <w:bCs/>
        </w:rPr>
        <w:t xml:space="preserve"> организации корпоративного мероприятия “День Компании и Новый год”</w:t>
      </w:r>
      <w:r w:rsidR="009F78E8" w:rsidRPr="00FC454F">
        <w:rPr>
          <w:rFonts w:ascii="Sylfaen" w:hAnsi="Sylfaen"/>
        </w:rPr>
        <w:t>».</w:t>
      </w:r>
      <w:r w:rsidR="00460A5E" w:rsidRPr="00460A5E">
        <w:rPr>
          <w:rFonts w:ascii="Sylfaen" w:hAnsi="Sylfaen"/>
        </w:rPr>
        <w:t xml:space="preserve"> Т</w:t>
      </w:r>
      <w:r w:rsidR="00460A5E" w:rsidRPr="00775DC3">
        <w:rPr>
          <w:rFonts w:ascii="Sylfaen" w:hAnsi="Sylfaen"/>
        </w:rPr>
        <w:t xml:space="preserve">ома </w:t>
      </w:r>
      <w:r w:rsidR="00460A5E" w:rsidRPr="00775DC3">
        <w:t>многотомного</w:t>
      </w:r>
      <w:r w:rsidR="00460A5E" w:rsidRPr="00775DC3">
        <w:rPr>
          <w:rFonts w:ascii="Sylfaen" w:hAnsi="Sylfaen"/>
        </w:rPr>
        <w:t xml:space="preserve"> архива должны быть отправлены отдельными письмами.</w:t>
      </w:r>
    </w:p>
    <w:p w:rsidR="003D45D0" w:rsidRPr="002A153B" w:rsidRDefault="003D45D0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lang w:val="en-US"/>
        </w:rPr>
      </w:pPr>
    </w:p>
    <w:p w:rsidR="009F78E8" w:rsidRPr="002A153B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auto"/>
          <w:u w:val="none"/>
        </w:rPr>
      </w:pPr>
      <w:r w:rsidRPr="002A153B">
        <w:rPr>
          <w:rFonts w:ascii="Sylfaen" w:hAnsi="Sylfaen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2A153B">
        <w:rPr>
          <w:rFonts w:ascii="Sylfaen" w:hAnsi="Sylfaen"/>
        </w:rPr>
        <w:t>ИУК</w:t>
      </w:r>
      <w:r w:rsidRPr="002A153B">
        <w:rPr>
          <w:rFonts w:ascii="Sylfaen" w:hAnsi="Sylfaen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A37864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</w:t>
      </w:r>
      <w:r w:rsidR="004C718E" w:rsidRPr="004C718E">
        <w:rPr>
          <w:rFonts w:ascii="Sylfaen" w:hAnsi="Sylfaen"/>
        </w:rPr>
        <w:t xml:space="preserve"> (основание для оценки: </w:t>
      </w:r>
      <w:r w:rsidR="004C718E" w:rsidRPr="00A37864">
        <w:rPr>
          <w:rFonts w:ascii="Sylfaen" w:hAnsi="Sylfaen"/>
        </w:rPr>
        <w:t>Заявлени</w:t>
      </w:r>
      <w:r w:rsidR="004C718E" w:rsidRPr="004C718E">
        <w:rPr>
          <w:rFonts w:ascii="Sylfaen" w:hAnsi="Sylfaen"/>
        </w:rPr>
        <w:t>е</w:t>
      </w:r>
      <w:r w:rsidR="004C718E" w:rsidRPr="00A37864">
        <w:rPr>
          <w:rFonts w:ascii="Sylfaen" w:hAnsi="Sylfaen"/>
        </w:rPr>
        <w:t xml:space="preserve"> о соответствии Квалификационным требованиям</w:t>
      </w:r>
      <w:r w:rsidR="004C718E" w:rsidRPr="004C718E">
        <w:rPr>
          <w:rFonts w:ascii="Sylfaen" w:hAnsi="Sylfaen"/>
        </w:rPr>
        <w:t>)</w:t>
      </w:r>
      <w:r w:rsidRPr="004C5475">
        <w:rPr>
          <w:rFonts w:ascii="Sylfaen" w:hAnsi="Sylfaen"/>
        </w:rPr>
        <w:t xml:space="preserve">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4E2F72" w:rsidRDefault="008268E6" w:rsidP="00864DBB">
      <w:pPr>
        <w:pStyle w:val="ListParagraph"/>
        <w:numPr>
          <w:ilvl w:val="0"/>
          <w:numId w:val="31"/>
        </w:numPr>
        <w:contextualSpacing w:val="0"/>
        <w:jc w:val="both"/>
        <w:rPr>
          <w:rFonts w:ascii="Sylfaen" w:hAnsi="Sylfaen"/>
        </w:rPr>
      </w:pPr>
      <w:r w:rsidRPr="00B754CB">
        <w:rPr>
          <w:rFonts w:ascii="Sylfaen" w:hAnsi="Sylfaen"/>
        </w:rPr>
        <w:t xml:space="preserve">Предложенные </w:t>
      </w:r>
      <w:r w:rsidR="008F4DEF" w:rsidRPr="004E2F72">
        <w:t>услуги</w:t>
      </w:r>
      <w:r w:rsidRPr="00B754CB">
        <w:rPr>
          <w:rFonts w:ascii="Sylfaen" w:hAnsi="Sylfaen"/>
        </w:rPr>
        <w:t xml:space="preserve"> </w:t>
      </w:r>
      <w:r w:rsidR="00D94E4D" w:rsidRPr="00B754CB">
        <w:rPr>
          <w:rFonts w:ascii="Sylfaen" w:hAnsi="Sylfaen"/>
        </w:rPr>
        <w:t xml:space="preserve">полностью соответствуют </w:t>
      </w:r>
      <w:r w:rsidR="00A37864" w:rsidRPr="00A37864">
        <w:rPr>
          <w:rFonts w:ascii="Sylfaen" w:hAnsi="Sylfaen"/>
        </w:rPr>
        <w:t xml:space="preserve">требованиям к услугам </w:t>
      </w:r>
      <w:r w:rsidRPr="008F4DEF">
        <w:t>(</w:t>
      </w:r>
      <w:hyperlink w:anchor="ТЗ" w:history="1">
        <w:r w:rsidR="00864DBB" w:rsidRPr="00B754CB">
          <w:rPr>
            <w:rStyle w:val="Hyperlink"/>
            <w:rFonts w:ascii="Sylfaen" w:hAnsi="Sylfaen"/>
            <w:b/>
          </w:rPr>
          <w:t>Приложения</w:t>
        </w:r>
        <w:r w:rsidRPr="00B754CB">
          <w:rPr>
            <w:rStyle w:val="Hyperlink"/>
            <w:rFonts w:ascii="Sylfaen" w:hAnsi="Sylfaen"/>
            <w:b/>
          </w:rPr>
          <w:t xml:space="preserve"> 1</w:t>
        </w:r>
      </w:hyperlink>
      <w:r w:rsidRPr="00B754CB">
        <w:rPr>
          <w:rStyle w:val="Hyperlink"/>
          <w:rFonts w:ascii="Sylfaen" w:hAnsi="Sylfaen"/>
          <w:b/>
        </w:rPr>
        <w:t>)</w:t>
      </w:r>
      <w:r w:rsidR="00500D69" w:rsidRPr="00B754CB">
        <w:rPr>
          <w:rStyle w:val="Hyperlink"/>
          <w:rFonts w:ascii="Sylfaen" w:hAnsi="Sylfaen"/>
          <w:b/>
        </w:rPr>
        <w:t>.</w:t>
      </w:r>
      <w:r w:rsidR="00864DBB" w:rsidRPr="00B754CB">
        <w:rPr>
          <w:rFonts w:ascii="Sylfaen" w:hAnsi="Sylfaen"/>
        </w:rPr>
        <w:t xml:space="preserve"> </w:t>
      </w:r>
    </w:p>
    <w:p w:rsidR="004C718E" w:rsidRPr="002E6F20" w:rsidRDefault="004C718E" w:rsidP="004C718E">
      <w:pPr>
        <w:pStyle w:val="ListParagraph"/>
        <w:ind w:left="1495"/>
        <w:contextualSpacing w:val="0"/>
        <w:jc w:val="both"/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 xml:space="preserve">частник с рангом 1, а резервным поставщиком – с рангом 2 (Резервный поставщик может </w:t>
      </w:r>
      <w:r w:rsidRPr="004C5475">
        <w:rPr>
          <w:rFonts w:ascii="Sylfaen" w:hAnsi="Sylfaen"/>
        </w:rPr>
        <w:lastRenderedPageBreak/>
        <w:t>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4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только одно соответствует.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800548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800548" w:rsidRPr="004C5475" w:rsidRDefault="00800548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800548">
        <w:rPr>
          <w:rFonts w:ascii="Sylfaen" w:hAnsi="Sylfaen"/>
        </w:rPr>
        <w:t>Не подано ни одного заявления или подано только о</w:t>
      </w:r>
      <w:r w:rsidR="004E2F72" w:rsidRPr="004E2F72">
        <w:rPr>
          <w:rFonts w:ascii="Sylfaen" w:hAnsi="Sylfaen"/>
        </w:rPr>
        <w:t>д</w:t>
      </w:r>
      <w:r w:rsidRPr="00800548">
        <w:rPr>
          <w:rFonts w:ascii="Sylfaen" w:hAnsi="Sylfaen"/>
        </w:rPr>
        <w:t>но.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 xml:space="preserve">. </w:t>
      </w:r>
      <w:r w:rsidR="00BA68AF" w:rsidRPr="00AD532F">
        <w:rPr>
          <w:b/>
          <w:sz w:val="28"/>
          <w:szCs w:val="28"/>
        </w:rPr>
        <w:t>Приложения</w:t>
      </w:r>
    </w:p>
    <w:p w:rsidR="007875AE" w:rsidRPr="007875AE" w:rsidRDefault="006A3903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1.Тех</w:t>
      </w:r>
      <w:r w:rsidR="00FD0519" w:rsidRPr="007875AE">
        <w:rPr>
          <w:rFonts w:ascii="Sylfaen" w:hAnsi="Sylfaen"/>
          <w:u w:val="single"/>
        </w:rPr>
        <w:t>ническое</w:t>
      </w:r>
      <w:r w:rsidRPr="007875AE">
        <w:rPr>
          <w:rFonts w:ascii="Sylfaen" w:hAnsi="Sylfaen"/>
          <w:u w:val="single"/>
        </w:rPr>
        <w:t xml:space="preserve"> задание</w:t>
      </w:r>
      <w:r w:rsidR="003434B6" w:rsidRPr="007875AE">
        <w:rPr>
          <w:rFonts w:ascii="Sylfaen" w:hAnsi="Sylfaen"/>
          <w:u w:val="single"/>
        </w:rPr>
        <w:br/>
      </w:r>
      <w:bookmarkStart w:id="3" w:name="Договор"/>
      <w:bookmarkEnd w:id="2"/>
      <w:r w:rsidR="00DB6D6B" w:rsidRPr="006F2245">
        <w:rPr>
          <w:rFonts w:ascii="Sylfaen" w:hAnsi="Sylfaen"/>
          <w:u w:val="singl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8" ShapeID="_x0000_i1025" DrawAspect="Icon" ObjectID="_1473685456" r:id="rId16">
            <o:FieldCodes>\s</o:FieldCodes>
          </o:OLEObject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Pr="003434B6" w:rsidRDefault="00742C95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  <w:r>
        <w:rPr>
          <w:rFonts w:ascii="Sylfaen" w:hAnsi="Sylfaen"/>
          <w:u w:val="single"/>
          <w:lang w:val="en-US"/>
        </w:rPr>
        <w:object w:dxaOrig="1539" w:dyaOrig="996">
          <v:shape id="_x0000_i1028" type="#_x0000_t75" style="width:77.25pt;height:49.5pt" o:ole="">
            <v:imagedata r:id="rId17" o:title=""/>
          </v:shape>
          <o:OLEObject Type="Embed" ProgID="Word.Document.8" ShapeID="_x0000_i1028" DrawAspect="Icon" ObjectID="_1473685457" r:id="rId18">
            <o:FieldCodes>\s</o:FieldCodes>
          </o:OLEObject>
        </w:object>
      </w:r>
    </w:p>
    <w:bookmarkEnd w:id="3"/>
    <w:p w:rsidR="00094ADA" w:rsidRPr="00A02FAC" w:rsidRDefault="00094ADA" w:rsidP="00094ADA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A02FAC">
        <w:rPr>
          <w:rFonts w:ascii="Sylfaen" w:hAnsi="Sylfaen"/>
          <w:u w:val="single"/>
        </w:rPr>
        <w:t xml:space="preserve">Приложение </w:t>
      </w:r>
      <w:r w:rsidRPr="004735C0">
        <w:rPr>
          <w:rFonts w:ascii="Sylfaen" w:hAnsi="Sylfaen"/>
          <w:u w:val="single"/>
        </w:rPr>
        <w:t>3</w:t>
      </w:r>
      <w:r w:rsidRPr="00A02FAC">
        <w:rPr>
          <w:rFonts w:ascii="Sylfaen" w:hAnsi="Sylfaen"/>
          <w:u w:val="single"/>
        </w:rPr>
        <w:t>. Заявление о соответствии Квалификационным требованиям</w:t>
      </w:r>
    </w:p>
    <w:p w:rsidR="00325740" w:rsidRPr="00325740" w:rsidRDefault="00DB6D6B" w:rsidP="00094ADA">
      <w:pPr>
        <w:pStyle w:val="BodyTextIndent3"/>
        <w:ind w:left="720"/>
        <w:rPr>
          <w:rFonts w:ascii="Sylfaen" w:hAnsi="Sylfaen"/>
        </w:rPr>
      </w:pPr>
      <w:r w:rsidRPr="006F2245">
        <w:rPr>
          <w:rFonts w:ascii="Sylfaen" w:hAnsi="Sylfaen"/>
        </w:rPr>
        <w:object w:dxaOrig="1539" w:dyaOrig="996">
          <v:shape id="_x0000_i1026" type="#_x0000_t75" style="width:77.25pt;height:49.5pt" o:ole="">
            <v:imagedata r:id="rId19" o:title=""/>
          </v:shape>
          <o:OLEObject Type="Embed" ProgID="Word.Document.12" ShapeID="_x0000_i1026" DrawAspect="Icon" ObjectID="_1473685458" r:id="rId20"/>
        </w:object>
      </w:r>
    </w:p>
    <w:p w:rsidR="00121D35" w:rsidRPr="004C5475" w:rsidRDefault="00121D35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Акт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4</w:t>
      </w:r>
      <w:r w:rsidRPr="00325740">
        <w:rPr>
          <w:rFonts w:ascii="Sylfaen" w:hAnsi="Sylfaen"/>
          <w:u w:val="single"/>
        </w:rPr>
        <w:t>. Акт передачи электронных документов</w:t>
      </w:r>
      <w:r w:rsidRPr="004C5475">
        <w:rPr>
          <w:rFonts w:ascii="Sylfaen" w:hAnsi="Sylfaen"/>
          <w:u w:val="single"/>
        </w:rPr>
        <w:t xml:space="preserve"> (шаблон)       </w:t>
      </w:r>
    </w:p>
    <w:bookmarkStart w:id="5" w:name="_MON_1467404848"/>
    <w:bookmarkEnd w:id="4"/>
    <w:bookmarkEnd w:id="5"/>
    <w:p w:rsidR="00121D35" w:rsidRPr="004C5475" w:rsidRDefault="00742C95" w:rsidP="0090353C">
      <w:pPr>
        <w:pStyle w:val="BodyTextIndent3"/>
        <w:ind w:left="72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9" type="#_x0000_t75" style="width:77.25pt;height:49.5pt" o:ole="">
            <v:imagedata r:id="rId21" o:title=""/>
          </v:shape>
          <o:OLEObject Type="Embed" ProgID="Word.Document.12" ShapeID="_x0000_i1029" DrawAspect="Icon" ObjectID="_1473685459" r:id="rId22"/>
        </w:object>
      </w:r>
    </w:p>
    <w:p w:rsidR="00121D35" w:rsidRPr="00325740" w:rsidRDefault="00C33746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6" w:name="Анкета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5</w:t>
      </w:r>
      <w:r w:rsidR="00B64898" w:rsidRPr="00325740">
        <w:rPr>
          <w:rFonts w:ascii="Sylfaen" w:hAnsi="Sylfaen"/>
          <w:u w:val="single"/>
        </w:rPr>
        <w:t>.</w:t>
      </w:r>
      <w:r w:rsidR="00121D35" w:rsidRPr="00325740">
        <w:rPr>
          <w:rFonts w:ascii="Sylfaen" w:hAnsi="Sylfaen"/>
          <w:u w:val="single"/>
        </w:rPr>
        <w:t>Анкета участника</w:t>
      </w:r>
    </w:p>
    <w:bookmarkEnd w:id="6"/>
    <w:p w:rsidR="00B91999" w:rsidRDefault="00DB6D6B" w:rsidP="0090353C">
      <w:pPr>
        <w:pStyle w:val="BodyTextIndent3"/>
        <w:ind w:left="0" w:firstLine="708"/>
        <w:rPr>
          <w:lang w:val="en-US"/>
        </w:rPr>
      </w:pPr>
      <w:r w:rsidRPr="006F2245">
        <w:rPr>
          <w:lang w:val="en-US"/>
        </w:rPr>
        <w:object w:dxaOrig="1539" w:dyaOrig="996">
          <v:shape id="_x0000_i1027" type="#_x0000_t75" style="width:77.25pt;height:49.5pt" o:ole="">
            <v:imagedata r:id="rId23" o:title=""/>
          </v:shape>
          <o:OLEObject Type="Embed" ProgID="Word.Document.12" ShapeID="_x0000_i1027" DrawAspect="Icon" ObjectID="_1473685460" r:id="rId24"/>
        </w:object>
      </w:r>
    </w:p>
    <w:p w:rsidR="00A325EC" w:rsidRPr="00A325EC" w:rsidRDefault="00A325EC" w:rsidP="003D45D0">
      <w:pPr>
        <w:pStyle w:val="BodyTextIndent3"/>
        <w:ind w:left="720"/>
        <w:rPr>
          <w:rFonts w:ascii="Sylfaen" w:hAnsi="Sylfaen"/>
          <w:u w:val="single"/>
        </w:rPr>
      </w:pPr>
    </w:p>
    <w:p w:rsidR="00A325EC" w:rsidRPr="00325740" w:rsidRDefault="00A325EC" w:rsidP="00A325EC">
      <w:pPr>
        <w:pStyle w:val="BodyTextIndent3"/>
        <w:ind w:left="720"/>
        <w:rPr>
          <w:rFonts w:ascii="Sylfaen" w:hAnsi="Sylfaen"/>
          <w:u w:val="single"/>
        </w:rPr>
      </w:pPr>
    </w:p>
    <w:p w:rsidR="00A325EC" w:rsidRDefault="00A325EC" w:rsidP="0090353C">
      <w:pPr>
        <w:pStyle w:val="BodyTextIndent3"/>
        <w:ind w:left="0" w:firstLine="708"/>
        <w:rPr>
          <w:rFonts w:ascii="Sylfaen" w:hAnsi="Sylfaen"/>
          <w:lang w:val="en-US"/>
        </w:rPr>
      </w:pPr>
    </w:p>
    <w:p w:rsidR="00A02FAC" w:rsidRPr="00A02FAC" w:rsidRDefault="00A02FAC" w:rsidP="00A02FAC">
      <w:pPr>
        <w:pStyle w:val="BodyTextIndent3"/>
        <w:ind w:left="720"/>
        <w:rPr>
          <w:rFonts w:ascii="Sylfaen" w:hAnsi="Sylfaen"/>
          <w:u w:val="single"/>
        </w:rPr>
      </w:pPr>
    </w:p>
    <w:sectPr w:rsidR="00A02FAC" w:rsidRPr="00A02FAC" w:rsidSect="007875AE">
      <w:headerReference w:type="default" r:id="rId25"/>
      <w:footerReference w:type="default" r:id="rId26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4C6" w:rsidRDefault="00F104C6">
      <w:r>
        <w:separator/>
      </w:r>
    </w:p>
  </w:endnote>
  <w:endnote w:type="continuationSeparator" w:id="0">
    <w:p w:rsidR="00F104C6" w:rsidRDefault="00F10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6F2245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F2245">
      <w:rPr>
        <w:rFonts w:ascii="Arial" w:hAnsi="Arial"/>
        <w:sz w:val="16"/>
        <w:lang w:val="en-US"/>
      </w:rPr>
      <w:fldChar w:fldCharType="separate"/>
    </w:r>
    <w:r w:rsidR="00500B48">
      <w:rPr>
        <w:rFonts w:ascii="Arial" w:hAnsi="Arial"/>
        <w:noProof/>
        <w:sz w:val="16"/>
        <w:lang w:val="en-US"/>
      </w:rPr>
      <w:t>4</w:t>
    </w:r>
    <w:r w:rsidR="006F2245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4C6" w:rsidRDefault="00F104C6">
      <w:r>
        <w:separator/>
      </w:r>
    </w:p>
  </w:footnote>
  <w:footnote w:type="continuationSeparator" w:id="0">
    <w:p w:rsidR="00F104C6" w:rsidRDefault="00F10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9B5A9E" w:rsidRPr="002A153B" w:rsidRDefault="004C5475" w:rsidP="00A05765">
          <w:pPr>
            <w:pStyle w:val="Header"/>
            <w:ind w:right="296"/>
            <w:jc w:val="center"/>
            <w:rPr>
              <w:rFonts w:ascii="Sylfaen" w:hAnsi="Sylfaen"/>
              <w:b/>
              <w:i/>
            </w:rPr>
          </w:pPr>
          <w:r w:rsidRPr="002A153B">
            <w:rPr>
              <w:rFonts w:ascii="Sylfaen" w:hAnsi="Sylfaen"/>
            </w:rPr>
            <w:t xml:space="preserve">УПРОЩЕННЫЙ </w:t>
          </w:r>
          <w:r w:rsidR="00CE40E3" w:rsidRPr="002A153B">
            <w:rPr>
              <w:rFonts w:ascii="Sylfaen" w:hAnsi="Sylfaen"/>
            </w:rPr>
            <w:t>КОНКУРС</w:t>
          </w:r>
          <w:r w:rsidR="002E2BAC" w:rsidRPr="002A153B">
            <w:rPr>
              <w:rFonts w:ascii="Sylfaen" w:hAnsi="Sylfaen"/>
            </w:rPr>
            <w:t xml:space="preserve"> </w:t>
          </w:r>
          <w:r w:rsidR="00444A34" w:rsidRPr="002A153B">
            <w:rPr>
              <w:rFonts w:ascii="Sylfaen" w:hAnsi="Sylfaen"/>
            </w:rPr>
            <w:t>ПО ВЫБОРУ</w:t>
          </w:r>
          <w:r w:rsidR="002E2BAC" w:rsidRPr="002A153B">
            <w:rPr>
              <w:rFonts w:ascii="Sylfaen" w:hAnsi="Sylfaen"/>
            </w:rPr>
            <w:t xml:space="preserve"> </w:t>
          </w:r>
          <w:r w:rsidR="0036767E" w:rsidRPr="002A153B">
            <w:rPr>
              <w:rFonts w:ascii="Sylfaen" w:hAnsi="Sylfaen"/>
            </w:rPr>
            <w:t xml:space="preserve">ПОСТАВЩИКА </w:t>
          </w:r>
          <w:r w:rsidR="00F5567E" w:rsidRPr="002A153B">
            <w:rPr>
              <w:rFonts w:ascii="Sylfaen" w:hAnsi="Sylfaen"/>
            </w:rPr>
            <w:t>УСЛУГ</w:t>
          </w:r>
          <w:r w:rsidR="00A05765" w:rsidRPr="002A153B">
            <w:rPr>
              <w:rFonts w:ascii="Sylfaen" w:hAnsi="Sylfaen"/>
            </w:rPr>
            <w:t xml:space="preserve"> ОРГАНИЗАЦИИ КОРПОРАТИВНОГО МЕРОПРИЯТИЯ “ДЕНЬ КОМПАНИИ И НОВЫЙ ГОД” ДЛЯ </w:t>
          </w:r>
          <w:r w:rsidR="00C87127" w:rsidRPr="002A153B">
            <w:rPr>
              <w:rFonts w:ascii="Sylfaen" w:hAnsi="Sylfaen"/>
            </w:rPr>
            <w:t>ЗАО</w:t>
          </w:r>
          <w:r w:rsidR="00910E39" w:rsidRPr="002A153B">
            <w:rPr>
              <w:rFonts w:ascii="Sylfaen" w:hAnsi="Sylfaen"/>
            </w:rPr>
            <w:t xml:space="preserve"> “АРМЕНТЕЛ”</w:t>
          </w:r>
          <w:r w:rsidR="00444A34" w:rsidRPr="002A153B">
            <w:rPr>
              <w:rFonts w:ascii="Sylfaen" w:hAnsi="Sylfaen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A05765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A05765">
            <w:rPr>
              <w:rFonts w:ascii="Sylfaen" w:hAnsi="Sylfaen"/>
              <w:caps/>
              <w:sz w:val="22"/>
            </w:rPr>
            <w:t>КОНКУРСА</w:t>
          </w:r>
        </w:p>
      </w:tc>
    </w:tr>
  </w:tbl>
  <w:p w:rsidR="009B5A9E" w:rsidRPr="00A05765" w:rsidRDefault="009B5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3B37"/>
    <w:rsid w:val="00054947"/>
    <w:rsid w:val="00055FA1"/>
    <w:rsid w:val="00061A5B"/>
    <w:rsid w:val="000652F5"/>
    <w:rsid w:val="00071C24"/>
    <w:rsid w:val="000738C0"/>
    <w:rsid w:val="000802B0"/>
    <w:rsid w:val="00080665"/>
    <w:rsid w:val="000815BF"/>
    <w:rsid w:val="0008227C"/>
    <w:rsid w:val="00082485"/>
    <w:rsid w:val="00082925"/>
    <w:rsid w:val="00083D70"/>
    <w:rsid w:val="000841C3"/>
    <w:rsid w:val="000865ED"/>
    <w:rsid w:val="00086728"/>
    <w:rsid w:val="00093339"/>
    <w:rsid w:val="00094ADA"/>
    <w:rsid w:val="000A01A3"/>
    <w:rsid w:val="000A0698"/>
    <w:rsid w:val="000A2511"/>
    <w:rsid w:val="000A2F5C"/>
    <w:rsid w:val="000A3DD9"/>
    <w:rsid w:val="000B2374"/>
    <w:rsid w:val="000B3227"/>
    <w:rsid w:val="000B357B"/>
    <w:rsid w:val="000B3AE7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5A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13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4D1B"/>
    <w:rsid w:val="001967E8"/>
    <w:rsid w:val="001A0DAD"/>
    <w:rsid w:val="001A2493"/>
    <w:rsid w:val="001A29E2"/>
    <w:rsid w:val="001A3F1A"/>
    <w:rsid w:val="001A41BA"/>
    <w:rsid w:val="001A5DA9"/>
    <w:rsid w:val="001A7C9C"/>
    <w:rsid w:val="001B0C05"/>
    <w:rsid w:val="001B360C"/>
    <w:rsid w:val="001B4AB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195B"/>
    <w:rsid w:val="001F289D"/>
    <w:rsid w:val="001F3C08"/>
    <w:rsid w:val="001F552D"/>
    <w:rsid w:val="001F70BA"/>
    <w:rsid w:val="00200341"/>
    <w:rsid w:val="002031D1"/>
    <w:rsid w:val="002032AF"/>
    <w:rsid w:val="0021115B"/>
    <w:rsid w:val="00211BCF"/>
    <w:rsid w:val="00212086"/>
    <w:rsid w:val="00213B9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47D77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9799C"/>
    <w:rsid w:val="002A022A"/>
    <w:rsid w:val="002A034D"/>
    <w:rsid w:val="002A0CE7"/>
    <w:rsid w:val="002A153B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B0F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4DE6"/>
    <w:rsid w:val="002D6357"/>
    <w:rsid w:val="002E2689"/>
    <w:rsid w:val="002E29AD"/>
    <w:rsid w:val="002E29CD"/>
    <w:rsid w:val="002E2A05"/>
    <w:rsid w:val="002E2BAC"/>
    <w:rsid w:val="002E5096"/>
    <w:rsid w:val="002E6F20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4B0F"/>
    <w:rsid w:val="0031652D"/>
    <w:rsid w:val="003207E0"/>
    <w:rsid w:val="00320BC3"/>
    <w:rsid w:val="00321E59"/>
    <w:rsid w:val="0032228A"/>
    <w:rsid w:val="003223DD"/>
    <w:rsid w:val="003251D3"/>
    <w:rsid w:val="003254B1"/>
    <w:rsid w:val="00325740"/>
    <w:rsid w:val="00330B00"/>
    <w:rsid w:val="00330D9F"/>
    <w:rsid w:val="003314F1"/>
    <w:rsid w:val="00331B75"/>
    <w:rsid w:val="0033575B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77E46"/>
    <w:rsid w:val="00380D50"/>
    <w:rsid w:val="003811B4"/>
    <w:rsid w:val="00384418"/>
    <w:rsid w:val="00386179"/>
    <w:rsid w:val="00386557"/>
    <w:rsid w:val="003874CF"/>
    <w:rsid w:val="003910D1"/>
    <w:rsid w:val="003932AD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5D0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419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0A5E"/>
    <w:rsid w:val="00461F8B"/>
    <w:rsid w:val="00463DE0"/>
    <w:rsid w:val="00464326"/>
    <w:rsid w:val="00466CAB"/>
    <w:rsid w:val="0046787E"/>
    <w:rsid w:val="004726C5"/>
    <w:rsid w:val="004735C0"/>
    <w:rsid w:val="00473C1D"/>
    <w:rsid w:val="00477B2A"/>
    <w:rsid w:val="00490250"/>
    <w:rsid w:val="00493AFB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18E"/>
    <w:rsid w:val="004C77F5"/>
    <w:rsid w:val="004C7848"/>
    <w:rsid w:val="004C7BE5"/>
    <w:rsid w:val="004C7DED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2F72"/>
    <w:rsid w:val="004E41AA"/>
    <w:rsid w:val="004E4BBE"/>
    <w:rsid w:val="004E4F7F"/>
    <w:rsid w:val="004E566F"/>
    <w:rsid w:val="004E6549"/>
    <w:rsid w:val="004F0CEA"/>
    <w:rsid w:val="004F1C4A"/>
    <w:rsid w:val="004F547D"/>
    <w:rsid w:val="0050008F"/>
    <w:rsid w:val="00500B48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55B6E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1DED"/>
    <w:rsid w:val="0058201D"/>
    <w:rsid w:val="005836E8"/>
    <w:rsid w:val="00583D7C"/>
    <w:rsid w:val="0058665F"/>
    <w:rsid w:val="00586D1F"/>
    <w:rsid w:val="005876DA"/>
    <w:rsid w:val="005A0597"/>
    <w:rsid w:val="005A0DDF"/>
    <w:rsid w:val="005A334B"/>
    <w:rsid w:val="005A4A19"/>
    <w:rsid w:val="005B0796"/>
    <w:rsid w:val="005B19A8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6233"/>
    <w:rsid w:val="00661EAC"/>
    <w:rsid w:val="00665661"/>
    <w:rsid w:val="00665B9C"/>
    <w:rsid w:val="00665FEA"/>
    <w:rsid w:val="00666DE1"/>
    <w:rsid w:val="006670F1"/>
    <w:rsid w:val="00671B29"/>
    <w:rsid w:val="00677174"/>
    <w:rsid w:val="0067733A"/>
    <w:rsid w:val="00677574"/>
    <w:rsid w:val="00680562"/>
    <w:rsid w:val="00680763"/>
    <w:rsid w:val="00681256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47C"/>
    <w:rsid w:val="006D49E2"/>
    <w:rsid w:val="006D5E3A"/>
    <w:rsid w:val="006E19B7"/>
    <w:rsid w:val="006E6FD9"/>
    <w:rsid w:val="006F2245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2C95"/>
    <w:rsid w:val="00744239"/>
    <w:rsid w:val="00744CDE"/>
    <w:rsid w:val="0074508E"/>
    <w:rsid w:val="0074621E"/>
    <w:rsid w:val="007506F3"/>
    <w:rsid w:val="00751ABA"/>
    <w:rsid w:val="00753981"/>
    <w:rsid w:val="00755E4D"/>
    <w:rsid w:val="007611DC"/>
    <w:rsid w:val="00762B06"/>
    <w:rsid w:val="00763AAD"/>
    <w:rsid w:val="00764381"/>
    <w:rsid w:val="007655A1"/>
    <w:rsid w:val="00766319"/>
    <w:rsid w:val="00766DBE"/>
    <w:rsid w:val="0077212C"/>
    <w:rsid w:val="00772E1F"/>
    <w:rsid w:val="00772F61"/>
    <w:rsid w:val="00773CFA"/>
    <w:rsid w:val="00774C3F"/>
    <w:rsid w:val="00775DC3"/>
    <w:rsid w:val="007769B0"/>
    <w:rsid w:val="00782095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BEF"/>
    <w:rsid w:val="007A6BE9"/>
    <w:rsid w:val="007A733D"/>
    <w:rsid w:val="007A7B9A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548"/>
    <w:rsid w:val="00800887"/>
    <w:rsid w:val="0080136E"/>
    <w:rsid w:val="00801808"/>
    <w:rsid w:val="00801A01"/>
    <w:rsid w:val="00801D99"/>
    <w:rsid w:val="0080631D"/>
    <w:rsid w:val="00816A24"/>
    <w:rsid w:val="00821594"/>
    <w:rsid w:val="008216FD"/>
    <w:rsid w:val="00824EDF"/>
    <w:rsid w:val="0082575E"/>
    <w:rsid w:val="008268E6"/>
    <w:rsid w:val="00827398"/>
    <w:rsid w:val="008277F2"/>
    <w:rsid w:val="00831BF6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1834"/>
    <w:rsid w:val="00862DF5"/>
    <w:rsid w:val="00863964"/>
    <w:rsid w:val="00864AB9"/>
    <w:rsid w:val="00864DBB"/>
    <w:rsid w:val="00865277"/>
    <w:rsid w:val="008659C7"/>
    <w:rsid w:val="00870C73"/>
    <w:rsid w:val="00871E15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0C1F"/>
    <w:rsid w:val="008E5B79"/>
    <w:rsid w:val="008E628B"/>
    <w:rsid w:val="008F0892"/>
    <w:rsid w:val="008F1EB8"/>
    <w:rsid w:val="008F225F"/>
    <w:rsid w:val="008F4DEF"/>
    <w:rsid w:val="008F640A"/>
    <w:rsid w:val="008F6DE8"/>
    <w:rsid w:val="008F784D"/>
    <w:rsid w:val="0090353C"/>
    <w:rsid w:val="00907025"/>
    <w:rsid w:val="00910E39"/>
    <w:rsid w:val="00910FE4"/>
    <w:rsid w:val="009111BD"/>
    <w:rsid w:val="00913924"/>
    <w:rsid w:val="009179A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0132"/>
    <w:rsid w:val="009629D2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165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3923"/>
    <w:rsid w:val="009E43CD"/>
    <w:rsid w:val="009E76EA"/>
    <w:rsid w:val="009F0EDE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2FAC"/>
    <w:rsid w:val="00A03844"/>
    <w:rsid w:val="00A03D30"/>
    <w:rsid w:val="00A04145"/>
    <w:rsid w:val="00A05755"/>
    <w:rsid w:val="00A05765"/>
    <w:rsid w:val="00A05809"/>
    <w:rsid w:val="00A059BA"/>
    <w:rsid w:val="00A05E02"/>
    <w:rsid w:val="00A06543"/>
    <w:rsid w:val="00A07F28"/>
    <w:rsid w:val="00A10A6D"/>
    <w:rsid w:val="00A119FC"/>
    <w:rsid w:val="00A1614B"/>
    <w:rsid w:val="00A16758"/>
    <w:rsid w:val="00A222AB"/>
    <w:rsid w:val="00A22DA1"/>
    <w:rsid w:val="00A22E0C"/>
    <w:rsid w:val="00A23D83"/>
    <w:rsid w:val="00A30D4C"/>
    <w:rsid w:val="00A31215"/>
    <w:rsid w:val="00A319B1"/>
    <w:rsid w:val="00A3246F"/>
    <w:rsid w:val="00A325EC"/>
    <w:rsid w:val="00A340C9"/>
    <w:rsid w:val="00A37864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D532F"/>
    <w:rsid w:val="00AE1027"/>
    <w:rsid w:val="00AE1C48"/>
    <w:rsid w:val="00AE2E84"/>
    <w:rsid w:val="00AE3A4D"/>
    <w:rsid w:val="00AF1993"/>
    <w:rsid w:val="00AF488E"/>
    <w:rsid w:val="00AF4D4F"/>
    <w:rsid w:val="00AF546A"/>
    <w:rsid w:val="00B0226E"/>
    <w:rsid w:val="00B03685"/>
    <w:rsid w:val="00B04798"/>
    <w:rsid w:val="00B05EFB"/>
    <w:rsid w:val="00B066C6"/>
    <w:rsid w:val="00B06906"/>
    <w:rsid w:val="00B12E19"/>
    <w:rsid w:val="00B12E7E"/>
    <w:rsid w:val="00B14D8B"/>
    <w:rsid w:val="00B16F2D"/>
    <w:rsid w:val="00B20A6E"/>
    <w:rsid w:val="00B2254C"/>
    <w:rsid w:val="00B27EDD"/>
    <w:rsid w:val="00B301A8"/>
    <w:rsid w:val="00B30A6A"/>
    <w:rsid w:val="00B32A8C"/>
    <w:rsid w:val="00B34195"/>
    <w:rsid w:val="00B36288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0FD"/>
    <w:rsid w:val="00B72441"/>
    <w:rsid w:val="00B754CB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3312"/>
    <w:rsid w:val="00BA4500"/>
    <w:rsid w:val="00BA46CA"/>
    <w:rsid w:val="00BA4D54"/>
    <w:rsid w:val="00BA4F14"/>
    <w:rsid w:val="00BA5D4A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072"/>
    <w:rsid w:val="00CA20DF"/>
    <w:rsid w:val="00CA2F55"/>
    <w:rsid w:val="00CA3FC8"/>
    <w:rsid w:val="00CA416B"/>
    <w:rsid w:val="00CA4419"/>
    <w:rsid w:val="00CA4518"/>
    <w:rsid w:val="00CA48FB"/>
    <w:rsid w:val="00CA4D83"/>
    <w:rsid w:val="00CA4E85"/>
    <w:rsid w:val="00CA678A"/>
    <w:rsid w:val="00CB066D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096A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1080"/>
    <w:rsid w:val="00DB386E"/>
    <w:rsid w:val="00DB49FA"/>
    <w:rsid w:val="00DB6D6B"/>
    <w:rsid w:val="00DC1360"/>
    <w:rsid w:val="00DC169E"/>
    <w:rsid w:val="00DC4066"/>
    <w:rsid w:val="00DC51E6"/>
    <w:rsid w:val="00DD2949"/>
    <w:rsid w:val="00DD314F"/>
    <w:rsid w:val="00DD3736"/>
    <w:rsid w:val="00DD5FBA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4E66"/>
    <w:rsid w:val="00E07065"/>
    <w:rsid w:val="00E11710"/>
    <w:rsid w:val="00E11749"/>
    <w:rsid w:val="00E1272E"/>
    <w:rsid w:val="00E14420"/>
    <w:rsid w:val="00E1463E"/>
    <w:rsid w:val="00E20312"/>
    <w:rsid w:val="00E22BBE"/>
    <w:rsid w:val="00E26D6B"/>
    <w:rsid w:val="00E301AA"/>
    <w:rsid w:val="00E35434"/>
    <w:rsid w:val="00E35A5B"/>
    <w:rsid w:val="00E3686D"/>
    <w:rsid w:val="00E36ADD"/>
    <w:rsid w:val="00E4246D"/>
    <w:rsid w:val="00E42636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EF77CF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4C6"/>
    <w:rsid w:val="00F10A29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565E"/>
    <w:rsid w:val="00F4799F"/>
    <w:rsid w:val="00F507BA"/>
    <w:rsid w:val="00F527EC"/>
    <w:rsid w:val="00F52F30"/>
    <w:rsid w:val="00F54196"/>
    <w:rsid w:val="00F555E4"/>
    <w:rsid w:val="00F5567E"/>
    <w:rsid w:val="00F56D03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91A42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C0016"/>
    <w:rsid w:val="00FC454F"/>
    <w:rsid w:val="00FC480E"/>
    <w:rsid w:val="00FD0519"/>
    <w:rsid w:val="00FD369A"/>
    <w:rsid w:val="00FD40B1"/>
    <w:rsid w:val="00FD4DCC"/>
    <w:rsid w:val="00FD6FED"/>
    <w:rsid w:val="00FD72B1"/>
    <w:rsid w:val="00FE292E"/>
    <w:rsid w:val="00FF0459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0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package" Target="embeddings/Microsoft_Office_Word_Document1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package" Target="embeddings/Microsoft_Office_Word_Document3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848A-A531-4054-AF5A-11637846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7804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20</cp:revision>
  <cp:lastPrinted>2014-10-01T10:36:00Z</cp:lastPrinted>
  <dcterms:created xsi:type="dcterms:W3CDTF">2014-09-30T06:16:00Z</dcterms:created>
  <dcterms:modified xsi:type="dcterms:W3CDTF">2014-10-01T11:52:00Z</dcterms:modified>
</cp:coreProperties>
</file>