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0F09C3" w:rsidP="00A77010">
      <w:pPr>
        <w:pStyle w:val="Heading9"/>
        <w:jc w:val="right"/>
        <w:rPr>
          <w:rFonts w:ascii="Sylfaen" w:hAnsi="Sylfaen"/>
          <w:lang w:val="af-ZA"/>
        </w:rPr>
      </w:pPr>
      <w:r>
        <w:rPr>
          <w:rFonts w:ascii="Sylfaen" w:hAnsi="Sylfaen"/>
          <w:lang w:val="af-ZA"/>
        </w:rPr>
        <w:t xml:space="preserve">ARG- </w:t>
      </w:r>
      <w:r w:rsidR="00517AEF">
        <w:rPr>
          <w:rFonts w:ascii="Sylfaen" w:hAnsi="Sylfaen"/>
          <w:lang w:val="af-ZA"/>
        </w:rPr>
        <w:t xml:space="preserve">9.2-89-02.10.14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157F9D" w:rsidRPr="00157F9D">
        <w:rPr>
          <w:rFonts w:ascii="Sylfaen" w:hAnsi="Sylfaen"/>
          <w:bCs/>
          <w:sz w:val="24"/>
          <w:szCs w:val="24"/>
          <w:lang w:val="af-ZA"/>
        </w:rPr>
        <w:t>02</w:t>
      </w:r>
      <w:r w:rsidRPr="00B25D9D">
        <w:rPr>
          <w:rFonts w:ascii="Sylfaen" w:hAnsi="Sylfaen"/>
          <w:bCs/>
          <w:sz w:val="24"/>
          <w:szCs w:val="24"/>
          <w:lang w:val="af-ZA"/>
        </w:rPr>
        <w:t>.</w:t>
      </w:r>
      <w:r w:rsidR="00157F9D">
        <w:rPr>
          <w:rFonts w:ascii="Sylfaen" w:hAnsi="Sylfaen"/>
          <w:bCs/>
          <w:sz w:val="24"/>
          <w:szCs w:val="24"/>
          <w:lang w:val="en-US"/>
        </w:rPr>
        <w:t>10</w:t>
      </w:r>
      <w:r w:rsidR="0034763B">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0F09C3"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E26ABA" w:rsidRPr="000F09C3">
        <w:rPr>
          <w:rFonts w:ascii="Sylfaen" w:hAnsi="Sylfaen"/>
          <w:b/>
          <w:lang w:val="pt-BR"/>
        </w:rPr>
        <w:t>«</w:t>
      </w:r>
      <w:r w:rsidR="00303E79" w:rsidRPr="00303E79">
        <w:rPr>
          <w:rFonts w:ascii="Sylfaen" w:hAnsi="Sylfaen"/>
          <w:b/>
          <w:lang w:val="hy-AM"/>
        </w:rPr>
        <w:t>Մարալիկ-Կարմրաշեն D-530 գազատարի վերականգնում (0, 6.4, 9 կմ)</w:t>
      </w:r>
      <w:r w:rsidR="00E26ABA" w:rsidRPr="00303E79">
        <w:rPr>
          <w:rFonts w:ascii="Sylfaen" w:hAnsi="Sylfaen" w:cs="Sylfaen"/>
          <w:b/>
          <w:lang w:val="hy-AM"/>
        </w:rPr>
        <w:t>»</w:t>
      </w:r>
      <w:r w:rsidR="005A5D42" w:rsidRPr="005A5D42">
        <w:rPr>
          <w:rFonts w:ascii="Times Armenian" w:hAnsi="Times Armenian"/>
          <w:i/>
          <w:sz w:val="22"/>
          <w:szCs w:val="26"/>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60120D">
        <w:rPr>
          <w:rFonts w:ascii="Sylfaen" w:hAnsi="Sylfaen" w:cs="Sylfaen"/>
          <w:sz w:val="24"/>
          <w:szCs w:val="24"/>
          <w:lang w:val="af-ZA"/>
        </w:rPr>
        <w:t xml:space="preserve"> </w:t>
      </w:r>
      <w:r w:rsidR="00E26ABA" w:rsidRPr="00FF3733">
        <w:rPr>
          <w:rFonts w:ascii="Sylfaen" w:hAnsi="Sylfaen"/>
          <w:lang w:val="pt-BR"/>
        </w:rPr>
        <w:t>«</w:t>
      </w:r>
      <w:r w:rsidR="00303E79" w:rsidRPr="00303E79">
        <w:rPr>
          <w:rFonts w:ascii="Sylfaen" w:hAnsi="Sylfaen"/>
          <w:lang w:val="hy-AM"/>
        </w:rPr>
        <w:t>Մարալիկ-Կարմրաշեն D-530 գազատարի վերականգնում (0, 6.4, 9 կմ)</w:t>
      </w:r>
      <w:r w:rsidR="00E26ABA" w:rsidRPr="00303E79">
        <w:rPr>
          <w:rFonts w:ascii="Sylfaen" w:hAnsi="Sylfaen" w:cs="Sylfaen"/>
          <w:sz w:val="24"/>
          <w:szCs w:val="24"/>
          <w:lang w:val="hy-AM"/>
        </w:rPr>
        <w:t>»</w:t>
      </w:r>
      <w:r w:rsidRPr="00303E79">
        <w:rPr>
          <w:rFonts w:ascii="Sylfaen" w:hAnsi="Sylfaen" w:cs="Sylfaen"/>
          <w:sz w:val="24"/>
          <w:szCs w:val="24"/>
          <w:lang w:val="af-ZA"/>
        </w:rPr>
        <w:t xml:space="preserve"> </w:t>
      </w:r>
      <w:r w:rsidRPr="00303E79">
        <w:rPr>
          <w:rFonts w:ascii="Sylfaen" w:hAnsi="Sylfaen" w:cs="Sylfaen"/>
          <w:sz w:val="24"/>
          <w:szCs w:val="24"/>
        </w:rPr>
        <w:t>հայտարարված</w:t>
      </w:r>
      <w:r w:rsidRPr="00303E79">
        <w:rPr>
          <w:rFonts w:ascii="Sylfaen" w:hAnsi="Sylfaen" w:cs="Sylfaen"/>
          <w:sz w:val="24"/>
          <w:szCs w:val="24"/>
          <w:lang w:val="af-ZA"/>
        </w:rPr>
        <w:t xml:space="preserve"> </w:t>
      </w:r>
      <w:r w:rsidRPr="00303E79">
        <w:rPr>
          <w:rFonts w:ascii="Sylfaen" w:hAnsi="Sylfaen" w:cs="Sylfaen"/>
          <w:sz w:val="24"/>
          <w:szCs w:val="24"/>
        </w:rPr>
        <w:t>բաց</w:t>
      </w:r>
      <w:r w:rsidRPr="00303E79">
        <w:rPr>
          <w:rFonts w:ascii="Sylfaen" w:hAnsi="Sylfaen" w:cs="Sylfaen"/>
          <w:sz w:val="24"/>
          <w:szCs w:val="24"/>
          <w:lang w:val="af-ZA"/>
        </w:rPr>
        <w:t xml:space="preserve"> </w:t>
      </w:r>
      <w:r w:rsidRPr="00303E79">
        <w:rPr>
          <w:rFonts w:ascii="Sylfaen" w:hAnsi="Sylfaen" w:cs="Sylfaen"/>
          <w:sz w:val="24"/>
          <w:szCs w:val="24"/>
        </w:rPr>
        <w:t>առաջարկների</w:t>
      </w:r>
      <w:r w:rsidRPr="00303E79">
        <w:rPr>
          <w:rFonts w:ascii="Sylfaen" w:hAnsi="Sylfaen" w:cs="Sylfaen"/>
          <w:sz w:val="24"/>
          <w:szCs w:val="24"/>
          <w:lang w:val="af-ZA"/>
        </w:rPr>
        <w:t xml:space="preserve"> </w:t>
      </w:r>
      <w:r w:rsidRPr="00303E79">
        <w:rPr>
          <w:rFonts w:ascii="Sylfaen" w:hAnsi="Sylfaen" w:cs="Sylfaen"/>
          <w:sz w:val="24"/>
          <w:szCs w:val="24"/>
        </w:rPr>
        <w:t>հարցման</w:t>
      </w:r>
      <w:r w:rsidRPr="00303E79">
        <w:rPr>
          <w:rFonts w:ascii="Sylfaen" w:hAnsi="Sylfaen" w:cs="Sylfaen"/>
          <w:sz w:val="24"/>
          <w:szCs w:val="24"/>
          <w:lang w:val="af-ZA"/>
        </w:rPr>
        <w:t xml:space="preserve"> </w:t>
      </w:r>
      <w:r w:rsidRPr="00303E79">
        <w:rPr>
          <w:rFonts w:ascii="Sylfaen" w:hAnsi="Sylfaen" w:cs="Sylfaen"/>
          <w:sz w:val="24"/>
          <w:szCs w:val="24"/>
        </w:rPr>
        <w:t>փաստաթղթ</w:t>
      </w:r>
      <w:r w:rsidRPr="00B25D9D">
        <w:rPr>
          <w:rFonts w:ascii="Sylfaen" w:hAnsi="Sylfaen" w:cs="Sylfaen"/>
          <w:sz w:val="24"/>
          <w:szCs w:val="24"/>
        </w:rPr>
        <w:t>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E26ABA" w:rsidRPr="00BD559F">
        <w:rPr>
          <w:rFonts w:ascii="Sylfaen" w:hAnsi="Sylfaen" w:cs="Sylfaen"/>
          <w:sz w:val="18"/>
          <w:szCs w:val="18"/>
          <w:lang w:val="af-ZA"/>
        </w:rPr>
        <w:t>«</w:t>
      </w:r>
      <w:r w:rsidR="00303E79" w:rsidRPr="00303E79">
        <w:rPr>
          <w:rFonts w:ascii="Sylfaen" w:hAnsi="Sylfaen"/>
          <w:sz w:val="18"/>
          <w:szCs w:val="18"/>
          <w:lang w:val="hy-AM"/>
        </w:rPr>
        <w:t>Մարալիկ-Կարմրաշեն D-530 գազատարի վերականգնում (0, 6.4, 9 կմ)</w:t>
      </w:r>
      <w:r w:rsidR="00E26ABA" w:rsidRPr="00C2230E">
        <w:rPr>
          <w:rFonts w:ascii="Sylfaen" w:hAnsi="Sylfaen" w:cs="Sylfaen"/>
          <w:sz w:val="20"/>
          <w:szCs w:val="20"/>
          <w:lang w:val="af-ZA"/>
        </w:rPr>
        <w:t>»</w:t>
      </w:r>
      <w:r w:rsidR="00BE6BCD">
        <w:rPr>
          <w:rFonts w:ascii="Sylfaen" w:hAnsi="Sylfaen" w:cs="Sylfaen"/>
          <w:sz w:val="20"/>
          <w:szCs w:val="20"/>
          <w:lang w:val="af-ZA"/>
        </w:rPr>
        <w:t xml:space="preserve"> </w:t>
      </w:r>
      <w:r w:rsidRPr="00BE6BCD">
        <w:rPr>
          <w:rFonts w:ascii="Sylfaen" w:hAnsi="Sylfaen" w:cs="Sylfaen"/>
          <w:sz w:val="18"/>
          <w:szCs w:val="18"/>
        </w:rPr>
        <w:t>օբյեկտի</w:t>
      </w:r>
      <w:r w:rsidRPr="00096547">
        <w:rPr>
          <w:rFonts w:ascii="Sylfaen" w:hAnsi="Sylfaen" w:cs="Sylfaen"/>
          <w:sz w:val="18"/>
          <w:szCs w:val="18"/>
          <w:lang w:val="af-ZA"/>
        </w:rPr>
        <w:t xml:space="preserve"> </w:t>
      </w:r>
      <w:r w:rsidRPr="008463B9">
        <w:rPr>
          <w:rFonts w:ascii="Sylfaen" w:hAnsi="Sylfaen" w:cs="Sylfaen"/>
          <w:sz w:val="18"/>
          <w:szCs w:val="18"/>
        </w:rPr>
        <w:t>շինարարական</w:t>
      </w:r>
      <w:r w:rsidRPr="0060120D">
        <w:rPr>
          <w:rFonts w:ascii="Sylfaen" w:hAnsi="Sylfaen" w:cs="Sylfaen"/>
          <w:sz w:val="18"/>
          <w:szCs w:val="18"/>
          <w:lang w:val="af-ZA"/>
        </w:rPr>
        <w:t>(</w:t>
      </w:r>
      <w:r w:rsidRPr="008463B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E26ABA">
        <w:rPr>
          <w:rFonts w:ascii="Sylfaen" w:hAnsi="Sylfaen" w:cs="Sylfaen"/>
          <w:sz w:val="18"/>
          <w:szCs w:val="18"/>
          <w:lang w:val="af-ZA"/>
        </w:rPr>
        <w:t>ARG-</w:t>
      </w:r>
      <w:r w:rsidR="00517AEF">
        <w:rPr>
          <w:rFonts w:ascii="Sylfaen" w:hAnsi="Sylfaen" w:cs="Sylfaen"/>
          <w:sz w:val="18"/>
          <w:szCs w:val="18"/>
          <w:lang w:val="af-ZA"/>
        </w:rPr>
        <w:t xml:space="preserve">9.2-89-02.10.14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E26ABA" w:rsidRPr="00E26ABA">
        <w:rPr>
          <w:rFonts w:ascii="Sylfaen" w:hAnsi="Sylfaen"/>
          <w:sz w:val="18"/>
          <w:szCs w:val="18"/>
          <w:lang w:val="pt-BR"/>
        </w:rPr>
        <w:t>«</w:t>
      </w:r>
      <w:r w:rsidR="00303E79" w:rsidRPr="00303E79">
        <w:rPr>
          <w:rFonts w:ascii="Sylfaen" w:hAnsi="Sylfaen"/>
          <w:sz w:val="18"/>
          <w:szCs w:val="18"/>
          <w:lang w:val="hy-AM"/>
        </w:rPr>
        <w:t>Մարալիկ-Կարմրաշեն D-530 գազատարի վերականգնում (0, 6.4, 9 կմ)</w:t>
      </w:r>
      <w:r w:rsidR="00E26ABA" w:rsidRPr="00E26ABA">
        <w:rPr>
          <w:rFonts w:ascii="Sylfaen" w:hAnsi="Sylfaen" w:cs="Sylfaen"/>
          <w:sz w:val="18"/>
          <w:szCs w:val="18"/>
          <w:lang w:val="hy-AM"/>
        </w:rPr>
        <w:t>»</w:t>
      </w:r>
      <w:r w:rsidR="000F09C3" w:rsidRPr="000F09C3">
        <w:rPr>
          <w:rFonts w:ascii="Sylfaen" w:hAnsi="Sylfaen" w:cs="Sylfaen"/>
          <w:sz w:val="18"/>
          <w:szCs w:val="18"/>
          <w:lang w:val="af-ZA"/>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416245" w:rsidRPr="008463B9">
        <w:rPr>
          <w:rFonts w:ascii="Sylfaen" w:hAnsi="Sylfaen"/>
          <w:sz w:val="18"/>
          <w:szCs w:val="18"/>
          <w:lang w:val="hy-AM"/>
        </w:rPr>
        <w:t>«</w:t>
      </w:r>
      <w:r w:rsidR="00303E79" w:rsidRPr="00303E79">
        <w:rPr>
          <w:rFonts w:ascii="Sylfaen" w:hAnsi="Sylfaen"/>
          <w:sz w:val="18"/>
          <w:szCs w:val="18"/>
          <w:lang w:val="hy-AM"/>
        </w:rPr>
        <w:t>Մարալիկ-Կարմրաշեն D-530 գազատարի վերականգնում (0, 6.4, 9 կմ)</w:t>
      </w:r>
      <w:r w:rsidR="00A50C11">
        <w:rPr>
          <w:rFonts w:ascii="Sylfaen" w:hAnsi="Sylfaen"/>
          <w:sz w:val="18"/>
          <w:szCs w:val="18"/>
          <w:lang w:val="hy-AM"/>
        </w:rPr>
        <w:t>»</w:t>
      </w:r>
      <w:r w:rsidR="00E8528B" w:rsidRPr="008463B9">
        <w:rPr>
          <w:rFonts w:ascii="Sylfaen" w:hAnsi="Sylfaen"/>
          <w:sz w:val="18"/>
          <w:szCs w:val="18"/>
          <w:lang w:val="hy-AM"/>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ձեռքբերման  տեխնիկական</w:t>
      </w:r>
      <w:r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DD78D1"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E26ABA" w:rsidRDefault="00E26ABA" w:rsidP="005A5D42">
            <w:pPr>
              <w:jc w:val="center"/>
              <w:rPr>
                <w:rFonts w:ascii="Sylfaen" w:hAnsi="Sylfaen"/>
                <w:b/>
                <w:i/>
                <w:sz w:val="18"/>
                <w:szCs w:val="18"/>
                <w:lang w:val="hy-AM"/>
              </w:rPr>
            </w:pPr>
            <w:r w:rsidRPr="00E26ABA">
              <w:rPr>
                <w:rFonts w:ascii="Sylfaen" w:hAnsi="Sylfaen"/>
                <w:sz w:val="18"/>
                <w:szCs w:val="18"/>
                <w:lang w:val="hy-AM"/>
              </w:rPr>
              <w:t xml:space="preserve"> </w:t>
            </w:r>
            <w:r w:rsidRPr="00E26ABA">
              <w:rPr>
                <w:rFonts w:ascii="Sylfaen" w:hAnsi="Sylfaen"/>
                <w:b/>
                <w:sz w:val="18"/>
                <w:szCs w:val="18"/>
                <w:lang w:val="pt-BR"/>
              </w:rPr>
              <w:t>«</w:t>
            </w:r>
            <w:r w:rsidR="00303E79" w:rsidRPr="00303E79">
              <w:rPr>
                <w:rFonts w:ascii="Sylfaen" w:hAnsi="Sylfaen"/>
                <w:sz w:val="18"/>
                <w:szCs w:val="18"/>
                <w:lang w:val="hy-AM"/>
              </w:rPr>
              <w:t xml:space="preserve"> </w:t>
            </w:r>
            <w:r w:rsidR="00303E79" w:rsidRPr="00303E79">
              <w:rPr>
                <w:rFonts w:ascii="Sylfaen" w:hAnsi="Sylfaen"/>
                <w:b/>
                <w:sz w:val="18"/>
                <w:szCs w:val="18"/>
                <w:lang w:val="hy-AM"/>
              </w:rPr>
              <w:t>Մարալիկ-Կարմրաշեն D-530 գազատարի վերականգնում (0, 6.4, 9 կմ)</w:t>
            </w:r>
            <w:r w:rsidRPr="00303E79">
              <w:rPr>
                <w:rFonts w:ascii="Sylfaen" w:hAnsi="Sylfaen" w:cs="Sylfaen"/>
                <w:b/>
                <w:sz w:val="18"/>
                <w:szCs w:val="18"/>
                <w:lang w:val="hy-AM"/>
              </w:rPr>
              <w:t>»</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lastRenderedPageBreak/>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9824BC">
        <w:rPr>
          <w:rFonts w:ascii="Sylfaen" w:hAnsi="Sylfaen" w:cs="Sylfaen"/>
          <w:sz w:val="18"/>
          <w:szCs w:val="18"/>
          <w:lang w:val="hy-AM" w:eastAsia="ru-RU"/>
        </w:rPr>
        <w:t>ցածր</w:t>
      </w:r>
      <w:r w:rsidR="00F03E1D" w:rsidRPr="005171BA">
        <w:rPr>
          <w:rFonts w:ascii="Sylfaen" w:hAnsi="Sylfaen" w:cs="Sylfaen"/>
          <w:sz w:val="18"/>
          <w:szCs w:val="18"/>
          <w:lang w:val="hy-AM" w:eastAsia="ru-RU"/>
        </w:rPr>
        <w:t xml:space="preserve"> և միջին ճնշման գազատարերի վերականգման և վերատեղադրման 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C2230E" w:rsidRPr="00C2230E">
        <w:rPr>
          <w:rFonts w:ascii="Sylfaen" w:hAnsi="Sylfaen" w:cs="Arial Armenian"/>
          <w:b/>
          <w:sz w:val="18"/>
          <w:szCs w:val="18"/>
          <w:lang w:val="hy-AM" w:eastAsia="ru-RU"/>
        </w:rPr>
        <w:t>հոկտեմբերի</w:t>
      </w:r>
      <w:r w:rsidR="00BE22EB" w:rsidRPr="00BE22EB">
        <w:rPr>
          <w:rFonts w:ascii="Sylfaen" w:hAnsi="Sylfaen" w:cs="Arial Armenian"/>
          <w:b/>
          <w:sz w:val="18"/>
          <w:szCs w:val="18"/>
          <w:lang w:val="hy-AM" w:eastAsia="ru-RU"/>
        </w:rPr>
        <w:t xml:space="preserve">  </w:t>
      </w:r>
      <w:r w:rsidR="00517AEF" w:rsidRPr="00517AEF">
        <w:rPr>
          <w:rFonts w:ascii="Sylfaen" w:hAnsi="Sylfaen" w:cs="Arial Armenian"/>
          <w:b/>
          <w:sz w:val="18"/>
          <w:szCs w:val="18"/>
          <w:lang w:val="hy-AM" w:eastAsia="ru-RU"/>
        </w:rPr>
        <w:t>1</w:t>
      </w:r>
      <w:r w:rsidR="00DD78D1" w:rsidRPr="00DD78D1">
        <w:rPr>
          <w:rFonts w:ascii="Sylfaen" w:hAnsi="Sylfaen" w:cs="Arial Armenian"/>
          <w:b/>
          <w:sz w:val="18"/>
          <w:szCs w:val="18"/>
          <w:lang w:val="hy-AM" w:eastAsia="ru-RU"/>
        </w:rPr>
        <w:t>4</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BE22EB">
        <w:rPr>
          <w:rFonts w:ascii="Sylfaen" w:hAnsi="Sylfaen" w:cs="Arial Armenian"/>
          <w:color w:val="FF0000"/>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EB51FE" w:rsidRPr="00EB51FE">
        <w:rPr>
          <w:rFonts w:ascii="Sylfaen" w:hAnsi="Sylfaen" w:cs="Arial Armenian"/>
          <w:sz w:val="18"/>
          <w:szCs w:val="18"/>
          <w:lang w:val="hy-AM" w:eastAsia="ru-RU"/>
        </w:rPr>
        <w:t>Արթուր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Pr="008463B9">
        <w:rPr>
          <w:rFonts w:ascii="Sylfaen" w:hAnsi="Sylfaen" w:cs="Sylfaen"/>
          <w:sz w:val="18"/>
          <w:szCs w:val="18"/>
          <w:lang w:val="hy-AM"/>
        </w:rPr>
        <w:t>(201</w:t>
      </w:r>
      <w:r w:rsidR="00C00C3C" w:rsidRPr="008463B9">
        <w:rPr>
          <w:rFonts w:ascii="Sylfaen" w:hAnsi="Sylfaen" w:cs="Sylfaen"/>
          <w:sz w:val="18"/>
          <w:szCs w:val="18"/>
          <w:lang w:val="hy-AM"/>
        </w:rPr>
        <w:t>3</w:t>
      </w:r>
      <w:r w:rsidRPr="008463B9">
        <w:rPr>
          <w:rFonts w:ascii="Sylfaen" w:hAnsi="Sylfaen" w:cs="Sylfaen"/>
          <w:sz w:val="18"/>
          <w:szCs w:val="18"/>
          <w:lang w:val="hy-AM"/>
        </w:rPr>
        <w:t>թ.)-ի համար</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(էներգետիկ)</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lastRenderedPageBreak/>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lastRenderedPageBreak/>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lastRenderedPageBreak/>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lastRenderedPageBreak/>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123"/>
      </w:tblGrid>
      <w:tr w:rsidR="00A77010" w:rsidRPr="008463B9" w:rsidTr="004D3B9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123"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4E4F83" w:rsidRPr="008463B9" w:rsidTr="00517AEF">
        <w:tblPrEx>
          <w:tblLook w:val="04A0"/>
        </w:tblPrEx>
        <w:trPr>
          <w:trHeight w:val="577"/>
        </w:trPr>
        <w:tc>
          <w:tcPr>
            <w:tcW w:w="486" w:type="dxa"/>
            <w:shd w:val="clear" w:color="auto" w:fill="auto"/>
          </w:tcPr>
          <w:p w:rsidR="004E4F83" w:rsidRPr="004E4F83" w:rsidRDefault="00517AEF" w:rsidP="004D3B9B">
            <w:pPr>
              <w:jc w:val="both"/>
              <w:rPr>
                <w:rFonts w:ascii="Sylfaen" w:hAnsi="Sylfaen" w:cs="Sylfaen"/>
                <w:sz w:val="18"/>
                <w:szCs w:val="18"/>
              </w:rPr>
            </w:pPr>
            <w:r>
              <w:rPr>
                <w:rFonts w:ascii="Sylfaen" w:hAnsi="Sylfaen" w:cs="Sylfaen"/>
                <w:sz w:val="18"/>
                <w:szCs w:val="18"/>
              </w:rPr>
              <w:t>1</w:t>
            </w:r>
          </w:p>
        </w:tc>
        <w:tc>
          <w:tcPr>
            <w:tcW w:w="2826" w:type="dxa"/>
          </w:tcPr>
          <w:p w:rsidR="004E4F83" w:rsidRDefault="004E4F83" w:rsidP="00BD3399">
            <w:pPr>
              <w:rPr>
                <w:rFonts w:ascii="Sylfaen" w:hAnsi="Sylfaen" w:cs="Sylfaen"/>
                <w:sz w:val="18"/>
                <w:szCs w:val="18"/>
              </w:rPr>
            </w:pPr>
            <w:r>
              <w:rPr>
                <w:rFonts w:ascii="Sylfaen" w:hAnsi="Sylfaen" w:cs="Sylfaen"/>
                <w:sz w:val="18"/>
                <w:szCs w:val="18"/>
              </w:rPr>
              <w:t>Բուլդոզեր</w:t>
            </w:r>
          </w:p>
        </w:tc>
        <w:tc>
          <w:tcPr>
            <w:tcW w:w="2358" w:type="dxa"/>
            <w:tcBorders>
              <w:bottom w:val="single" w:sz="4" w:space="0" w:color="auto"/>
            </w:tcBorders>
            <w:vAlign w:val="center"/>
          </w:tcPr>
          <w:p w:rsidR="004E4F83" w:rsidRDefault="001619CC" w:rsidP="00C00C3C">
            <w:pPr>
              <w:jc w:val="center"/>
              <w:rPr>
                <w:rFonts w:ascii="Sylfaen" w:hAnsi="Sylfaen" w:cs="Sylfaen"/>
                <w:sz w:val="18"/>
                <w:szCs w:val="18"/>
              </w:rPr>
            </w:pPr>
            <w:r>
              <w:rPr>
                <w:rFonts w:ascii="Sylfaen" w:hAnsi="Sylfaen" w:cs="Sylfaen"/>
                <w:sz w:val="18"/>
                <w:szCs w:val="18"/>
              </w:rPr>
              <w:t>330-130ձ/ու</w:t>
            </w:r>
          </w:p>
        </w:tc>
        <w:tc>
          <w:tcPr>
            <w:tcW w:w="1123" w:type="dxa"/>
            <w:tcBorders>
              <w:bottom w:val="single" w:sz="4" w:space="0" w:color="auto"/>
            </w:tcBorders>
            <w:shd w:val="clear" w:color="auto" w:fill="auto"/>
          </w:tcPr>
          <w:p w:rsidR="004E4F83" w:rsidRDefault="001619CC" w:rsidP="004D3B9B">
            <w:pPr>
              <w:spacing w:after="200" w:line="276" w:lineRule="auto"/>
              <w:jc w:val="center"/>
              <w:rPr>
                <w:rFonts w:ascii="Sylfaen" w:hAnsi="Sylfaen" w:cs="Sylfaen"/>
                <w:sz w:val="18"/>
                <w:szCs w:val="18"/>
              </w:rPr>
            </w:pPr>
            <w:r>
              <w:rPr>
                <w:rFonts w:ascii="Sylfaen" w:hAnsi="Sylfaen" w:cs="Sylfaen"/>
                <w:sz w:val="18"/>
                <w:szCs w:val="18"/>
              </w:rPr>
              <w:t>2</w:t>
            </w:r>
          </w:p>
        </w:tc>
      </w:tr>
      <w:tr w:rsidR="00E26ABA" w:rsidRPr="008463B9" w:rsidTr="004D3B9B">
        <w:tblPrEx>
          <w:tblLook w:val="04A0"/>
        </w:tblPrEx>
        <w:trPr>
          <w:trHeight w:val="264"/>
        </w:trPr>
        <w:tc>
          <w:tcPr>
            <w:tcW w:w="486" w:type="dxa"/>
            <w:shd w:val="clear" w:color="auto" w:fill="auto"/>
          </w:tcPr>
          <w:p w:rsidR="00E26ABA" w:rsidRPr="005946ED" w:rsidRDefault="00517AEF" w:rsidP="004D3B9B">
            <w:pPr>
              <w:jc w:val="both"/>
              <w:rPr>
                <w:rFonts w:ascii="Sylfaen" w:hAnsi="Sylfaen" w:cs="Sylfaen"/>
                <w:sz w:val="18"/>
                <w:szCs w:val="18"/>
              </w:rPr>
            </w:pPr>
            <w:r>
              <w:rPr>
                <w:rFonts w:ascii="Sylfaen" w:hAnsi="Sylfaen" w:cs="Sylfaen"/>
                <w:sz w:val="18"/>
                <w:szCs w:val="18"/>
              </w:rPr>
              <w:t>2</w:t>
            </w:r>
          </w:p>
        </w:tc>
        <w:tc>
          <w:tcPr>
            <w:tcW w:w="2826" w:type="dxa"/>
          </w:tcPr>
          <w:p w:rsidR="00E26ABA" w:rsidRPr="008463B9" w:rsidRDefault="00517AEF" w:rsidP="00BD3399">
            <w:pPr>
              <w:rPr>
                <w:rFonts w:ascii="Sylfaen" w:hAnsi="Sylfaen" w:cs="Sylfaen"/>
                <w:sz w:val="18"/>
                <w:szCs w:val="18"/>
              </w:rPr>
            </w:pPr>
            <w:r>
              <w:rPr>
                <w:rFonts w:ascii="Sylfaen" w:hAnsi="Sylfaen" w:cs="Sylfaen"/>
                <w:sz w:val="18"/>
                <w:szCs w:val="18"/>
              </w:rPr>
              <w:t>Բանվորական</w:t>
            </w:r>
            <w:r w:rsidR="004E4F83">
              <w:rPr>
                <w:rFonts w:ascii="Sylfaen" w:hAnsi="Sylfaen" w:cs="Sylfaen"/>
                <w:sz w:val="18"/>
                <w:szCs w:val="18"/>
              </w:rPr>
              <w:t xml:space="preserve"> </w:t>
            </w:r>
            <w:r w:rsidR="005A5D42">
              <w:rPr>
                <w:rFonts w:ascii="Sylfaen" w:hAnsi="Sylfaen" w:cs="Sylfaen"/>
                <w:sz w:val="18"/>
                <w:szCs w:val="18"/>
              </w:rPr>
              <w:t xml:space="preserve"> </w:t>
            </w:r>
            <w:r w:rsidR="005946ED">
              <w:rPr>
                <w:rFonts w:ascii="Sylfaen" w:hAnsi="Sylfaen" w:cs="Sylfaen"/>
                <w:sz w:val="18"/>
                <w:szCs w:val="18"/>
              </w:rPr>
              <w:t xml:space="preserve"> ավտոմեքենա</w:t>
            </w:r>
          </w:p>
        </w:tc>
        <w:tc>
          <w:tcPr>
            <w:tcW w:w="2358" w:type="dxa"/>
            <w:tcBorders>
              <w:bottom w:val="single" w:sz="4" w:space="0" w:color="auto"/>
            </w:tcBorders>
            <w:vAlign w:val="center"/>
          </w:tcPr>
          <w:p w:rsidR="00E26ABA" w:rsidRDefault="00E26ABA" w:rsidP="00C00C3C">
            <w:pPr>
              <w:jc w:val="center"/>
              <w:rPr>
                <w:rFonts w:ascii="Sylfaen" w:hAnsi="Sylfaen" w:cs="Sylfaen"/>
                <w:sz w:val="18"/>
                <w:szCs w:val="18"/>
              </w:rPr>
            </w:pPr>
          </w:p>
        </w:tc>
        <w:tc>
          <w:tcPr>
            <w:tcW w:w="1123" w:type="dxa"/>
            <w:tcBorders>
              <w:bottom w:val="single" w:sz="4" w:space="0" w:color="auto"/>
            </w:tcBorders>
            <w:shd w:val="clear" w:color="auto" w:fill="auto"/>
          </w:tcPr>
          <w:p w:rsidR="00E26ABA" w:rsidRPr="008463B9" w:rsidRDefault="000F09C3"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A77010" w:rsidRPr="008463B9" w:rsidRDefault="00BD3399"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8"/>
        <w:gridCol w:w="1325"/>
        <w:gridCol w:w="1558"/>
        <w:gridCol w:w="1780"/>
        <w:gridCol w:w="1567"/>
      </w:tblGrid>
      <w:tr w:rsidR="00A77010" w:rsidRPr="008463B9" w:rsidTr="0055081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38"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55081B">
        <w:tblPrEx>
          <w:tblLook w:val="04A0"/>
        </w:tblPrEx>
        <w:trPr>
          <w:trHeight w:val="264"/>
        </w:trPr>
        <w:tc>
          <w:tcPr>
            <w:tcW w:w="486"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38"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25"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55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80"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55081B">
        <w:tblPrEx>
          <w:tblLook w:val="04A0"/>
        </w:tblPrEx>
        <w:trPr>
          <w:trHeight w:val="253"/>
        </w:trPr>
        <w:tc>
          <w:tcPr>
            <w:tcW w:w="486"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lastRenderedPageBreak/>
              <w:t>2</w:t>
            </w:r>
          </w:p>
        </w:tc>
        <w:tc>
          <w:tcPr>
            <w:tcW w:w="3138"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25" w:type="dxa"/>
            <w:tcBorders>
              <w:bottom w:val="single" w:sz="4" w:space="0" w:color="auto"/>
            </w:tcBorders>
            <w:vAlign w:val="center"/>
          </w:tcPr>
          <w:p w:rsidR="00A77010" w:rsidRPr="005946ED" w:rsidRDefault="00517AEF" w:rsidP="004D3B9B">
            <w:pPr>
              <w:jc w:val="center"/>
              <w:rPr>
                <w:rFonts w:ascii="Sylfaen" w:hAnsi="Sylfaen" w:cs="Sylfaen"/>
                <w:sz w:val="18"/>
                <w:szCs w:val="18"/>
              </w:rPr>
            </w:pPr>
            <w:r>
              <w:rPr>
                <w:rFonts w:ascii="Sylfaen" w:hAnsi="Sylfaen" w:cs="Sylfaen"/>
                <w:sz w:val="18"/>
                <w:szCs w:val="18"/>
              </w:rPr>
              <w:t>2</w:t>
            </w:r>
          </w:p>
        </w:tc>
        <w:tc>
          <w:tcPr>
            <w:tcW w:w="155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80" w:type="dxa"/>
            <w:shd w:val="clear" w:color="auto" w:fill="auto"/>
          </w:tcPr>
          <w:p w:rsidR="00A77010" w:rsidRPr="008463B9" w:rsidRDefault="00A77010" w:rsidP="00A145CE">
            <w:pPr>
              <w:spacing w:after="200" w:line="276" w:lineRule="auto"/>
              <w:jc w:val="center"/>
              <w:rPr>
                <w:sz w:val="18"/>
                <w:szCs w:val="18"/>
              </w:rPr>
            </w:pPr>
          </w:p>
        </w:tc>
        <w:tc>
          <w:tcPr>
            <w:tcW w:w="1567" w:type="dxa"/>
            <w:shd w:val="clear" w:color="auto" w:fill="auto"/>
          </w:tcPr>
          <w:p w:rsidR="00A77010" w:rsidRPr="008463B9" w:rsidRDefault="00A77010" w:rsidP="004D3B9B">
            <w:pPr>
              <w:spacing w:after="200" w:line="276" w:lineRule="auto"/>
              <w:rPr>
                <w:sz w:val="18"/>
                <w:szCs w:val="18"/>
              </w:rPr>
            </w:pPr>
          </w:p>
        </w:tc>
      </w:tr>
      <w:tr w:rsidR="00A77010" w:rsidRPr="008463B9" w:rsidTr="0055081B">
        <w:tblPrEx>
          <w:tblLook w:val="04A0"/>
        </w:tblPrEx>
        <w:trPr>
          <w:trHeight w:val="253"/>
        </w:trPr>
        <w:tc>
          <w:tcPr>
            <w:tcW w:w="486"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38" w:type="dxa"/>
          </w:tcPr>
          <w:p w:rsidR="00A77010" w:rsidRPr="008463B9" w:rsidRDefault="00951B6F" w:rsidP="0055081B">
            <w:pPr>
              <w:jc w:val="center"/>
              <w:rPr>
                <w:rFonts w:ascii="Sylfaen" w:hAnsi="Sylfaen" w:cs="Sylfaen"/>
                <w:sz w:val="18"/>
                <w:szCs w:val="18"/>
              </w:rPr>
            </w:pPr>
            <w:r w:rsidRPr="008463B9">
              <w:rPr>
                <w:rFonts w:ascii="Sylfaen" w:hAnsi="Sylfaen" w:cs="Sylfaen"/>
                <w:sz w:val="18"/>
                <w:szCs w:val="18"/>
                <w:lang w:val="hy-AM"/>
              </w:rPr>
              <w:t>Վարորդ</w:t>
            </w:r>
          </w:p>
        </w:tc>
        <w:tc>
          <w:tcPr>
            <w:tcW w:w="1325" w:type="dxa"/>
            <w:vAlign w:val="center"/>
          </w:tcPr>
          <w:p w:rsidR="00A77010" w:rsidRPr="005946ED" w:rsidRDefault="005A5D42" w:rsidP="004D3B9B">
            <w:pPr>
              <w:jc w:val="center"/>
              <w:rPr>
                <w:rFonts w:ascii="Sylfaen" w:hAnsi="Sylfaen" w:cs="Sylfaen"/>
                <w:sz w:val="18"/>
                <w:szCs w:val="18"/>
              </w:rPr>
            </w:pPr>
            <w:r>
              <w:rPr>
                <w:rFonts w:ascii="Sylfaen" w:hAnsi="Sylfaen" w:cs="Sylfaen"/>
                <w:sz w:val="18"/>
                <w:szCs w:val="18"/>
              </w:rPr>
              <w:t>1</w:t>
            </w:r>
          </w:p>
        </w:tc>
        <w:tc>
          <w:tcPr>
            <w:tcW w:w="1558" w:type="dxa"/>
            <w:shd w:val="clear" w:color="auto" w:fill="auto"/>
          </w:tcPr>
          <w:p w:rsidR="00BC1485" w:rsidRPr="004E4F83" w:rsidRDefault="004E4F83" w:rsidP="008F5219">
            <w:pPr>
              <w:spacing w:after="200" w:line="276" w:lineRule="auto"/>
              <w:jc w:val="center"/>
              <w:rPr>
                <w:rFonts w:ascii="Sylfaen" w:hAnsi="Sylfaen"/>
                <w:sz w:val="18"/>
                <w:szCs w:val="18"/>
              </w:rPr>
            </w:pPr>
            <w:r>
              <w:rPr>
                <w:rFonts w:ascii="Sylfaen" w:hAnsi="Sylfaen"/>
                <w:sz w:val="18"/>
                <w:szCs w:val="18"/>
              </w:rPr>
              <w:t>2-1</w:t>
            </w:r>
          </w:p>
        </w:tc>
        <w:tc>
          <w:tcPr>
            <w:tcW w:w="1780" w:type="dxa"/>
            <w:shd w:val="clear" w:color="auto" w:fill="auto"/>
          </w:tcPr>
          <w:p w:rsidR="00A77010" w:rsidRPr="0055081B" w:rsidRDefault="00A77010" w:rsidP="00A145CE">
            <w:pPr>
              <w:spacing w:after="200" w:line="276" w:lineRule="auto"/>
              <w:jc w:val="center"/>
              <w:rPr>
                <w:rFonts w:ascii="Sylfaen" w:hAnsi="Sylfaen"/>
                <w:sz w:val="18"/>
                <w:szCs w:val="18"/>
              </w:rPr>
            </w:pPr>
          </w:p>
        </w:tc>
        <w:tc>
          <w:tcPr>
            <w:tcW w:w="1567" w:type="dxa"/>
            <w:shd w:val="clear" w:color="auto" w:fill="auto"/>
          </w:tcPr>
          <w:p w:rsidR="00A77010" w:rsidRPr="008463B9" w:rsidRDefault="00A77010" w:rsidP="004D3B9B">
            <w:pPr>
              <w:spacing w:after="200" w:line="276" w:lineRule="auto"/>
              <w:rPr>
                <w:sz w:val="18"/>
                <w:szCs w:val="18"/>
              </w:rPr>
            </w:pPr>
          </w:p>
        </w:tc>
      </w:tr>
      <w:tr w:rsidR="005A5D42" w:rsidRPr="008463B9" w:rsidTr="004E4F83">
        <w:tblPrEx>
          <w:tblLook w:val="04A0"/>
        </w:tblPrEx>
        <w:trPr>
          <w:trHeight w:val="253"/>
        </w:trPr>
        <w:tc>
          <w:tcPr>
            <w:tcW w:w="486" w:type="dxa"/>
            <w:shd w:val="clear" w:color="auto" w:fill="auto"/>
          </w:tcPr>
          <w:p w:rsidR="005A5D42" w:rsidRDefault="00517AEF" w:rsidP="00A50C11">
            <w:pPr>
              <w:jc w:val="center"/>
              <w:rPr>
                <w:rFonts w:ascii="Sylfaen" w:hAnsi="Sylfaen" w:cs="Sylfaen"/>
                <w:sz w:val="18"/>
                <w:szCs w:val="18"/>
              </w:rPr>
            </w:pPr>
            <w:r>
              <w:rPr>
                <w:rFonts w:ascii="Sylfaen" w:hAnsi="Sylfaen" w:cs="Sylfaen"/>
                <w:sz w:val="18"/>
                <w:szCs w:val="18"/>
              </w:rPr>
              <w:t>4</w:t>
            </w:r>
          </w:p>
        </w:tc>
        <w:tc>
          <w:tcPr>
            <w:tcW w:w="3138" w:type="dxa"/>
          </w:tcPr>
          <w:p w:rsidR="005A5D42" w:rsidRDefault="005A5D42" w:rsidP="00A50C11">
            <w:pPr>
              <w:jc w:val="center"/>
              <w:rPr>
                <w:rFonts w:ascii="Sylfaen" w:hAnsi="Sylfaen" w:cs="Sylfaen"/>
                <w:sz w:val="18"/>
                <w:szCs w:val="18"/>
              </w:rPr>
            </w:pPr>
            <w:r>
              <w:rPr>
                <w:rFonts w:ascii="Sylfaen" w:hAnsi="Sylfaen" w:cs="Sylfaen"/>
                <w:sz w:val="18"/>
                <w:szCs w:val="18"/>
              </w:rPr>
              <w:t>Մեխանիզատոր</w:t>
            </w:r>
          </w:p>
        </w:tc>
        <w:tc>
          <w:tcPr>
            <w:tcW w:w="1325" w:type="dxa"/>
            <w:vAlign w:val="center"/>
          </w:tcPr>
          <w:p w:rsidR="005A5D42" w:rsidRDefault="001619CC" w:rsidP="004D3B9B">
            <w:pPr>
              <w:jc w:val="center"/>
              <w:rPr>
                <w:rFonts w:ascii="Sylfaen" w:hAnsi="Sylfaen" w:cs="Sylfaen"/>
                <w:sz w:val="18"/>
                <w:szCs w:val="18"/>
              </w:rPr>
            </w:pPr>
            <w:r>
              <w:rPr>
                <w:rFonts w:ascii="Sylfaen" w:hAnsi="Sylfaen" w:cs="Sylfaen"/>
                <w:sz w:val="18"/>
                <w:szCs w:val="18"/>
              </w:rPr>
              <w:t>2</w:t>
            </w:r>
          </w:p>
        </w:tc>
        <w:tc>
          <w:tcPr>
            <w:tcW w:w="1558" w:type="dxa"/>
            <w:shd w:val="clear" w:color="auto" w:fill="auto"/>
          </w:tcPr>
          <w:p w:rsidR="005A5D42" w:rsidRPr="005A5D42" w:rsidRDefault="005A5D42" w:rsidP="008F5219">
            <w:pPr>
              <w:spacing w:after="200" w:line="276" w:lineRule="auto"/>
              <w:jc w:val="center"/>
              <w:rPr>
                <w:rFonts w:ascii="Sylfaen" w:hAnsi="Sylfaen"/>
                <w:sz w:val="18"/>
                <w:szCs w:val="18"/>
              </w:rPr>
            </w:pPr>
          </w:p>
        </w:tc>
        <w:tc>
          <w:tcPr>
            <w:tcW w:w="1780" w:type="dxa"/>
            <w:shd w:val="clear" w:color="auto" w:fill="auto"/>
          </w:tcPr>
          <w:p w:rsidR="005A5D42" w:rsidRDefault="005A5D42" w:rsidP="00A145CE">
            <w:pPr>
              <w:spacing w:after="200" w:line="276" w:lineRule="auto"/>
              <w:jc w:val="center"/>
              <w:rPr>
                <w:rFonts w:ascii="Sylfaen" w:hAnsi="Sylfaen"/>
                <w:sz w:val="18"/>
                <w:szCs w:val="18"/>
                <w:lang w:val="hy-AM"/>
              </w:rPr>
            </w:pPr>
          </w:p>
        </w:tc>
        <w:tc>
          <w:tcPr>
            <w:tcW w:w="1567" w:type="dxa"/>
            <w:shd w:val="clear" w:color="auto" w:fill="auto"/>
          </w:tcPr>
          <w:p w:rsidR="005A5D42" w:rsidRPr="008463B9" w:rsidRDefault="005A5D42"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9824BC">
        <w:rPr>
          <w:rFonts w:ascii="Sylfaen" w:hAnsi="Sylfaen"/>
          <w:sz w:val="18"/>
          <w:szCs w:val="18"/>
          <w:lang w:val="hy-AM"/>
        </w:rPr>
        <w:t>ցածր</w:t>
      </w:r>
      <w:r w:rsidR="00A913F4" w:rsidRPr="008463B9">
        <w:rPr>
          <w:rFonts w:ascii="Sylfaen" w:hAnsi="Sylfaen"/>
          <w:sz w:val="18"/>
          <w:szCs w:val="18"/>
          <w:lang w:val="hy-AM"/>
        </w:rPr>
        <w:t xml:space="preserve"> և միջին ճնշման գազատարերի վերականգման և վերատեղադրման 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28077F" w:rsidRPr="0028077F">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303E79" w:rsidRPr="00541968" w:rsidRDefault="00303E79"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 xml:space="preserve">որոնք </w:t>
      </w:r>
      <w:r w:rsidR="00245E0E">
        <w:rPr>
          <w:rFonts w:ascii="Sylfaen" w:hAnsi="Sylfaen" w:cs="Sylfaen"/>
          <w:b/>
          <w:sz w:val="18"/>
          <w:szCs w:val="18"/>
          <w:lang w:val="es-ES"/>
        </w:rPr>
        <w:lastRenderedPageBreak/>
        <w:t>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ARG-</w:t>
      </w:r>
      <w:r w:rsidR="00517AEF">
        <w:rPr>
          <w:rFonts w:ascii="Sylfaen" w:hAnsi="Sylfaen" w:cs="Sylfaen"/>
          <w:sz w:val="18"/>
          <w:szCs w:val="18"/>
        </w:rPr>
        <w:t xml:space="preserve">9.2-89-02.10.14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0F09C3">
        <w:rPr>
          <w:rFonts w:ascii="Sylfaen" w:hAnsi="Sylfaen"/>
          <w:b/>
          <w:sz w:val="18"/>
          <w:szCs w:val="18"/>
          <w:lang w:val="af-ZA"/>
        </w:rPr>
        <w:t xml:space="preserve">ARG- </w:t>
      </w:r>
      <w:r w:rsidR="00517AEF">
        <w:rPr>
          <w:rFonts w:ascii="Sylfaen" w:hAnsi="Sylfaen"/>
          <w:b/>
          <w:sz w:val="18"/>
          <w:szCs w:val="18"/>
          <w:lang w:val="af-ZA"/>
        </w:rPr>
        <w:t xml:space="preserve">9.2-89-02.10.14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17AEF">
        <w:rPr>
          <w:rFonts w:ascii="Sylfaen" w:hAnsi="Sylfaen"/>
          <w:sz w:val="18"/>
          <w:szCs w:val="18"/>
          <w:lang w:val="hy-AM"/>
        </w:rPr>
        <w:t xml:space="preserve">                               </w:t>
      </w:r>
      <w:r w:rsidRPr="008463B9">
        <w:rPr>
          <w:rFonts w:ascii="Sylfaen" w:hAnsi="Sylfaen"/>
          <w:sz w:val="18"/>
          <w:szCs w:val="18"/>
          <w:lang w:val="af-ZA"/>
        </w:rPr>
        <w:t>ARG-</w:t>
      </w:r>
      <w:r w:rsidR="00517AEF">
        <w:rPr>
          <w:rFonts w:ascii="Sylfaen" w:hAnsi="Sylfaen" w:cs="Sylfaen"/>
          <w:sz w:val="18"/>
          <w:szCs w:val="18"/>
        </w:rPr>
        <w:t xml:space="preserve">9.2-89-02.10.14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Pr="008463B9">
        <w:rPr>
          <w:rFonts w:ascii="Sylfaen" w:hAnsi="Sylfaen"/>
          <w:sz w:val="18"/>
          <w:szCs w:val="18"/>
          <w:lang w:val="af-ZA"/>
        </w:rPr>
        <w:t>ARG-</w:t>
      </w:r>
      <w:r w:rsidR="00517AEF">
        <w:rPr>
          <w:rFonts w:ascii="Sylfaen" w:hAnsi="Sylfaen" w:cs="Sylfaen"/>
          <w:sz w:val="18"/>
          <w:szCs w:val="18"/>
        </w:rPr>
        <w:t xml:space="preserve">9.2-89-02.10.14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DD17E3" w:rsidRPr="008463B9">
        <w:rPr>
          <w:rFonts w:ascii="Sylfaen" w:hAnsi="Sylfaen"/>
          <w:sz w:val="18"/>
          <w:szCs w:val="18"/>
          <w:lang w:val="af-ZA"/>
        </w:rPr>
        <w:t>ARG-</w:t>
      </w:r>
      <w:r w:rsidR="00517AEF">
        <w:rPr>
          <w:rFonts w:ascii="Sylfaen" w:hAnsi="Sylfaen" w:cs="Sylfaen"/>
          <w:sz w:val="18"/>
          <w:szCs w:val="18"/>
        </w:rPr>
        <w:t xml:space="preserve">9.2-89-02.10.14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1619CC"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28077F" w:rsidP="004D3B9B">
            <w:pPr>
              <w:tabs>
                <w:tab w:val="left" w:pos="1248"/>
              </w:tabs>
              <w:spacing w:line="360" w:lineRule="auto"/>
              <w:jc w:val="both"/>
              <w:rPr>
                <w:rFonts w:ascii="Sylfaen" w:hAnsi="Sylfaen" w:cs="GHEA Grapalat"/>
                <w:sz w:val="18"/>
                <w:szCs w:val="18"/>
                <w:lang w:eastAsia="ru-RU"/>
              </w:rPr>
            </w:pPr>
            <w:r w:rsidRPr="0028077F">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303E79" w:rsidRDefault="00303E79"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17AEF">
        <w:rPr>
          <w:rFonts w:ascii="Sylfaen" w:hAnsi="Sylfaen"/>
          <w:sz w:val="18"/>
          <w:szCs w:val="18"/>
          <w:lang w:val="hy-AM"/>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517AEF">
        <w:rPr>
          <w:rFonts w:ascii="Sylfaen" w:hAnsi="Sylfaen" w:cs="Sylfaen"/>
          <w:sz w:val="18"/>
          <w:szCs w:val="18"/>
        </w:rPr>
        <w:t xml:space="preserve">9.2-89-02.10.14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17AEF">
        <w:rPr>
          <w:rFonts w:ascii="Sylfaen" w:hAnsi="Sylfaen"/>
          <w:sz w:val="18"/>
          <w:szCs w:val="18"/>
          <w:lang w:val="hy-AM"/>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517AEF">
        <w:rPr>
          <w:rFonts w:ascii="Sylfaen" w:hAnsi="Sylfaen" w:cs="Sylfaen"/>
          <w:sz w:val="18"/>
          <w:szCs w:val="18"/>
        </w:rPr>
        <w:t xml:space="preserve">9.2-89-02.10.14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DD17E3" w:rsidRPr="008463B9">
        <w:rPr>
          <w:rFonts w:ascii="Sylfaen" w:hAnsi="Sylfaen"/>
          <w:sz w:val="18"/>
          <w:szCs w:val="18"/>
          <w:lang w:val="af-ZA"/>
        </w:rPr>
        <w:t>ARG-</w:t>
      </w:r>
      <w:r w:rsidR="00517AEF">
        <w:rPr>
          <w:rFonts w:ascii="Sylfaen" w:hAnsi="Sylfaen" w:cs="Sylfaen"/>
          <w:sz w:val="18"/>
          <w:szCs w:val="18"/>
        </w:rPr>
        <w:t xml:space="preserve">9.2-89-02.10.14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517AEF">
        <w:rPr>
          <w:rFonts w:ascii="Sylfaen" w:hAnsi="Sylfaen" w:cs="Sylfaen"/>
          <w:sz w:val="18"/>
          <w:szCs w:val="18"/>
        </w:rPr>
        <w:t xml:space="preserve">9.2-89-02.10.14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946ED">
        <w:rPr>
          <w:rFonts w:ascii="Sylfaen" w:hAnsi="Sylfaen"/>
          <w:sz w:val="18"/>
          <w:szCs w:val="18"/>
          <w:lang w:val="af-ZA"/>
        </w:rPr>
        <w:t>ARG-</w:t>
      </w:r>
      <w:r w:rsidR="00517AEF">
        <w:rPr>
          <w:rFonts w:ascii="Sylfaen" w:hAnsi="Sylfaen"/>
          <w:sz w:val="18"/>
          <w:szCs w:val="18"/>
          <w:lang w:val="af-ZA"/>
        </w:rPr>
        <w:t xml:space="preserve">9.2-89-02.10.14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946ED">
        <w:rPr>
          <w:rFonts w:ascii="Sylfaen" w:hAnsi="Sylfaen"/>
          <w:sz w:val="18"/>
          <w:szCs w:val="18"/>
          <w:lang w:val="af-ZA"/>
        </w:rPr>
        <w:t>ARG-</w:t>
      </w:r>
      <w:r w:rsidR="00517AEF">
        <w:rPr>
          <w:rFonts w:ascii="Sylfaen" w:hAnsi="Sylfaen"/>
          <w:sz w:val="18"/>
          <w:szCs w:val="18"/>
          <w:lang w:val="af-ZA"/>
        </w:rPr>
        <w:t xml:space="preserve">9.2-89-02.10.14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0F09C3">
        <w:rPr>
          <w:rFonts w:ascii="Sylfaen" w:hAnsi="Sylfaen"/>
          <w:b/>
          <w:sz w:val="18"/>
          <w:szCs w:val="18"/>
          <w:lang w:val="af-ZA"/>
        </w:rPr>
        <w:t xml:space="preserve">ARG- </w:t>
      </w:r>
      <w:r w:rsidR="00517AEF">
        <w:rPr>
          <w:rFonts w:ascii="Sylfaen" w:hAnsi="Sylfaen"/>
          <w:b/>
          <w:sz w:val="18"/>
          <w:szCs w:val="18"/>
          <w:lang w:val="af-ZA"/>
        </w:rPr>
        <w:t xml:space="preserve">9.2-89-02.10.14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1619CC"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1619CC"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A021E0" w:rsidRDefault="005946ED" w:rsidP="00E271F3">
            <w:pPr>
              <w:jc w:val="center"/>
              <w:rPr>
                <w:rFonts w:ascii="Sylfaen" w:hAnsi="Sylfaen"/>
                <w:b/>
                <w:color w:val="FF0000"/>
                <w:sz w:val="18"/>
                <w:szCs w:val="18"/>
                <w:lang w:val="es-ES"/>
              </w:rPr>
            </w:pPr>
            <w:r w:rsidRPr="00A021E0">
              <w:rPr>
                <w:rFonts w:ascii="Sylfaen" w:hAnsi="Sylfaen"/>
                <w:b/>
                <w:sz w:val="18"/>
                <w:szCs w:val="18"/>
                <w:lang w:val="hy-AM"/>
              </w:rPr>
              <w:t xml:space="preserve"> </w:t>
            </w:r>
            <w:r w:rsidRPr="000F09C3">
              <w:rPr>
                <w:rFonts w:ascii="Sylfaen" w:hAnsi="Sylfaen"/>
                <w:b/>
                <w:sz w:val="18"/>
                <w:szCs w:val="18"/>
                <w:lang w:val="pt-BR"/>
              </w:rPr>
              <w:t>«</w:t>
            </w:r>
            <w:r w:rsidR="00A56B0E" w:rsidRPr="00A56B0E">
              <w:rPr>
                <w:rFonts w:ascii="Sylfaen" w:hAnsi="Sylfaen"/>
                <w:sz w:val="18"/>
                <w:szCs w:val="18"/>
                <w:lang w:val="hy-AM"/>
              </w:rPr>
              <w:t xml:space="preserve"> </w:t>
            </w:r>
            <w:r w:rsidR="00517AEF" w:rsidRPr="00303E79">
              <w:rPr>
                <w:rFonts w:ascii="Sylfaen" w:hAnsi="Sylfaen"/>
                <w:b/>
                <w:sz w:val="18"/>
                <w:szCs w:val="18"/>
                <w:lang w:val="hy-AM"/>
              </w:rPr>
              <w:t>Մարալիկ-Կարմրաշեն D-530 գազատարի վերականգնում (0, 6.4, 9 կմ)</w:t>
            </w:r>
            <w:r w:rsidRPr="00C33AE0">
              <w:rPr>
                <w:rFonts w:ascii="Sylfaen" w:hAnsi="Sylfaen" w:cs="Sylfaen"/>
                <w:b/>
                <w:sz w:val="18"/>
                <w:szCs w:val="18"/>
                <w:lang w:val="hy-AM"/>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Default="00175E48" w:rsidP="00A77010">
      <w:pPr>
        <w:ind w:firstLine="567"/>
        <w:jc w:val="right"/>
        <w:rPr>
          <w:rFonts w:ascii="Sylfaen" w:hAnsi="Sylfaen" w:cs="TimesArmenianPSMT"/>
          <w:b/>
          <w:i/>
          <w:color w:val="000000"/>
          <w:sz w:val="18"/>
          <w:szCs w:val="18"/>
          <w:lang w:val="hy-AM" w:eastAsia="ru-RU"/>
        </w:rPr>
      </w:pPr>
    </w:p>
    <w:p w:rsidR="00CD23B1" w:rsidRDefault="00CD23B1" w:rsidP="00A77010">
      <w:pPr>
        <w:ind w:firstLine="567"/>
        <w:jc w:val="right"/>
        <w:rPr>
          <w:rFonts w:ascii="Sylfaen" w:hAnsi="Sylfaen" w:cs="TimesArmenianPSMT"/>
          <w:b/>
          <w:i/>
          <w:color w:val="000000"/>
          <w:sz w:val="18"/>
          <w:szCs w:val="18"/>
          <w:lang w:val="hy-AM" w:eastAsia="ru-RU"/>
        </w:rPr>
      </w:pPr>
    </w:p>
    <w:p w:rsidR="00050DC1" w:rsidRDefault="00050DC1" w:rsidP="00A77010">
      <w:pPr>
        <w:ind w:firstLine="567"/>
        <w:jc w:val="right"/>
        <w:rPr>
          <w:rFonts w:ascii="Sylfaen" w:hAnsi="Sylfaen" w:cs="TimesArmenianPSMT"/>
          <w:b/>
          <w:i/>
          <w:color w:val="000000"/>
          <w:sz w:val="18"/>
          <w:szCs w:val="18"/>
          <w:lang w:val="hy-AM" w:eastAsia="ru-RU"/>
        </w:rPr>
      </w:pPr>
    </w:p>
    <w:p w:rsidR="00050DC1" w:rsidRDefault="00050DC1" w:rsidP="00A77010">
      <w:pPr>
        <w:ind w:firstLine="567"/>
        <w:jc w:val="right"/>
        <w:rPr>
          <w:rFonts w:ascii="Sylfaen" w:hAnsi="Sylfaen" w:cs="TimesArmenianPSMT"/>
          <w:b/>
          <w:i/>
          <w:color w:val="000000"/>
          <w:sz w:val="18"/>
          <w:szCs w:val="18"/>
          <w:lang w:val="hy-AM" w:eastAsia="ru-RU"/>
        </w:rPr>
      </w:pPr>
    </w:p>
    <w:p w:rsidR="00BE0175" w:rsidRPr="00037D87" w:rsidRDefault="00BE0175" w:rsidP="00A77010">
      <w:pPr>
        <w:ind w:firstLine="567"/>
        <w:jc w:val="right"/>
        <w:rPr>
          <w:rFonts w:ascii="Sylfaen" w:hAnsi="Sylfaen" w:cs="TimesArmenianPSMT"/>
          <w:b/>
          <w:i/>
          <w:color w:val="000000"/>
          <w:sz w:val="18"/>
          <w:szCs w:val="18"/>
          <w:lang w:val="hy-AM" w:eastAsia="ru-RU"/>
        </w:rPr>
      </w:pPr>
    </w:p>
    <w:p w:rsidR="0022478F" w:rsidRPr="00037D87" w:rsidRDefault="0022478F" w:rsidP="00A77010">
      <w:pPr>
        <w:ind w:firstLine="567"/>
        <w:jc w:val="right"/>
        <w:rPr>
          <w:rFonts w:ascii="Sylfaen" w:hAnsi="Sylfaen" w:cs="TimesArmenianPSMT"/>
          <w:b/>
          <w:i/>
          <w:color w:val="000000"/>
          <w:sz w:val="18"/>
          <w:szCs w:val="18"/>
          <w:lang w:val="hy-AM" w:eastAsia="ru-RU"/>
        </w:rPr>
      </w:pPr>
    </w:p>
    <w:p w:rsidR="00A77010" w:rsidRPr="008463B9" w:rsidRDefault="005851AF" w:rsidP="00A77010">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5851AF">
        <w:rPr>
          <w:rFonts w:ascii="Sylfaen" w:hAnsi="Sylfaen" w:cs="TimesArmenianPSMT"/>
          <w:b w:val="0"/>
          <w:i/>
          <w:sz w:val="18"/>
          <w:szCs w:val="18"/>
          <w:lang w:val="hy-AM"/>
        </w:rPr>
        <w:t xml:space="preserve">          </w:t>
      </w:r>
      <w:r w:rsidR="00A021E0">
        <w:rPr>
          <w:rFonts w:ascii="Sylfaen" w:hAnsi="Sylfaen"/>
          <w:sz w:val="18"/>
          <w:szCs w:val="18"/>
          <w:lang w:val="af-ZA"/>
        </w:rPr>
        <w:t>ARG-</w:t>
      </w:r>
      <w:r w:rsidR="00517AEF">
        <w:rPr>
          <w:rFonts w:ascii="Sylfaen" w:hAnsi="Sylfaen"/>
          <w:sz w:val="18"/>
          <w:szCs w:val="18"/>
          <w:lang w:val="af-ZA"/>
        </w:rPr>
        <w:t xml:space="preserve">9.2-89-02.10.14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BE0175" w:rsidRPr="008463B9" w:rsidRDefault="00BE0175" w:rsidP="00A77010">
      <w:pPr>
        <w:jc w:val="center"/>
        <w:rPr>
          <w:rFonts w:ascii="Sylfaen" w:hAnsi="Sylfaen"/>
          <w:b/>
          <w:sz w:val="18"/>
          <w:szCs w:val="18"/>
          <w:lang w:val="hy-AM"/>
        </w:rPr>
      </w:pPr>
    </w:p>
    <w:tbl>
      <w:tblPr>
        <w:tblW w:w="13387" w:type="dxa"/>
        <w:tblInd w:w="96" w:type="dxa"/>
        <w:tblLayout w:type="fixed"/>
        <w:tblLook w:val="04A0"/>
      </w:tblPr>
      <w:tblGrid>
        <w:gridCol w:w="521"/>
        <w:gridCol w:w="116"/>
        <w:gridCol w:w="483"/>
        <w:gridCol w:w="2975"/>
        <w:gridCol w:w="1539"/>
        <w:gridCol w:w="523"/>
        <w:gridCol w:w="877"/>
        <w:gridCol w:w="420"/>
        <w:gridCol w:w="142"/>
        <w:gridCol w:w="738"/>
        <w:gridCol w:w="43"/>
        <w:gridCol w:w="1245"/>
        <w:gridCol w:w="958"/>
        <w:gridCol w:w="349"/>
        <w:gridCol w:w="1775"/>
        <w:gridCol w:w="683"/>
      </w:tblGrid>
      <w:tr w:rsidR="005A5D42" w:rsidRPr="001619CC" w:rsidTr="00BC7052">
        <w:trPr>
          <w:gridAfter w:val="2"/>
          <w:wAfter w:w="2458" w:type="dxa"/>
          <w:trHeight w:val="826"/>
        </w:trPr>
        <w:tc>
          <w:tcPr>
            <w:tcW w:w="10929" w:type="dxa"/>
            <w:gridSpan w:val="14"/>
            <w:tcBorders>
              <w:top w:val="nil"/>
              <w:left w:val="nil"/>
              <w:bottom w:val="nil"/>
              <w:right w:val="nil"/>
            </w:tcBorders>
            <w:shd w:val="clear" w:color="auto" w:fill="auto"/>
            <w:vAlign w:val="center"/>
            <w:hideMark/>
          </w:tcPr>
          <w:p w:rsidR="005A5D42" w:rsidRPr="00BC7052" w:rsidRDefault="00517AEF" w:rsidP="005A5D42">
            <w:pPr>
              <w:jc w:val="center"/>
              <w:rPr>
                <w:rFonts w:ascii="ArTarumianTimes" w:hAnsi="ArTarumianTimes" w:cs="Arial"/>
                <w:b/>
                <w:bCs/>
                <w:u w:val="single"/>
                <w:lang w:val="hy-AM"/>
              </w:rPr>
            </w:pPr>
            <w:r w:rsidRPr="00517AEF">
              <w:rPr>
                <w:rFonts w:ascii="Sylfaen" w:hAnsi="Sylfaen"/>
                <w:b/>
                <w:lang w:val="hy-AM"/>
              </w:rPr>
              <w:t>Մարալիկ-Կարմրաշեն D-530 գազատարի վերականգնում (0, 6.4, 9 կմ)</w:t>
            </w:r>
          </w:p>
        </w:tc>
      </w:tr>
      <w:tr w:rsidR="005A5D42" w:rsidRPr="001619CC" w:rsidTr="00517AEF">
        <w:trPr>
          <w:gridAfter w:val="2"/>
          <w:wAfter w:w="2458" w:type="dxa"/>
          <w:trHeight w:val="165"/>
        </w:trPr>
        <w:tc>
          <w:tcPr>
            <w:tcW w:w="521" w:type="dxa"/>
            <w:tcBorders>
              <w:top w:val="nil"/>
              <w:left w:val="nil"/>
              <w:bottom w:val="nil"/>
              <w:right w:val="nil"/>
            </w:tcBorders>
            <w:shd w:val="clear" w:color="000000" w:fill="FFFFFF"/>
            <w:noWrap/>
            <w:vAlign w:val="bottom"/>
            <w:hideMark/>
          </w:tcPr>
          <w:p w:rsidR="005A5D42" w:rsidRPr="00BC7052" w:rsidRDefault="005A5D42" w:rsidP="005A5D42">
            <w:pPr>
              <w:jc w:val="right"/>
              <w:rPr>
                <w:rFonts w:ascii="Arial Armenian" w:hAnsi="Arial Armenian" w:cs="Arial"/>
                <w:i/>
                <w:iCs/>
                <w:sz w:val="20"/>
                <w:szCs w:val="20"/>
                <w:lang w:val="hy-AM"/>
              </w:rPr>
            </w:pPr>
            <w:r w:rsidRPr="00BC7052">
              <w:rPr>
                <w:rFonts w:ascii="Arial Armenian" w:hAnsi="Arial Armenian" w:cs="Arial"/>
                <w:i/>
                <w:iCs/>
                <w:sz w:val="20"/>
                <w:szCs w:val="20"/>
                <w:lang w:val="hy-AM"/>
              </w:rPr>
              <w:t> </w:t>
            </w:r>
          </w:p>
        </w:tc>
        <w:tc>
          <w:tcPr>
            <w:tcW w:w="5636" w:type="dxa"/>
            <w:gridSpan w:val="5"/>
            <w:tcBorders>
              <w:top w:val="nil"/>
              <w:left w:val="nil"/>
              <w:bottom w:val="nil"/>
              <w:right w:val="nil"/>
            </w:tcBorders>
            <w:shd w:val="clear" w:color="000000" w:fill="FFFFFF"/>
            <w:noWrap/>
            <w:vAlign w:val="bottom"/>
            <w:hideMark/>
          </w:tcPr>
          <w:p w:rsidR="005A5D42" w:rsidRPr="001619CC" w:rsidRDefault="005A5D42" w:rsidP="00BC7052">
            <w:pPr>
              <w:rPr>
                <w:rFonts w:ascii="Arial Armenian" w:hAnsi="Arial Armenian" w:cs="Arial"/>
                <w:b/>
                <w:bCs/>
                <w:i/>
                <w:iCs/>
                <w:lang w:val="hy-AM"/>
              </w:rPr>
            </w:pPr>
          </w:p>
        </w:tc>
        <w:tc>
          <w:tcPr>
            <w:tcW w:w="1297" w:type="dxa"/>
            <w:gridSpan w:val="2"/>
            <w:tcBorders>
              <w:top w:val="nil"/>
              <w:left w:val="nil"/>
              <w:bottom w:val="nil"/>
              <w:right w:val="nil"/>
            </w:tcBorders>
            <w:shd w:val="clear" w:color="000000" w:fill="FFFFFF"/>
            <w:noWrap/>
            <w:vAlign w:val="bottom"/>
            <w:hideMark/>
          </w:tcPr>
          <w:p w:rsidR="005A5D42" w:rsidRPr="00BC7052" w:rsidRDefault="005A5D42" w:rsidP="005A5D42">
            <w:pPr>
              <w:jc w:val="right"/>
              <w:rPr>
                <w:rFonts w:ascii="Arial Armenian" w:hAnsi="Arial Armenian" w:cs="Arial"/>
                <w:i/>
                <w:iCs/>
                <w:sz w:val="20"/>
                <w:szCs w:val="20"/>
                <w:lang w:val="hy-AM"/>
              </w:rPr>
            </w:pPr>
            <w:r w:rsidRPr="00BC7052">
              <w:rPr>
                <w:rFonts w:ascii="Arial Armenian" w:hAnsi="Arial Armenian" w:cs="Arial"/>
                <w:i/>
                <w:iCs/>
                <w:sz w:val="20"/>
                <w:szCs w:val="20"/>
                <w:lang w:val="hy-AM"/>
              </w:rPr>
              <w:t> </w:t>
            </w:r>
          </w:p>
        </w:tc>
        <w:tc>
          <w:tcPr>
            <w:tcW w:w="923" w:type="dxa"/>
            <w:gridSpan w:val="3"/>
            <w:tcBorders>
              <w:top w:val="nil"/>
              <w:left w:val="nil"/>
              <w:bottom w:val="nil"/>
              <w:right w:val="nil"/>
            </w:tcBorders>
            <w:shd w:val="clear" w:color="000000" w:fill="FFFFFF"/>
            <w:noWrap/>
            <w:vAlign w:val="bottom"/>
            <w:hideMark/>
          </w:tcPr>
          <w:p w:rsidR="005A5D42" w:rsidRPr="00BC7052" w:rsidRDefault="005A5D42" w:rsidP="005A5D42">
            <w:pPr>
              <w:rPr>
                <w:rFonts w:ascii="Arial Armenian" w:hAnsi="Arial Armenian" w:cs="Arial"/>
                <w:b/>
                <w:bCs/>
                <w:i/>
                <w:iCs/>
                <w:sz w:val="20"/>
                <w:szCs w:val="20"/>
                <w:lang w:val="hy-AM"/>
              </w:rPr>
            </w:pPr>
            <w:r w:rsidRPr="00BC7052">
              <w:rPr>
                <w:rFonts w:ascii="Arial Armenian" w:hAnsi="Arial Armenian" w:cs="Arial"/>
                <w:b/>
                <w:bCs/>
                <w:i/>
                <w:iCs/>
                <w:sz w:val="20"/>
                <w:szCs w:val="20"/>
                <w:lang w:val="hy-AM"/>
              </w:rPr>
              <w:t> </w:t>
            </w:r>
          </w:p>
        </w:tc>
        <w:tc>
          <w:tcPr>
            <w:tcW w:w="1245" w:type="dxa"/>
            <w:tcBorders>
              <w:top w:val="nil"/>
              <w:left w:val="nil"/>
              <w:bottom w:val="nil"/>
              <w:right w:val="nil"/>
            </w:tcBorders>
            <w:shd w:val="clear" w:color="000000" w:fill="FFFFFF"/>
            <w:noWrap/>
            <w:vAlign w:val="bottom"/>
            <w:hideMark/>
          </w:tcPr>
          <w:p w:rsidR="005A5D42" w:rsidRPr="00BC7052" w:rsidRDefault="005A5D42" w:rsidP="005A5D42">
            <w:pPr>
              <w:rPr>
                <w:rFonts w:ascii="Arial Armenian" w:hAnsi="Arial Armenian" w:cs="Arial"/>
                <w:sz w:val="20"/>
                <w:szCs w:val="20"/>
                <w:lang w:val="hy-AM"/>
              </w:rPr>
            </w:pPr>
            <w:r w:rsidRPr="00BC7052">
              <w:rPr>
                <w:rFonts w:ascii="Arial Armenian" w:hAnsi="Arial Armenian" w:cs="Arial"/>
                <w:sz w:val="20"/>
                <w:szCs w:val="20"/>
                <w:lang w:val="hy-AM"/>
              </w:rPr>
              <w:t> </w:t>
            </w:r>
          </w:p>
        </w:tc>
        <w:tc>
          <w:tcPr>
            <w:tcW w:w="1307" w:type="dxa"/>
            <w:gridSpan w:val="2"/>
            <w:tcBorders>
              <w:top w:val="nil"/>
              <w:left w:val="nil"/>
              <w:bottom w:val="nil"/>
              <w:right w:val="nil"/>
            </w:tcBorders>
            <w:shd w:val="clear" w:color="000000" w:fill="FFFFFF"/>
            <w:noWrap/>
            <w:vAlign w:val="bottom"/>
            <w:hideMark/>
          </w:tcPr>
          <w:p w:rsidR="005A5D42" w:rsidRPr="00BC7052" w:rsidRDefault="005A5D42" w:rsidP="005A5D42">
            <w:pPr>
              <w:rPr>
                <w:rFonts w:ascii="Arial Armenian" w:hAnsi="Arial Armenian" w:cs="Arial"/>
                <w:sz w:val="20"/>
                <w:szCs w:val="20"/>
                <w:lang w:val="hy-AM"/>
              </w:rPr>
            </w:pPr>
            <w:r w:rsidRPr="00BC7052">
              <w:rPr>
                <w:rFonts w:ascii="Arial Armenian" w:hAnsi="Arial Armenian" w:cs="Arial"/>
                <w:sz w:val="20"/>
                <w:szCs w:val="20"/>
                <w:lang w:val="hy-AM"/>
              </w:rPr>
              <w:t> </w:t>
            </w:r>
          </w:p>
        </w:tc>
      </w:tr>
      <w:tr w:rsidR="005A5D42" w:rsidRPr="005A5D42" w:rsidTr="00BC7052">
        <w:trPr>
          <w:gridAfter w:val="2"/>
          <w:wAfter w:w="2458" w:type="dxa"/>
          <w:trHeight w:val="189"/>
        </w:trPr>
        <w:tc>
          <w:tcPr>
            <w:tcW w:w="521" w:type="dxa"/>
            <w:tcBorders>
              <w:top w:val="nil"/>
              <w:left w:val="nil"/>
              <w:bottom w:val="nil"/>
              <w:right w:val="nil"/>
            </w:tcBorders>
            <w:shd w:val="clear" w:color="000000" w:fill="FFFFFF"/>
            <w:noWrap/>
            <w:vAlign w:val="bottom"/>
            <w:hideMark/>
          </w:tcPr>
          <w:p w:rsidR="005A5D42" w:rsidRPr="00BC7052" w:rsidRDefault="005A5D42" w:rsidP="005A5D42">
            <w:pPr>
              <w:jc w:val="right"/>
              <w:rPr>
                <w:rFonts w:ascii="Arial Armenian" w:hAnsi="Arial Armenian" w:cs="Arial"/>
                <w:i/>
                <w:iCs/>
                <w:sz w:val="20"/>
                <w:szCs w:val="20"/>
                <w:lang w:val="hy-AM"/>
              </w:rPr>
            </w:pPr>
            <w:r w:rsidRPr="00BC7052">
              <w:rPr>
                <w:rFonts w:ascii="Arial Armenian" w:hAnsi="Arial Armenian" w:cs="Arial"/>
                <w:i/>
                <w:iCs/>
                <w:sz w:val="20"/>
                <w:szCs w:val="20"/>
                <w:lang w:val="hy-AM"/>
              </w:rPr>
              <w:t> </w:t>
            </w:r>
          </w:p>
        </w:tc>
        <w:tc>
          <w:tcPr>
            <w:tcW w:w="5636" w:type="dxa"/>
            <w:gridSpan w:val="5"/>
            <w:tcBorders>
              <w:top w:val="nil"/>
              <w:left w:val="nil"/>
              <w:bottom w:val="nil"/>
              <w:right w:val="nil"/>
            </w:tcBorders>
            <w:shd w:val="clear" w:color="000000" w:fill="FFFFFF"/>
            <w:noWrap/>
            <w:vAlign w:val="bottom"/>
            <w:hideMark/>
          </w:tcPr>
          <w:p w:rsidR="005A5D42" w:rsidRPr="005A5D42" w:rsidRDefault="005A5D42" w:rsidP="005A5D42">
            <w:pPr>
              <w:jc w:val="right"/>
              <w:rPr>
                <w:rFonts w:ascii="Arial Armenian" w:hAnsi="Arial Armenian" w:cs="Arial"/>
                <w:i/>
                <w:iCs/>
                <w:sz w:val="20"/>
                <w:szCs w:val="20"/>
              </w:rPr>
            </w:pPr>
            <w:r w:rsidRPr="005A5D42">
              <w:rPr>
                <w:rFonts w:ascii="Sylfaen" w:hAnsi="Sylfaen" w:cs="Sylfaen"/>
                <w:i/>
                <w:iCs/>
                <w:sz w:val="20"/>
                <w:szCs w:val="20"/>
              </w:rPr>
              <w:t>ԾԱՎԱԼԱԹԵՐԹ</w:t>
            </w:r>
            <w:r w:rsidRPr="005A5D42">
              <w:rPr>
                <w:rFonts w:ascii="Arial Armenian" w:hAnsi="Arial Armenian" w:cs="Arial Armenian"/>
                <w:i/>
                <w:iCs/>
                <w:sz w:val="20"/>
                <w:szCs w:val="20"/>
              </w:rPr>
              <w:t>-</w:t>
            </w:r>
            <w:r w:rsidRPr="005A5D42">
              <w:rPr>
                <w:rFonts w:ascii="Sylfaen" w:hAnsi="Sylfaen" w:cs="Sylfaen"/>
                <w:i/>
                <w:iCs/>
                <w:sz w:val="20"/>
                <w:szCs w:val="20"/>
              </w:rPr>
              <w:t>ՆԱԽԱՀԱՇԻՎ</w:t>
            </w:r>
          </w:p>
        </w:tc>
        <w:tc>
          <w:tcPr>
            <w:tcW w:w="1297" w:type="dxa"/>
            <w:gridSpan w:val="2"/>
            <w:tcBorders>
              <w:top w:val="nil"/>
              <w:left w:val="nil"/>
              <w:bottom w:val="nil"/>
              <w:right w:val="nil"/>
            </w:tcBorders>
            <w:shd w:val="clear" w:color="000000" w:fill="FFFFFF"/>
            <w:noWrap/>
            <w:vAlign w:val="bottom"/>
            <w:hideMark/>
          </w:tcPr>
          <w:p w:rsidR="005A5D42" w:rsidRPr="005A5D42" w:rsidRDefault="005A5D42" w:rsidP="005A5D42">
            <w:pPr>
              <w:jc w:val="right"/>
              <w:rPr>
                <w:rFonts w:ascii="Arial Armenian" w:hAnsi="Arial Armenian" w:cs="Arial"/>
                <w:i/>
                <w:iCs/>
                <w:sz w:val="20"/>
                <w:szCs w:val="20"/>
              </w:rPr>
            </w:pPr>
            <w:r w:rsidRPr="005A5D42">
              <w:rPr>
                <w:rFonts w:ascii="Arial Armenian" w:hAnsi="Arial Armenian" w:cs="Arial"/>
                <w:i/>
                <w:iCs/>
                <w:sz w:val="20"/>
                <w:szCs w:val="20"/>
              </w:rPr>
              <w:t> </w:t>
            </w:r>
          </w:p>
        </w:tc>
        <w:tc>
          <w:tcPr>
            <w:tcW w:w="923" w:type="dxa"/>
            <w:gridSpan w:val="3"/>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b/>
                <w:bCs/>
                <w:i/>
                <w:iCs/>
                <w:sz w:val="20"/>
                <w:szCs w:val="20"/>
              </w:rPr>
            </w:pPr>
            <w:r w:rsidRPr="005A5D42">
              <w:rPr>
                <w:rFonts w:ascii="Arial Armenian" w:hAnsi="Arial Armenian" w:cs="Arial"/>
                <w:b/>
                <w:bCs/>
                <w:i/>
                <w:iCs/>
                <w:sz w:val="20"/>
                <w:szCs w:val="20"/>
              </w:rPr>
              <w:t> </w:t>
            </w:r>
          </w:p>
        </w:tc>
        <w:tc>
          <w:tcPr>
            <w:tcW w:w="1245" w:type="dxa"/>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r w:rsidRPr="005A5D42">
              <w:rPr>
                <w:rFonts w:ascii="Arial Armenian" w:hAnsi="Arial Armenian" w:cs="Arial"/>
                <w:sz w:val="20"/>
                <w:szCs w:val="20"/>
              </w:rPr>
              <w:t> </w:t>
            </w:r>
          </w:p>
        </w:tc>
        <w:tc>
          <w:tcPr>
            <w:tcW w:w="1307" w:type="dxa"/>
            <w:gridSpan w:val="2"/>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r w:rsidRPr="005A5D42">
              <w:rPr>
                <w:rFonts w:ascii="Arial Armenian" w:hAnsi="Arial Armenian" w:cs="Arial"/>
                <w:sz w:val="20"/>
                <w:szCs w:val="20"/>
              </w:rPr>
              <w:t> </w:t>
            </w:r>
          </w:p>
        </w:tc>
      </w:tr>
      <w:tr w:rsidR="005A5D42" w:rsidRPr="005A5D42" w:rsidTr="00517AEF">
        <w:trPr>
          <w:gridAfter w:val="2"/>
          <w:wAfter w:w="2458" w:type="dxa"/>
          <w:trHeight w:val="331"/>
        </w:trPr>
        <w:tc>
          <w:tcPr>
            <w:tcW w:w="521" w:type="dxa"/>
            <w:tcBorders>
              <w:top w:val="nil"/>
              <w:left w:val="nil"/>
              <w:bottom w:val="nil"/>
              <w:right w:val="nil"/>
            </w:tcBorders>
            <w:shd w:val="clear" w:color="000000" w:fill="FFFFFF"/>
            <w:noWrap/>
            <w:vAlign w:val="bottom"/>
            <w:hideMark/>
          </w:tcPr>
          <w:p w:rsidR="005A5D42" w:rsidRPr="005A5D42" w:rsidRDefault="005A5D42" w:rsidP="005A5D42">
            <w:pPr>
              <w:rPr>
                <w:rFonts w:ascii="ArTarumianTimes" w:hAnsi="ArTarumianTimes" w:cs="Arial"/>
              </w:rPr>
            </w:pPr>
            <w:r w:rsidRPr="005A5D42">
              <w:rPr>
                <w:rFonts w:ascii="ArTarumianTimes" w:hAnsi="ArTarumianTimes" w:cs="Arial"/>
              </w:rPr>
              <w:t> </w:t>
            </w:r>
          </w:p>
        </w:tc>
        <w:tc>
          <w:tcPr>
            <w:tcW w:w="5636" w:type="dxa"/>
            <w:gridSpan w:val="5"/>
            <w:tcBorders>
              <w:top w:val="nil"/>
              <w:left w:val="nil"/>
              <w:bottom w:val="nil"/>
              <w:right w:val="nil"/>
            </w:tcBorders>
            <w:shd w:val="clear" w:color="000000" w:fill="FFFFFF"/>
            <w:noWrap/>
            <w:vAlign w:val="bottom"/>
            <w:hideMark/>
          </w:tcPr>
          <w:p w:rsidR="005A5D42" w:rsidRPr="005A5D42" w:rsidRDefault="005A5D42" w:rsidP="005A5D42">
            <w:pPr>
              <w:rPr>
                <w:rFonts w:ascii="ArTarumianTimes" w:hAnsi="ArTarumianTimes" w:cs="Arial"/>
              </w:rPr>
            </w:pPr>
            <w:r w:rsidRPr="005A5D42">
              <w:rPr>
                <w:rFonts w:ascii="ArTarumianTimes" w:hAnsi="ArTarumianTimes" w:cs="Arial"/>
              </w:rPr>
              <w:t> </w:t>
            </w:r>
          </w:p>
        </w:tc>
        <w:tc>
          <w:tcPr>
            <w:tcW w:w="1297" w:type="dxa"/>
            <w:gridSpan w:val="2"/>
            <w:tcBorders>
              <w:top w:val="nil"/>
              <w:left w:val="nil"/>
              <w:bottom w:val="nil"/>
              <w:right w:val="nil"/>
            </w:tcBorders>
            <w:shd w:val="clear" w:color="000000" w:fill="FFFFFF"/>
            <w:noWrap/>
            <w:vAlign w:val="bottom"/>
            <w:hideMark/>
          </w:tcPr>
          <w:p w:rsidR="005A5D42" w:rsidRPr="005A5D42" w:rsidRDefault="005A5D42" w:rsidP="005A5D42">
            <w:pPr>
              <w:rPr>
                <w:rFonts w:ascii="ArTarumianTimes" w:hAnsi="ArTarumianTimes" w:cs="Arial"/>
              </w:rPr>
            </w:pPr>
            <w:r w:rsidRPr="005A5D42">
              <w:rPr>
                <w:rFonts w:ascii="ArTarumianTimes" w:hAnsi="ArTarumianTimes" w:cs="Arial"/>
              </w:rPr>
              <w:t> </w:t>
            </w:r>
          </w:p>
        </w:tc>
        <w:tc>
          <w:tcPr>
            <w:tcW w:w="923" w:type="dxa"/>
            <w:gridSpan w:val="3"/>
            <w:tcBorders>
              <w:top w:val="nil"/>
              <w:left w:val="nil"/>
              <w:bottom w:val="nil"/>
              <w:right w:val="nil"/>
            </w:tcBorders>
            <w:shd w:val="clear" w:color="000000" w:fill="FFFFFF"/>
            <w:noWrap/>
            <w:vAlign w:val="bottom"/>
            <w:hideMark/>
          </w:tcPr>
          <w:p w:rsidR="005A5D42" w:rsidRPr="005A5D42" w:rsidRDefault="005A5D42" w:rsidP="005A5D42">
            <w:pPr>
              <w:rPr>
                <w:rFonts w:ascii="ArTarumianTimes" w:hAnsi="ArTarumianTimes" w:cs="Arial"/>
              </w:rPr>
            </w:pPr>
            <w:r w:rsidRPr="005A5D42">
              <w:rPr>
                <w:rFonts w:ascii="ArTarumianTimes" w:hAnsi="ArTarumianTimes" w:cs="Arial"/>
              </w:rPr>
              <w:t> </w:t>
            </w:r>
          </w:p>
        </w:tc>
        <w:tc>
          <w:tcPr>
            <w:tcW w:w="1245" w:type="dxa"/>
            <w:tcBorders>
              <w:top w:val="nil"/>
              <w:left w:val="nil"/>
              <w:bottom w:val="nil"/>
              <w:right w:val="nil"/>
            </w:tcBorders>
            <w:shd w:val="clear" w:color="000000" w:fill="FFFFFF"/>
            <w:noWrap/>
            <w:vAlign w:val="bottom"/>
            <w:hideMark/>
          </w:tcPr>
          <w:p w:rsidR="005A5D42" w:rsidRPr="005A5D42" w:rsidRDefault="005A5D42" w:rsidP="005A5D42">
            <w:pPr>
              <w:jc w:val="right"/>
              <w:rPr>
                <w:rFonts w:ascii="Arial Armenian" w:hAnsi="Arial Armenian" w:cs="Arial"/>
                <w:color w:val="FFFFFF"/>
                <w:sz w:val="20"/>
                <w:szCs w:val="20"/>
              </w:rPr>
            </w:pPr>
            <w:r w:rsidRPr="005A5D42">
              <w:rPr>
                <w:rFonts w:ascii="Arial Armenian" w:hAnsi="Arial Armenian" w:cs="Arial"/>
                <w:color w:val="FFFFFF"/>
                <w:sz w:val="20"/>
                <w:szCs w:val="20"/>
              </w:rPr>
              <w:t>1.1963398</w:t>
            </w:r>
          </w:p>
        </w:tc>
        <w:tc>
          <w:tcPr>
            <w:tcW w:w="1307" w:type="dxa"/>
            <w:gridSpan w:val="2"/>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color w:val="FFFFFF"/>
                <w:sz w:val="20"/>
                <w:szCs w:val="20"/>
              </w:rPr>
            </w:pPr>
            <w:r w:rsidRPr="005A5D42">
              <w:rPr>
                <w:rFonts w:ascii="Arial Armenian" w:hAnsi="Arial Armenian" w:cs="Arial"/>
                <w:color w:val="FFFFFF"/>
                <w:sz w:val="20"/>
                <w:szCs w:val="20"/>
              </w:rPr>
              <w:t> </w:t>
            </w:r>
          </w:p>
        </w:tc>
      </w:tr>
      <w:tr w:rsidR="00517AEF" w:rsidRPr="00BC7052" w:rsidTr="00517AEF">
        <w:trPr>
          <w:gridAfter w:val="4"/>
          <w:wAfter w:w="3765" w:type="dxa"/>
          <w:trHeight w:val="855"/>
        </w:trPr>
        <w:tc>
          <w:tcPr>
            <w:tcW w:w="637"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rsidR="00517AEF" w:rsidRPr="00BC7052" w:rsidRDefault="00517AEF">
            <w:pPr>
              <w:jc w:val="center"/>
              <w:rPr>
                <w:rFonts w:ascii="Times Armenian" w:hAnsi="Times Armenian"/>
                <w:b/>
                <w:bCs/>
                <w:sz w:val="16"/>
                <w:szCs w:val="16"/>
              </w:rPr>
            </w:pPr>
            <w:r w:rsidRPr="00BC7052">
              <w:rPr>
                <w:rFonts w:ascii="Times Armenian" w:hAnsi="Times Armenian"/>
                <w:b/>
                <w:bCs/>
                <w:sz w:val="16"/>
                <w:szCs w:val="16"/>
              </w:rPr>
              <w:t>Ñ/Ñ</w:t>
            </w:r>
          </w:p>
        </w:tc>
        <w:tc>
          <w:tcPr>
            <w:tcW w:w="3458" w:type="dxa"/>
            <w:gridSpan w:val="2"/>
            <w:tcBorders>
              <w:top w:val="single" w:sz="4" w:space="0" w:color="auto"/>
              <w:left w:val="nil"/>
              <w:bottom w:val="single" w:sz="4" w:space="0" w:color="auto"/>
              <w:right w:val="single" w:sz="4" w:space="0" w:color="auto"/>
            </w:tcBorders>
            <w:shd w:val="clear" w:color="auto" w:fill="auto"/>
            <w:vAlign w:val="center"/>
            <w:hideMark/>
          </w:tcPr>
          <w:p w:rsidR="00517AEF" w:rsidRPr="00BC7052" w:rsidRDefault="00517AEF">
            <w:pPr>
              <w:rPr>
                <w:rFonts w:ascii="Times Armenian" w:hAnsi="Times Armenian"/>
                <w:b/>
                <w:bCs/>
                <w:sz w:val="16"/>
                <w:szCs w:val="16"/>
              </w:rPr>
            </w:pPr>
            <w:r w:rsidRPr="00BC7052">
              <w:rPr>
                <w:rFonts w:ascii="Times Armenian" w:hAnsi="Times Armenian"/>
                <w:b/>
                <w:bCs/>
                <w:sz w:val="16"/>
                <w:szCs w:val="16"/>
              </w:rPr>
              <w:t>²ßË³ï³ÝùÝ»ñÇ ³Ýí³ÝáõÙÁ</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rsidR="00517AEF" w:rsidRPr="00BC7052" w:rsidRDefault="00517AEF">
            <w:pPr>
              <w:jc w:val="center"/>
              <w:rPr>
                <w:rFonts w:ascii="Times Armenian" w:hAnsi="Times Armenian"/>
                <w:b/>
                <w:bCs/>
                <w:sz w:val="16"/>
                <w:szCs w:val="16"/>
              </w:rPr>
            </w:pPr>
            <w:r w:rsidRPr="00BC7052">
              <w:rPr>
                <w:rFonts w:ascii="Times Armenian" w:hAnsi="Times Armenian"/>
                <w:b/>
                <w:bCs/>
                <w:sz w:val="16"/>
                <w:szCs w:val="16"/>
              </w:rPr>
              <w:t>â³÷.ÙÇ³íáñ</w:t>
            </w:r>
          </w:p>
        </w:tc>
        <w:tc>
          <w:tcPr>
            <w:tcW w:w="1400" w:type="dxa"/>
            <w:gridSpan w:val="2"/>
            <w:tcBorders>
              <w:top w:val="single" w:sz="4" w:space="0" w:color="auto"/>
              <w:left w:val="nil"/>
              <w:bottom w:val="single" w:sz="4" w:space="0" w:color="auto"/>
              <w:right w:val="single" w:sz="4" w:space="0" w:color="auto"/>
            </w:tcBorders>
            <w:shd w:val="clear" w:color="auto" w:fill="auto"/>
            <w:vAlign w:val="center"/>
            <w:hideMark/>
          </w:tcPr>
          <w:p w:rsidR="00517AEF" w:rsidRPr="00BC7052" w:rsidRDefault="00517AEF">
            <w:pPr>
              <w:jc w:val="center"/>
              <w:rPr>
                <w:rFonts w:ascii="Times Armenian" w:hAnsi="Times Armenian"/>
                <w:b/>
                <w:bCs/>
                <w:sz w:val="16"/>
                <w:szCs w:val="16"/>
              </w:rPr>
            </w:pPr>
            <w:r w:rsidRPr="00BC7052">
              <w:rPr>
                <w:rFonts w:ascii="Times Armenian" w:hAnsi="Times Armenian"/>
                <w:b/>
                <w:bCs/>
                <w:sz w:val="16"/>
                <w:szCs w:val="16"/>
              </w:rPr>
              <w:t>ù³Ý³Ï</w:t>
            </w:r>
          </w:p>
        </w:tc>
        <w:tc>
          <w:tcPr>
            <w:tcW w:w="1300" w:type="dxa"/>
            <w:gridSpan w:val="3"/>
            <w:tcBorders>
              <w:top w:val="single" w:sz="4" w:space="0" w:color="auto"/>
              <w:left w:val="nil"/>
              <w:bottom w:val="single" w:sz="4" w:space="0" w:color="auto"/>
              <w:right w:val="single" w:sz="4" w:space="0" w:color="auto"/>
            </w:tcBorders>
            <w:shd w:val="clear" w:color="auto" w:fill="auto"/>
            <w:vAlign w:val="center"/>
            <w:hideMark/>
          </w:tcPr>
          <w:p w:rsidR="00517AEF" w:rsidRPr="00BC7052" w:rsidRDefault="00517AEF" w:rsidP="00BC7052">
            <w:pPr>
              <w:jc w:val="center"/>
              <w:rPr>
                <w:rFonts w:ascii="Times Armenian" w:hAnsi="Times Armenian"/>
                <w:b/>
                <w:bCs/>
                <w:sz w:val="16"/>
                <w:szCs w:val="16"/>
              </w:rPr>
            </w:pPr>
            <w:r w:rsidRPr="00BC7052">
              <w:rPr>
                <w:rFonts w:ascii="Times Armenian" w:hAnsi="Times Armenian"/>
                <w:b/>
                <w:bCs/>
                <w:sz w:val="16"/>
                <w:szCs w:val="16"/>
              </w:rPr>
              <w:t xml:space="preserve">ÙÇ³íáñÇ ³ñÅ»ùÁ </w:t>
            </w:r>
            <w:r w:rsidR="00BC7052">
              <w:rPr>
                <w:rFonts w:ascii="Sylfaen" w:hAnsi="Sylfaen"/>
                <w:b/>
                <w:bCs/>
                <w:sz w:val="16"/>
                <w:szCs w:val="16"/>
              </w:rPr>
              <w:t>դ</w:t>
            </w:r>
            <w:r w:rsidRPr="00BC7052">
              <w:rPr>
                <w:rFonts w:ascii="Times Armenian" w:hAnsi="Times Armenian"/>
                <w:b/>
                <w:bCs/>
                <w:sz w:val="16"/>
                <w:szCs w:val="16"/>
              </w:rPr>
              <w:t>ñ³Ù</w:t>
            </w:r>
          </w:p>
        </w:tc>
        <w:tc>
          <w:tcPr>
            <w:tcW w:w="1288" w:type="dxa"/>
            <w:gridSpan w:val="2"/>
            <w:tcBorders>
              <w:top w:val="single" w:sz="4" w:space="0" w:color="auto"/>
              <w:left w:val="nil"/>
              <w:bottom w:val="single" w:sz="4" w:space="0" w:color="auto"/>
              <w:right w:val="single" w:sz="4" w:space="0" w:color="auto"/>
            </w:tcBorders>
            <w:shd w:val="clear" w:color="auto" w:fill="auto"/>
            <w:vAlign w:val="center"/>
            <w:hideMark/>
          </w:tcPr>
          <w:p w:rsidR="00517AEF" w:rsidRPr="00BC7052" w:rsidRDefault="00517AEF">
            <w:pPr>
              <w:jc w:val="center"/>
              <w:rPr>
                <w:rFonts w:ascii="Times Armenian" w:hAnsi="Times Armenian"/>
                <w:b/>
                <w:bCs/>
                <w:sz w:val="16"/>
                <w:szCs w:val="16"/>
              </w:rPr>
            </w:pPr>
            <w:r w:rsidRPr="00BC7052">
              <w:rPr>
                <w:rFonts w:ascii="Times Armenian" w:hAnsi="Times Armenian"/>
                <w:b/>
                <w:bCs/>
                <w:sz w:val="16"/>
                <w:szCs w:val="16"/>
              </w:rPr>
              <w:t>ÀÝ¹³Ù»ÝÁ</w:t>
            </w:r>
            <w:r w:rsidR="00BC7052">
              <w:rPr>
                <w:rFonts w:ascii="Sylfaen" w:hAnsi="Sylfaen"/>
                <w:b/>
                <w:bCs/>
                <w:sz w:val="16"/>
                <w:szCs w:val="16"/>
              </w:rPr>
              <w:t xml:space="preserve"> դ</w:t>
            </w:r>
            <w:r w:rsidR="00BC7052" w:rsidRPr="00BC7052">
              <w:rPr>
                <w:rFonts w:ascii="Times Armenian" w:hAnsi="Times Armenian"/>
                <w:b/>
                <w:bCs/>
                <w:sz w:val="16"/>
                <w:szCs w:val="16"/>
              </w:rPr>
              <w:t>ñ³Ù</w:t>
            </w:r>
          </w:p>
        </w:tc>
      </w:tr>
      <w:tr w:rsidR="00517AEF" w:rsidRPr="00BC7052" w:rsidTr="00BC7052">
        <w:trPr>
          <w:gridAfter w:val="4"/>
          <w:wAfter w:w="3765" w:type="dxa"/>
          <w:trHeight w:val="253"/>
        </w:trPr>
        <w:tc>
          <w:tcPr>
            <w:tcW w:w="637" w:type="dxa"/>
            <w:gridSpan w:val="2"/>
            <w:tcBorders>
              <w:top w:val="nil"/>
              <w:left w:val="single" w:sz="4" w:space="0" w:color="auto"/>
              <w:bottom w:val="single" w:sz="4" w:space="0" w:color="auto"/>
              <w:right w:val="single" w:sz="4" w:space="0" w:color="auto"/>
            </w:tcBorders>
            <w:shd w:val="clear" w:color="auto" w:fill="auto"/>
            <w:vAlign w:val="center"/>
            <w:hideMark/>
          </w:tcPr>
          <w:p w:rsidR="00517AEF" w:rsidRPr="00BC7052" w:rsidRDefault="00517AEF">
            <w:pPr>
              <w:jc w:val="center"/>
              <w:rPr>
                <w:rFonts w:ascii="Times Armenian" w:hAnsi="Times Armenian"/>
                <w:sz w:val="16"/>
                <w:szCs w:val="16"/>
              </w:rPr>
            </w:pPr>
            <w:r w:rsidRPr="00BC7052">
              <w:rPr>
                <w:rFonts w:ascii="Times Armenian" w:hAnsi="Times Armenian"/>
                <w:sz w:val="16"/>
                <w:szCs w:val="16"/>
              </w:rPr>
              <w:t> </w:t>
            </w:r>
          </w:p>
        </w:tc>
        <w:tc>
          <w:tcPr>
            <w:tcW w:w="3458" w:type="dxa"/>
            <w:gridSpan w:val="2"/>
            <w:tcBorders>
              <w:top w:val="nil"/>
              <w:left w:val="nil"/>
              <w:bottom w:val="single" w:sz="4" w:space="0" w:color="auto"/>
              <w:right w:val="single" w:sz="4" w:space="0" w:color="auto"/>
            </w:tcBorders>
            <w:shd w:val="clear" w:color="auto" w:fill="auto"/>
            <w:vAlign w:val="center"/>
            <w:hideMark/>
          </w:tcPr>
          <w:p w:rsidR="00517AEF" w:rsidRPr="00BC7052" w:rsidRDefault="00517AEF">
            <w:pPr>
              <w:jc w:val="center"/>
              <w:rPr>
                <w:rFonts w:ascii="Times Armenian" w:hAnsi="Times Armenian"/>
                <w:b/>
                <w:bCs/>
                <w:sz w:val="16"/>
                <w:szCs w:val="16"/>
              </w:rPr>
            </w:pPr>
            <w:r w:rsidRPr="00BC7052">
              <w:rPr>
                <w:rFonts w:ascii="Times Armenian" w:hAnsi="Times Armenian"/>
                <w:b/>
                <w:bCs/>
                <w:sz w:val="16"/>
                <w:szCs w:val="16"/>
              </w:rPr>
              <w:t>1. ¶³½áõÕáõ í»ñ³Ï³Ý·ÝáõÙ 0 ÏÙ-áõÙ</w:t>
            </w:r>
          </w:p>
        </w:tc>
        <w:tc>
          <w:tcPr>
            <w:tcW w:w="1539" w:type="dxa"/>
            <w:tcBorders>
              <w:top w:val="nil"/>
              <w:left w:val="nil"/>
              <w:bottom w:val="single" w:sz="4" w:space="0" w:color="auto"/>
              <w:right w:val="single" w:sz="4" w:space="0" w:color="auto"/>
            </w:tcBorders>
            <w:shd w:val="clear" w:color="auto" w:fill="auto"/>
            <w:vAlign w:val="center"/>
            <w:hideMark/>
          </w:tcPr>
          <w:p w:rsidR="00517AEF" w:rsidRPr="00BC7052" w:rsidRDefault="00517AEF">
            <w:pPr>
              <w:jc w:val="center"/>
              <w:rPr>
                <w:rFonts w:ascii="Times Armenian" w:hAnsi="Times Armenian"/>
                <w:b/>
                <w:bCs/>
                <w:sz w:val="16"/>
                <w:szCs w:val="16"/>
              </w:rPr>
            </w:pPr>
            <w:r w:rsidRPr="00BC7052">
              <w:rPr>
                <w:rFonts w:ascii="Times Armenian" w:hAnsi="Times Armenian"/>
                <w:b/>
                <w:bCs/>
                <w:sz w:val="16"/>
                <w:szCs w:val="16"/>
              </w:rPr>
              <w:t> </w:t>
            </w:r>
          </w:p>
        </w:tc>
        <w:tc>
          <w:tcPr>
            <w:tcW w:w="1400" w:type="dxa"/>
            <w:gridSpan w:val="2"/>
            <w:tcBorders>
              <w:top w:val="nil"/>
              <w:left w:val="nil"/>
              <w:bottom w:val="single" w:sz="4" w:space="0" w:color="auto"/>
              <w:right w:val="single" w:sz="4" w:space="0" w:color="auto"/>
            </w:tcBorders>
            <w:shd w:val="clear" w:color="auto" w:fill="auto"/>
            <w:vAlign w:val="center"/>
            <w:hideMark/>
          </w:tcPr>
          <w:p w:rsidR="00517AEF" w:rsidRPr="00BC7052" w:rsidRDefault="00517AEF">
            <w:pPr>
              <w:jc w:val="center"/>
              <w:rPr>
                <w:rFonts w:ascii="Times Armenian" w:hAnsi="Times Armenian"/>
                <w:sz w:val="16"/>
                <w:szCs w:val="16"/>
              </w:rPr>
            </w:pPr>
            <w:r w:rsidRPr="00BC7052">
              <w:rPr>
                <w:rFonts w:ascii="Times Armenian" w:hAnsi="Times Armenian"/>
                <w:sz w:val="16"/>
                <w:szCs w:val="16"/>
              </w:rPr>
              <w:t> </w:t>
            </w:r>
          </w:p>
        </w:tc>
        <w:tc>
          <w:tcPr>
            <w:tcW w:w="1300" w:type="dxa"/>
            <w:gridSpan w:val="3"/>
            <w:tcBorders>
              <w:top w:val="nil"/>
              <w:left w:val="nil"/>
              <w:bottom w:val="single" w:sz="4" w:space="0" w:color="auto"/>
              <w:right w:val="single" w:sz="4" w:space="0" w:color="auto"/>
            </w:tcBorders>
            <w:shd w:val="clear" w:color="auto" w:fill="auto"/>
            <w:vAlign w:val="center"/>
            <w:hideMark/>
          </w:tcPr>
          <w:p w:rsidR="00517AEF" w:rsidRPr="00BC7052" w:rsidRDefault="00517AEF">
            <w:pPr>
              <w:jc w:val="center"/>
              <w:rPr>
                <w:rFonts w:ascii="Times Armenian" w:hAnsi="Times Armenian"/>
                <w:sz w:val="16"/>
                <w:szCs w:val="16"/>
              </w:rPr>
            </w:pPr>
            <w:r w:rsidRPr="00BC7052">
              <w:rPr>
                <w:rFonts w:ascii="Times Armenian" w:hAnsi="Times Armenian"/>
                <w:sz w:val="16"/>
                <w:szCs w:val="16"/>
              </w:rPr>
              <w:t> </w:t>
            </w:r>
          </w:p>
        </w:tc>
        <w:tc>
          <w:tcPr>
            <w:tcW w:w="1288" w:type="dxa"/>
            <w:gridSpan w:val="2"/>
            <w:tcBorders>
              <w:top w:val="nil"/>
              <w:left w:val="nil"/>
              <w:bottom w:val="single" w:sz="4" w:space="0" w:color="auto"/>
              <w:right w:val="single" w:sz="4" w:space="0" w:color="auto"/>
            </w:tcBorders>
            <w:shd w:val="clear" w:color="auto" w:fill="auto"/>
            <w:vAlign w:val="center"/>
            <w:hideMark/>
          </w:tcPr>
          <w:p w:rsidR="00517AEF" w:rsidRPr="00BC7052" w:rsidRDefault="00517AEF">
            <w:pPr>
              <w:jc w:val="center"/>
              <w:rPr>
                <w:rFonts w:ascii="Times Armenian" w:hAnsi="Times Armenian"/>
                <w:sz w:val="16"/>
                <w:szCs w:val="16"/>
              </w:rPr>
            </w:pPr>
            <w:r w:rsidRPr="00BC7052">
              <w:rPr>
                <w:rFonts w:ascii="Times Armenian" w:hAnsi="Times Armenian"/>
                <w:sz w:val="16"/>
                <w:szCs w:val="16"/>
              </w:rPr>
              <w:t> </w:t>
            </w:r>
          </w:p>
        </w:tc>
      </w:tr>
      <w:tr w:rsidR="00517AEF" w:rsidRPr="00BC7052" w:rsidTr="00BC7052">
        <w:trPr>
          <w:gridAfter w:val="4"/>
          <w:wAfter w:w="3765" w:type="dxa"/>
          <w:trHeight w:val="838"/>
        </w:trPr>
        <w:tc>
          <w:tcPr>
            <w:tcW w:w="637" w:type="dxa"/>
            <w:gridSpan w:val="2"/>
            <w:tcBorders>
              <w:top w:val="nil"/>
              <w:left w:val="single" w:sz="4" w:space="0" w:color="auto"/>
              <w:bottom w:val="single" w:sz="4" w:space="0" w:color="auto"/>
              <w:right w:val="single" w:sz="4" w:space="0" w:color="auto"/>
            </w:tcBorders>
            <w:shd w:val="clear" w:color="auto" w:fill="auto"/>
            <w:vAlign w:val="center"/>
            <w:hideMark/>
          </w:tcPr>
          <w:p w:rsidR="00517AEF" w:rsidRPr="00BC7052" w:rsidRDefault="00517AEF">
            <w:pPr>
              <w:jc w:val="center"/>
              <w:rPr>
                <w:rFonts w:ascii="Times Armenian" w:hAnsi="Times Armenian"/>
                <w:sz w:val="16"/>
                <w:szCs w:val="16"/>
              </w:rPr>
            </w:pPr>
            <w:r w:rsidRPr="00BC7052">
              <w:rPr>
                <w:rFonts w:ascii="Times Armenian" w:hAnsi="Times Armenian"/>
                <w:sz w:val="16"/>
                <w:szCs w:val="16"/>
              </w:rPr>
              <w:t>1</w:t>
            </w:r>
          </w:p>
        </w:tc>
        <w:tc>
          <w:tcPr>
            <w:tcW w:w="3458" w:type="dxa"/>
            <w:gridSpan w:val="2"/>
            <w:tcBorders>
              <w:top w:val="nil"/>
              <w:left w:val="nil"/>
              <w:bottom w:val="single" w:sz="4" w:space="0" w:color="auto"/>
              <w:right w:val="single" w:sz="4" w:space="0" w:color="auto"/>
            </w:tcBorders>
            <w:shd w:val="clear" w:color="auto" w:fill="auto"/>
            <w:vAlign w:val="center"/>
            <w:hideMark/>
          </w:tcPr>
          <w:p w:rsidR="00517AEF" w:rsidRPr="00BC7052" w:rsidRDefault="00517AEF">
            <w:pPr>
              <w:rPr>
                <w:rFonts w:ascii="Times Armenian" w:hAnsi="Times Armenian"/>
                <w:sz w:val="16"/>
                <w:szCs w:val="16"/>
              </w:rPr>
            </w:pPr>
            <w:r w:rsidRPr="00BC7052">
              <w:rPr>
                <w:rFonts w:ascii="Times Armenian" w:hAnsi="Times Armenian"/>
                <w:sz w:val="16"/>
                <w:szCs w:val="16"/>
              </w:rPr>
              <w:t>¶³½³ï³ñÇ áõÕ»·ÍÇ 4-ñ¹ Ï³ñ·Ç ·ñáõÝïÇ ÏïñáõÙ µáõÉ¹á½. Ï»Õ³÷. 10Ù-Ç íñ³                 / 2ÏÙ/</w:t>
            </w:r>
          </w:p>
        </w:tc>
        <w:tc>
          <w:tcPr>
            <w:tcW w:w="1539" w:type="dxa"/>
            <w:tcBorders>
              <w:top w:val="nil"/>
              <w:left w:val="nil"/>
              <w:bottom w:val="single" w:sz="4" w:space="0" w:color="auto"/>
              <w:right w:val="single" w:sz="4" w:space="0" w:color="auto"/>
            </w:tcBorders>
            <w:shd w:val="clear" w:color="auto" w:fill="auto"/>
            <w:vAlign w:val="center"/>
            <w:hideMark/>
          </w:tcPr>
          <w:p w:rsidR="00517AEF" w:rsidRPr="00BC7052" w:rsidRDefault="00517AEF">
            <w:pPr>
              <w:jc w:val="center"/>
              <w:rPr>
                <w:rFonts w:ascii="Times Armenian" w:hAnsi="Times Armenian"/>
                <w:sz w:val="16"/>
                <w:szCs w:val="16"/>
              </w:rPr>
            </w:pPr>
            <w:r w:rsidRPr="00BC7052">
              <w:rPr>
                <w:rFonts w:ascii="Times Armenian" w:hAnsi="Times Armenian"/>
                <w:sz w:val="16"/>
                <w:szCs w:val="16"/>
              </w:rPr>
              <w:t>1000Ù3</w:t>
            </w:r>
          </w:p>
        </w:tc>
        <w:tc>
          <w:tcPr>
            <w:tcW w:w="1400" w:type="dxa"/>
            <w:gridSpan w:val="2"/>
            <w:tcBorders>
              <w:top w:val="nil"/>
              <w:left w:val="nil"/>
              <w:bottom w:val="single" w:sz="4" w:space="0" w:color="auto"/>
              <w:right w:val="single" w:sz="4" w:space="0" w:color="auto"/>
            </w:tcBorders>
            <w:shd w:val="clear" w:color="auto" w:fill="auto"/>
            <w:vAlign w:val="center"/>
            <w:hideMark/>
          </w:tcPr>
          <w:p w:rsidR="00517AEF" w:rsidRPr="00BC7052" w:rsidRDefault="00517AEF">
            <w:pPr>
              <w:jc w:val="center"/>
              <w:rPr>
                <w:rFonts w:ascii="Times Armenian" w:hAnsi="Times Armenian"/>
                <w:sz w:val="16"/>
                <w:szCs w:val="16"/>
              </w:rPr>
            </w:pPr>
            <w:r w:rsidRPr="00BC7052">
              <w:rPr>
                <w:rFonts w:ascii="Times Armenian" w:hAnsi="Times Armenian"/>
                <w:sz w:val="16"/>
                <w:szCs w:val="16"/>
              </w:rPr>
              <w:t>7.2</w:t>
            </w:r>
          </w:p>
        </w:tc>
        <w:tc>
          <w:tcPr>
            <w:tcW w:w="1300" w:type="dxa"/>
            <w:gridSpan w:val="3"/>
            <w:tcBorders>
              <w:top w:val="nil"/>
              <w:left w:val="nil"/>
              <w:bottom w:val="single" w:sz="4" w:space="0" w:color="auto"/>
              <w:right w:val="single" w:sz="4" w:space="0" w:color="auto"/>
            </w:tcBorders>
            <w:shd w:val="clear" w:color="auto" w:fill="auto"/>
            <w:vAlign w:val="center"/>
            <w:hideMark/>
          </w:tcPr>
          <w:p w:rsidR="00517AEF" w:rsidRPr="00BC7052" w:rsidRDefault="00517AEF">
            <w:pPr>
              <w:jc w:val="center"/>
              <w:rPr>
                <w:rFonts w:ascii="Times Armenian" w:hAnsi="Times Armenian"/>
                <w:sz w:val="16"/>
                <w:szCs w:val="16"/>
              </w:rPr>
            </w:pPr>
          </w:p>
        </w:tc>
        <w:tc>
          <w:tcPr>
            <w:tcW w:w="1288" w:type="dxa"/>
            <w:gridSpan w:val="2"/>
            <w:tcBorders>
              <w:top w:val="nil"/>
              <w:left w:val="nil"/>
              <w:bottom w:val="single" w:sz="4" w:space="0" w:color="auto"/>
              <w:right w:val="single" w:sz="4" w:space="0" w:color="auto"/>
            </w:tcBorders>
            <w:shd w:val="clear" w:color="auto" w:fill="auto"/>
            <w:vAlign w:val="center"/>
            <w:hideMark/>
          </w:tcPr>
          <w:p w:rsidR="00517AEF" w:rsidRPr="00BC7052" w:rsidRDefault="00517AEF">
            <w:pPr>
              <w:jc w:val="center"/>
              <w:rPr>
                <w:rFonts w:ascii="Arial Armenian" w:hAnsi="Arial Armenian"/>
                <w:sz w:val="16"/>
                <w:szCs w:val="16"/>
              </w:rPr>
            </w:pPr>
          </w:p>
        </w:tc>
      </w:tr>
      <w:tr w:rsidR="00517AEF" w:rsidRPr="00BC7052" w:rsidTr="00BC7052">
        <w:trPr>
          <w:gridAfter w:val="4"/>
          <w:wAfter w:w="3765" w:type="dxa"/>
          <w:trHeight w:val="401"/>
        </w:trPr>
        <w:tc>
          <w:tcPr>
            <w:tcW w:w="637" w:type="dxa"/>
            <w:gridSpan w:val="2"/>
            <w:tcBorders>
              <w:top w:val="nil"/>
              <w:left w:val="single" w:sz="4" w:space="0" w:color="auto"/>
              <w:bottom w:val="single" w:sz="4" w:space="0" w:color="auto"/>
              <w:right w:val="single" w:sz="4" w:space="0" w:color="auto"/>
            </w:tcBorders>
            <w:shd w:val="clear" w:color="auto" w:fill="auto"/>
            <w:vAlign w:val="center"/>
            <w:hideMark/>
          </w:tcPr>
          <w:p w:rsidR="00517AEF" w:rsidRPr="00BC7052" w:rsidRDefault="00517AEF">
            <w:pPr>
              <w:jc w:val="center"/>
              <w:rPr>
                <w:rFonts w:ascii="Times Armenian" w:hAnsi="Times Armenian"/>
                <w:sz w:val="16"/>
                <w:szCs w:val="16"/>
              </w:rPr>
            </w:pPr>
            <w:r w:rsidRPr="00BC7052">
              <w:rPr>
                <w:rFonts w:ascii="Times Armenian" w:hAnsi="Times Armenian"/>
                <w:sz w:val="16"/>
                <w:szCs w:val="16"/>
              </w:rPr>
              <w:t>2</w:t>
            </w:r>
          </w:p>
        </w:tc>
        <w:tc>
          <w:tcPr>
            <w:tcW w:w="3458" w:type="dxa"/>
            <w:gridSpan w:val="2"/>
            <w:tcBorders>
              <w:top w:val="nil"/>
              <w:left w:val="nil"/>
              <w:bottom w:val="single" w:sz="4" w:space="0" w:color="auto"/>
              <w:right w:val="single" w:sz="4" w:space="0" w:color="auto"/>
            </w:tcBorders>
            <w:shd w:val="clear" w:color="auto" w:fill="auto"/>
            <w:vAlign w:val="center"/>
            <w:hideMark/>
          </w:tcPr>
          <w:p w:rsidR="00517AEF" w:rsidRPr="00BC7052" w:rsidRDefault="00517AEF">
            <w:pPr>
              <w:rPr>
                <w:rFonts w:ascii="Times Armenian" w:hAnsi="Times Armenian"/>
                <w:sz w:val="16"/>
                <w:szCs w:val="16"/>
              </w:rPr>
            </w:pPr>
            <w:r w:rsidRPr="00BC7052">
              <w:rPr>
                <w:rFonts w:ascii="Times Armenian" w:hAnsi="Times Armenian"/>
                <w:sz w:val="16"/>
                <w:szCs w:val="16"/>
              </w:rPr>
              <w:t>î³ñ³ÍùÇ Ñ³ñÃ»óáõÙ µáõÉ¹á½»ñáí</w:t>
            </w:r>
          </w:p>
        </w:tc>
        <w:tc>
          <w:tcPr>
            <w:tcW w:w="1539" w:type="dxa"/>
            <w:tcBorders>
              <w:top w:val="nil"/>
              <w:left w:val="nil"/>
              <w:bottom w:val="single" w:sz="4" w:space="0" w:color="auto"/>
              <w:right w:val="single" w:sz="4" w:space="0" w:color="auto"/>
            </w:tcBorders>
            <w:shd w:val="clear" w:color="auto" w:fill="auto"/>
            <w:vAlign w:val="center"/>
            <w:hideMark/>
          </w:tcPr>
          <w:p w:rsidR="00517AEF" w:rsidRPr="00BC7052" w:rsidRDefault="00517AEF">
            <w:pPr>
              <w:jc w:val="center"/>
              <w:rPr>
                <w:rFonts w:ascii="Times Armenian" w:hAnsi="Times Armenian"/>
                <w:sz w:val="16"/>
                <w:szCs w:val="16"/>
              </w:rPr>
            </w:pPr>
            <w:r w:rsidRPr="00BC7052">
              <w:rPr>
                <w:rFonts w:ascii="Times Armenian" w:hAnsi="Times Armenian"/>
                <w:sz w:val="16"/>
                <w:szCs w:val="16"/>
              </w:rPr>
              <w:t>100Ù2</w:t>
            </w:r>
          </w:p>
        </w:tc>
        <w:tc>
          <w:tcPr>
            <w:tcW w:w="1400" w:type="dxa"/>
            <w:gridSpan w:val="2"/>
            <w:tcBorders>
              <w:top w:val="nil"/>
              <w:left w:val="nil"/>
              <w:bottom w:val="single" w:sz="4" w:space="0" w:color="auto"/>
              <w:right w:val="single" w:sz="4" w:space="0" w:color="auto"/>
            </w:tcBorders>
            <w:shd w:val="clear" w:color="auto" w:fill="auto"/>
            <w:vAlign w:val="center"/>
            <w:hideMark/>
          </w:tcPr>
          <w:p w:rsidR="00517AEF" w:rsidRPr="00BC7052" w:rsidRDefault="00517AEF">
            <w:pPr>
              <w:jc w:val="center"/>
              <w:rPr>
                <w:rFonts w:ascii="Times Armenian" w:hAnsi="Times Armenian"/>
                <w:sz w:val="16"/>
                <w:szCs w:val="16"/>
              </w:rPr>
            </w:pPr>
            <w:r w:rsidRPr="00BC7052">
              <w:rPr>
                <w:rFonts w:ascii="Times Armenian" w:hAnsi="Times Armenian"/>
                <w:sz w:val="16"/>
                <w:szCs w:val="16"/>
              </w:rPr>
              <w:t>180</w:t>
            </w:r>
          </w:p>
        </w:tc>
        <w:tc>
          <w:tcPr>
            <w:tcW w:w="1300" w:type="dxa"/>
            <w:gridSpan w:val="3"/>
            <w:tcBorders>
              <w:top w:val="nil"/>
              <w:left w:val="nil"/>
              <w:bottom w:val="single" w:sz="4" w:space="0" w:color="auto"/>
              <w:right w:val="single" w:sz="4" w:space="0" w:color="auto"/>
            </w:tcBorders>
            <w:shd w:val="clear" w:color="auto" w:fill="auto"/>
            <w:vAlign w:val="center"/>
            <w:hideMark/>
          </w:tcPr>
          <w:p w:rsidR="00517AEF" w:rsidRPr="00BC7052" w:rsidRDefault="00517AEF">
            <w:pPr>
              <w:jc w:val="center"/>
              <w:rPr>
                <w:rFonts w:ascii="Times Armenian" w:hAnsi="Times Armenian"/>
                <w:sz w:val="16"/>
                <w:szCs w:val="16"/>
              </w:rPr>
            </w:pPr>
          </w:p>
        </w:tc>
        <w:tc>
          <w:tcPr>
            <w:tcW w:w="1288" w:type="dxa"/>
            <w:gridSpan w:val="2"/>
            <w:tcBorders>
              <w:top w:val="nil"/>
              <w:left w:val="nil"/>
              <w:bottom w:val="single" w:sz="4" w:space="0" w:color="auto"/>
              <w:right w:val="single" w:sz="4" w:space="0" w:color="auto"/>
            </w:tcBorders>
            <w:shd w:val="clear" w:color="auto" w:fill="auto"/>
            <w:vAlign w:val="center"/>
            <w:hideMark/>
          </w:tcPr>
          <w:p w:rsidR="00517AEF" w:rsidRPr="00BC7052" w:rsidRDefault="00517AEF">
            <w:pPr>
              <w:jc w:val="center"/>
              <w:rPr>
                <w:rFonts w:ascii="Arial Armenian" w:hAnsi="Arial Armenian"/>
                <w:sz w:val="16"/>
                <w:szCs w:val="16"/>
              </w:rPr>
            </w:pPr>
          </w:p>
        </w:tc>
      </w:tr>
      <w:tr w:rsidR="00517AEF" w:rsidRPr="00BC7052" w:rsidTr="00BC7052">
        <w:trPr>
          <w:gridAfter w:val="4"/>
          <w:wAfter w:w="3765" w:type="dxa"/>
          <w:trHeight w:val="290"/>
        </w:trPr>
        <w:tc>
          <w:tcPr>
            <w:tcW w:w="637" w:type="dxa"/>
            <w:gridSpan w:val="2"/>
            <w:tcBorders>
              <w:top w:val="nil"/>
              <w:left w:val="single" w:sz="4" w:space="0" w:color="auto"/>
              <w:bottom w:val="single" w:sz="4" w:space="0" w:color="auto"/>
              <w:right w:val="single" w:sz="4" w:space="0" w:color="auto"/>
            </w:tcBorders>
            <w:shd w:val="clear" w:color="auto" w:fill="auto"/>
            <w:vAlign w:val="center"/>
            <w:hideMark/>
          </w:tcPr>
          <w:p w:rsidR="00517AEF" w:rsidRPr="00BC7052" w:rsidRDefault="00517AEF">
            <w:pPr>
              <w:jc w:val="center"/>
              <w:rPr>
                <w:rFonts w:ascii="Times Armenian" w:hAnsi="Times Armenian"/>
                <w:sz w:val="16"/>
                <w:szCs w:val="16"/>
              </w:rPr>
            </w:pPr>
            <w:r w:rsidRPr="00BC7052">
              <w:rPr>
                <w:rFonts w:ascii="Times Armenian" w:hAnsi="Times Armenian"/>
                <w:sz w:val="16"/>
                <w:szCs w:val="16"/>
              </w:rPr>
              <w:t> </w:t>
            </w:r>
          </w:p>
        </w:tc>
        <w:tc>
          <w:tcPr>
            <w:tcW w:w="3458" w:type="dxa"/>
            <w:gridSpan w:val="2"/>
            <w:tcBorders>
              <w:top w:val="nil"/>
              <w:left w:val="nil"/>
              <w:bottom w:val="single" w:sz="4" w:space="0" w:color="auto"/>
              <w:right w:val="single" w:sz="4" w:space="0" w:color="auto"/>
            </w:tcBorders>
            <w:shd w:val="clear" w:color="auto" w:fill="auto"/>
            <w:vAlign w:val="center"/>
            <w:hideMark/>
          </w:tcPr>
          <w:p w:rsidR="00517AEF" w:rsidRPr="00BC7052" w:rsidRDefault="00517AEF">
            <w:pPr>
              <w:jc w:val="center"/>
              <w:rPr>
                <w:rFonts w:ascii="Times Armenian" w:hAnsi="Times Armenian"/>
                <w:b/>
                <w:bCs/>
                <w:sz w:val="16"/>
                <w:szCs w:val="16"/>
              </w:rPr>
            </w:pPr>
            <w:r w:rsidRPr="00BC7052">
              <w:rPr>
                <w:rFonts w:ascii="Times Armenian" w:hAnsi="Times Armenian"/>
                <w:b/>
                <w:bCs/>
                <w:sz w:val="16"/>
                <w:szCs w:val="16"/>
              </w:rPr>
              <w:t>1. ¶³½áõÕáõ í»ñ³Ï³Ý·ÝáõÙ 6.4 ÏÙ-áõÙ</w:t>
            </w:r>
          </w:p>
        </w:tc>
        <w:tc>
          <w:tcPr>
            <w:tcW w:w="1539" w:type="dxa"/>
            <w:tcBorders>
              <w:top w:val="nil"/>
              <w:left w:val="nil"/>
              <w:bottom w:val="single" w:sz="4" w:space="0" w:color="auto"/>
              <w:right w:val="single" w:sz="4" w:space="0" w:color="auto"/>
            </w:tcBorders>
            <w:shd w:val="clear" w:color="auto" w:fill="auto"/>
            <w:vAlign w:val="center"/>
            <w:hideMark/>
          </w:tcPr>
          <w:p w:rsidR="00517AEF" w:rsidRPr="00BC7052" w:rsidRDefault="00517AEF">
            <w:pPr>
              <w:jc w:val="center"/>
              <w:rPr>
                <w:rFonts w:ascii="Times Armenian" w:hAnsi="Times Armenian"/>
                <w:b/>
                <w:bCs/>
                <w:sz w:val="16"/>
                <w:szCs w:val="16"/>
              </w:rPr>
            </w:pPr>
            <w:r w:rsidRPr="00BC7052">
              <w:rPr>
                <w:rFonts w:ascii="Times Armenian" w:hAnsi="Times Armenian"/>
                <w:b/>
                <w:bCs/>
                <w:sz w:val="16"/>
                <w:szCs w:val="16"/>
              </w:rPr>
              <w:t> </w:t>
            </w:r>
          </w:p>
        </w:tc>
        <w:tc>
          <w:tcPr>
            <w:tcW w:w="1400" w:type="dxa"/>
            <w:gridSpan w:val="2"/>
            <w:tcBorders>
              <w:top w:val="nil"/>
              <w:left w:val="nil"/>
              <w:bottom w:val="single" w:sz="4" w:space="0" w:color="auto"/>
              <w:right w:val="single" w:sz="4" w:space="0" w:color="auto"/>
            </w:tcBorders>
            <w:shd w:val="clear" w:color="auto" w:fill="auto"/>
            <w:vAlign w:val="center"/>
            <w:hideMark/>
          </w:tcPr>
          <w:p w:rsidR="00517AEF" w:rsidRPr="00BC7052" w:rsidRDefault="00517AEF">
            <w:pPr>
              <w:jc w:val="center"/>
              <w:rPr>
                <w:rFonts w:ascii="Times Armenian" w:hAnsi="Times Armenian"/>
                <w:sz w:val="16"/>
                <w:szCs w:val="16"/>
              </w:rPr>
            </w:pPr>
            <w:r w:rsidRPr="00BC7052">
              <w:rPr>
                <w:rFonts w:ascii="Times Armenian" w:hAnsi="Times Armenian"/>
                <w:sz w:val="16"/>
                <w:szCs w:val="16"/>
              </w:rPr>
              <w:t> </w:t>
            </w:r>
          </w:p>
        </w:tc>
        <w:tc>
          <w:tcPr>
            <w:tcW w:w="1300" w:type="dxa"/>
            <w:gridSpan w:val="3"/>
            <w:tcBorders>
              <w:top w:val="nil"/>
              <w:left w:val="nil"/>
              <w:bottom w:val="single" w:sz="4" w:space="0" w:color="auto"/>
              <w:right w:val="single" w:sz="4" w:space="0" w:color="auto"/>
            </w:tcBorders>
            <w:shd w:val="clear" w:color="auto" w:fill="auto"/>
            <w:vAlign w:val="center"/>
            <w:hideMark/>
          </w:tcPr>
          <w:p w:rsidR="00517AEF" w:rsidRPr="00BC7052" w:rsidRDefault="00517AEF">
            <w:pPr>
              <w:jc w:val="center"/>
              <w:rPr>
                <w:rFonts w:ascii="Times Armenian" w:hAnsi="Times Armenian"/>
                <w:sz w:val="16"/>
                <w:szCs w:val="16"/>
              </w:rPr>
            </w:pPr>
          </w:p>
        </w:tc>
        <w:tc>
          <w:tcPr>
            <w:tcW w:w="1288" w:type="dxa"/>
            <w:gridSpan w:val="2"/>
            <w:tcBorders>
              <w:top w:val="nil"/>
              <w:left w:val="nil"/>
              <w:bottom w:val="single" w:sz="4" w:space="0" w:color="auto"/>
              <w:right w:val="single" w:sz="4" w:space="0" w:color="auto"/>
            </w:tcBorders>
            <w:shd w:val="clear" w:color="auto" w:fill="auto"/>
            <w:vAlign w:val="center"/>
            <w:hideMark/>
          </w:tcPr>
          <w:p w:rsidR="00517AEF" w:rsidRPr="00BC7052" w:rsidRDefault="00517AEF">
            <w:pPr>
              <w:jc w:val="center"/>
              <w:rPr>
                <w:rFonts w:ascii="Times Armenian" w:hAnsi="Times Armenian"/>
                <w:sz w:val="16"/>
                <w:szCs w:val="16"/>
              </w:rPr>
            </w:pPr>
          </w:p>
        </w:tc>
      </w:tr>
      <w:tr w:rsidR="00517AEF" w:rsidRPr="00BC7052" w:rsidTr="00BC7052">
        <w:trPr>
          <w:gridAfter w:val="4"/>
          <w:wAfter w:w="3765" w:type="dxa"/>
          <w:trHeight w:val="673"/>
        </w:trPr>
        <w:tc>
          <w:tcPr>
            <w:tcW w:w="637" w:type="dxa"/>
            <w:gridSpan w:val="2"/>
            <w:tcBorders>
              <w:top w:val="nil"/>
              <w:left w:val="single" w:sz="4" w:space="0" w:color="auto"/>
              <w:bottom w:val="single" w:sz="4" w:space="0" w:color="auto"/>
              <w:right w:val="single" w:sz="4" w:space="0" w:color="auto"/>
            </w:tcBorders>
            <w:shd w:val="clear" w:color="auto" w:fill="auto"/>
            <w:vAlign w:val="center"/>
            <w:hideMark/>
          </w:tcPr>
          <w:p w:rsidR="00517AEF" w:rsidRPr="00BC7052" w:rsidRDefault="00517AEF">
            <w:pPr>
              <w:jc w:val="center"/>
              <w:rPr>
                <w:rFonts w:ascii="Times Armenian" w:hAnsi="Times Armenian"/>
                <w:sz w:val="16"/>
                <w:szCs w:val="16"/>
              </w:rPr>
            </w:pPr>
            <w:r w:rsidRPr="00BC7052">
              <w:rPr>
                <w:rFonts w:ascii="Times Armenian" w:hAnsi="Times Armenian"/>
                <w:sz w:val="16"/>
                <w:szCs w:val="16"/>
              </w:rPr>
              <w:t>1</w:t>
            </w:r>
          </w:p>
        </w:tc>
        <w:tc>
          <w:tcPr>
            <w:tcW w:w="3458" w:type="dxa"/>
            <w:gridSpan w:val="2"/>
            <w:tcBorders>
              <w:top w:val="nil"/>
              <w:left w:val="nil"/>
              <w:bottom w:val="single" w:sz="4" w:space="0" w:color="auto"/>
              <w:right w:val="single" w:sz="4" w:space="0" w:color="auto"/>
            </w:tcBorders>
            <w:shd w:val="clear" w:color="auto" w:fill="auto"/>
            <w:vAlign w:val="center"/>
            <w:hideMark/>
          </w:tcPr>
          <w:p w:rsidR="00517AEF" w:rsidRPr="00BC7052" w:rsidRDefault="00517AEF">
            <w:pPr>
              <w:rPr>
                <w:rFonts w:ascii="Times Armenian" w:hAnsi="Times Armenian"/>
                <w:sz w:val="16"/>
                <w:szCs w:val="16"/>
              </w:rPr>
            </w:pPr>
            <w:r w:rsidRPr="00BC7052">
              <w:rPr>
                <w:rFonts w:ascii="Times Armenian" w:hAnsi="Times Armenian"/>
                <w:sz w:val="16"/>
                <w:szCs w:val="16"/>
              </w:rPr>
              <w:t>¶³½³ï³ñÇ áõÕ»·ÍÇ 4-ñ¹ Ï³ñ·Ç ·ñáõÝïÇ ÏïñáõÙ µáõÉ¹á½. Ï»Õ³÷. 10Ù-Ç íñ³                 / 1.5ÏÙ/</w:t>
            </w:r>
          </w:p>
        </w:tc>
        <w:tc>
          <w:tcPr>
            <w:tcW w:w="1539" w:type="dxa"/>
            <w:tcBorders>
              <w:top w:val="nil"/>
              <w:left w:val="nil"/>
              <w:bottom w:val="single" w:sz="4" w:space="0" w:color="auto"/>
              <w:right w:val="single" w:sz="4" w:space="0" w:color="auto"/>
            </w:tcBorders>
            <w:shd w:val="clear" w:color="auto" w:fill="auto"/>
            <w:vAlign w:val="center"/>
            <w:hideMark/>
          </w:tcPr>
          <w:p w:rsidR="00517AEF" w:rsidRPr="00BC7052" w:rsidRDefault="00517AEF">
            <w:pPr>
              <w:jc w:val="center"/>
              <w:rPr>
                <w:rFonts w:ascii="Times Armenian" w:hAnsi="Times Armenian"/>
                <w:sz w:val="16"/>
                <w:szCs w:val="16"/>
              </w:rPr>
            </w:pPr>
            <w:r w:rsidRPr="00BC7052">
              <w:rPr>
                <w:rFonts w:ascii="Times Armenian" w:hAnsi="Times Armenian"/>
                <w:sz w:val="16"/>
                <w:szCs w:val="16"/>
              </w:rPr>
              <w:t>1000Ù3</w:t>
            </w:r>
          </w:p>
        </w:tc>
        <w:tc>
          <w:tcPr>
            <w:tcW w:w="1400" w:type="dxa"/>
            <w:gridSpan w:val="2"/>
            <w:tcBorders>
              <w:top w:val="nil"/>
              <w:left w:val="nil"/>
              <w:bottom w:val="single" w:sz="4" w:space="0" w:color="auto"/>
              <w:right w:val="single" w:sz="4" w:space="0" w:color="auto"/>
            </w:tcBorders>
            <w:shd w:val="clear" w:color="auto" w:fill="auto"/>
            <w:vAlign w:val="center"/>
            <w:hideMark/>
          </w:tcPr>
          <w:p w:rsidR="00517AEF" w:rsidRPr="00BC7052" w:rsidRDefault="00517AEF">
            <w:pPr>
              <w:jc w:val="center"/>
              <w:rPr>
                <w:rFonts w:ascii="Times Armenian" w:hAnsi="Times Armenian"/>
                <w:sz w:val="16"/>
                <w:szCs w:val="16"/>
              </w:rPr>
            </w:pPr>
            <w:r w:rsidRPr="00BC7052">
              <w:rPr>
                <w:rFonts w:ascii="Times Armenian" w:hAnsi="Times Armenian"/>
                <w:sz w:val="16"/>
                <w:szCs w:val="16"/>
              </w:rPr>
              <w:t>5.4</w:t>
            </w:r>
          </w:p>
        </w:tc>
        <w:tc>
          <w:tcPr>
            <w:tcW w:w="1300" w:type="dxa"/>
            <w:gridSpan w:val="3"/>
            <w:tcBorders>
              <w:top w:val="nil"/>
              <w:left w:val="nil"/>
              <w:bottom w:val="single" w:sz="4" w:space="0" w:color="auto"/>
              <w:right w:val="single" w:sz="4" w:space="0" w:color="auto"/>
            </w:tcBorders>
            <w:shd w:val="clear" w:color="auto" w:fill="auto"/>
            <w:vAlign w:val="center"/>
            <w:hideMark/>
          </w:tcPr>
          <w:p w:rsidR="00517AEF" w:rsidRPr="00BC7052" w:rsidRDefault="00517AEF">
            <w:pPr>
              <w:jc w:val="center"/>
              <w:rPr>
                <w:rFonts w:ascii="Times Armenian" w:hAnsi="Times Armenian"/>
                <w:sz w:val="16"/>
                <w:szCs w:val="16"/>
              </w:rPr>
            </w:pPr>
          </w:p>
        </w:tc>
        <w:tc>
          <w:tcPr>
            <w:tcW w:w="1288" w:type="dxa"/>
            <w:gridSpan w:val="2"/>
            <w:tcBorders>
              <w:top w:val="nil"/>
              <w:left w:val="nil"/>
              <w:bottom w:val="single" w:sz="4" w:space="0" w:color="auto"/>
              <w:right w:val="single" w:sz="4" w:space="0" w:color="auto"/>
            </w:tcBorders>
            <w:shd w:val="clear" w:color="auto" w:fill="auto"/>
            <w:vAlign w:val="center"/>
            <w:hideMark/>
          </w:tcPr>
          <w:p w:rsidR="00517AEF" w:rsidRPr="00BC7052" w:rsidRDefault="00517AEF">
            <w:pPr>
              <w:jc w:val="center"/>
              <w:rPr>
                <w:rFonts w:ascii="Arial Armenian" w:hAnsi="Arial Armenian"/>
                <w:sz w:val="16"/>
                <w:szCs w:val="16"/>
              </w:rPr>
            </w:pPr>
          </w:p>
        </w:tc>
      </w:tr>
      <w:tr w:rsidR="00517AEF" w:rsidRPr="00BC7052" w:rsidTr="00BC7052">
        <w:trPr>
          <w:gridAfter w:val="4"/>
          <w:wAfter w:w="3765" w:type="dxa"/>
          <w:trHeight w:val="303"/>
        </w:trPr>
        <w:tc>
          <w:tcPr>
            <w:tcW w:w="637" w:type="dxa"/>
            <w:gridSpan w:val="2"/>
            <w:tcBorders>
              <w:top w:val="nil"/>
              <w:left w:val="single" w:sz="4" w:space="0" w:color="auto"/>
              <w:bottom w:val="single" w:sz="4" w:space="0" w:color="auto"/>
              <w:right w:val="single" w:sz="4" w:space="0" w:color="auto"/>
            </w:tcBorders>
            <w:shd w:val="clear" w:color="auto" w:fill="auto"/>
            <w:vAlign w:val="center"/>
            <w:hideMark/>
          </w:tcPr>
          <w:p w:rsidR="00517AEF" w:rsidRPr="00BC7052" w:rsidRDefault="00517AEF">
            <w:pPr>
              <w:jc w:val="center"/>
              <w:rPr>
                <w:rFonts w:ascii="Times Armenian" w:hAnsi="Times Armenian"/>
                <w:sz w:val="16"/>
                <w:szCs w:val="16"/>
              </w:rPr>
            </w:pPr>
            <w:r w:rsidRPr="00BC7052">
              <w:rPr>
                <w:rFonts w:ascii="Times Armenian" w:hAnsi="Times Armenian"/>
                <w:sz w:val="16"/>
                <w:szCs w:val="16"/>
              </w:rPr>
              <w:t>2</w:t>
            </w:r>
          </w:p>
        </w:tc>
        <w:tc>
          <w:tcPr>
            <w:tcW w:w="3458" w:type="dxa"/>
            <w:gridSpan w:val="2"/>
            <w:tcBorders>
              <w:top w:val="nil"/>
              <w:left w:val="nil"/>
              <w:bottom w:val="single" w:sz="4" w:space="0" w:color="auto"/>
              <w:right w:val="single" w:sz="4" w:space="0" w:color="auto"/>
            </w:tcBorders>
            <w:shd w:val="clear" w:color="auto" w:fill="auto"/>
            <w:vAlign w:val="center"/>
            <w:hideMark/>
          </w:tcPr>
          <w:p w:rsidR="00517AEF" w:rsidRPr="00BC7052" w:rsidRDefault="00517AEF">
            <w:pPr>
              <w:rPr>
                <w:rFonts w:ascii="Times Armenian" w:hAnsi="Times Armenian"/>
                <w:sz w:val="16"/>
                <w:szCs w:val="16"/>
              </w:rPr>
            </w:pPr>
            <w:r w:rsidRPr="00BC7052">
              <w:rPr>
                <w:rFonts w:ascii="Times Armenian" w:hAnsi="Times Armenian"/>
                <w:sz w:val="16"/>
                <w:szCs w:val="16"/>
              </w:rPr>
              <w:t>î³ñ³ÍùÇ Ñ³ñÃ»óáõÙ µáõÉ¹á½»ñáí</w:t>
            </w:r>
          </w:p>
        </w:tc>
        <w:tc>
          <w:tcPr>
            <w:tcW w:w="1539" w:type="dxa"/>
            <w:tcBorders>
              <w:top w:val="nil"/>
              <w:left w:val="nil"/>
              <w:bottom w:val="single" w:sz="4" w:space="0" w:color="auto"/>
              <w:right w:val="single" w:sz="4" w:space="0" w:color="auto"/>
            </w:tcBorders>
            <w:shd w:val="clear" w:color="auto" w:fill="auto"/>
            <w:vAlign w:val="center"/>
            <w:hideMark/>
          </w:tcPr>
          <w:p w:rsidR="00517AEF" w:rsidRPr="00BC7052" w:rsidRDefault="00517AEF">
            <w:pPr>
              <w:jc w:val="center"/>
              <w:rPr>
                <w:rFonts w:ascii="Times Armenian" w:hAnsi="Times Armenian"/>
                <w:sz w:val="16"/>
                <w:szCs w:val="16"/>
              </w:rPr>
            </w:pPr>
            <w:r w:rsidRPr="00BC7052">
              <w:rPr>
                <w:rFonts w:ascii="Times Armenian" w:hAnsi="Times Armenian"/>
                <w:sz w:val="16"/>
                <w:szCs w:val="16"/>
              </w:rPr>
              <w:t>100Ù2</w:t>
            </w:r>
          </w:p>
        </w:tc>
        <w:tc>
          <w:tcPr>
            <w:tcW w:w="1400" w:type="dxa"/>
            <w:gridSpan w:val="2"/>
            <w:tcBorders>
              <w:top w:val="nil"/>
              <w:left w:val="nil"/>
              <w:bottom w:val="single" w:sz="4" w:space="0" w:color="auto"/>
              <w:right w:val="single" w:sz="4" w:space="0" w:color="auto"/>
            </w:tcBorders>
            <w:shd w:val="clear" w:color="auto" w:fill="auto"/>
            <w:vAlign w:val="center"/>
            <w:hideMark/>
          </w:tcPr>
          <w:p w:rsidR="00517AEF" w:rsidRPr="00BC7052" w:rsidRDefault="00517AEF">
            <w:pPr>
              <w:jc w:val="center"/>
              <w:rPr>
                <w:rFonts w:ascii="Times Armenian" w:hAnsi="Times Armenian"/>
                <w:sz w:val="16"/>
                <w:szCs w:val="16"/>
              </w:rPr>
            </w:pPr>
            <w:r w:rsidRPr="00BC7052">
              <w:rPr>
                <w:rFonts w:ascii="Times Armenian" w:hAnsi="Times Armenian"/>
                <w:sz w:val="16"/>
                <w:szCs w:val="16"/>
              </w:rPr>
              <w:t>135</w:t>
            </w:r>
          </w:p>
        </w:tc>
        <w:tc>
          <w:tcPr>
            <w:tcW w:w="1300" w:type="dxa"/>
            <w:gridSpan w:val="3"/>
            <w:tcBorders>
              <w:top w:val="nil"/>
              <w:left w:val="nil"/>
              <w:bottom w:val="single" w:sz="4" w:space="0" w:color="auto"/>
              <w:right w:val="single" w:sz="4" w:space="0" w:color="auto"/>
            </w:tcBorders>
            <w:shd w:val="clear" w:color="auto" w:fill="auto"/>
            <w:vAlign w:val="center"/>
            <w:hideMark/>
          </w:tcPr>
          <w:p w:rsidR="00517AEF" w:rsidRPr="00BC7052" w:rsidRDefault="00517AEF">
            <w:pPr>
              <w:jc w:val="center"/>
              <w:rPr>
                <w:rFonts w:ascii="Times Armenian" w:hAnsi="Times Armenian"/>
                <w:sz w:val="16"/>
                <w:szCs w:val="16"/>
              </w:rPr>
            </w:pPr>
          </w:p>
        </w:tc>
        <w:tc>
          <w:tcPr>
            <w:tcW w:w="1288" w:type="dxa"/>
            <w:gridSpan w:val="2"/>
            <w:tcBorders>
              <w:top w:val="nil"/>
              <w:left w:val="nil"/>
              <w:bottom w:val="single" w:sz="4" w:space="0" w:color="auto"/>
              <w:right w:val="single" w:sz="4" w:space="0" w:color="auto"/>
            </w:tcBorders>
            <w:shd w:val="clear" w:color="auto" w:fill="auto"/>
            <w:vAlign w:val="center"/>
            <w:hideMark/>
          </w:tcPr>
          <w:p w:rsidR="00517AEF" w:rsidRPr="00BC7052" w:rsidRDefault="00517AEF">
            <w:pPr>
              <w:jc w:val="center"/>
              <w:rPr>
                <w:rFonts w:ascii="Arial Armenian" w:hAnsi="Arial Armenian"/>
                <w:sz w:val="16"/>
                <w:szCs w:val="16"/>
              </w:rPr>
            </w:pPr>
          </w:p>
        </w:tc>
      </w:tr>
      <w:tr w:rsidR="00517AEF" w:rsidRPr="00BC7052" w:rsidTr="00BC7052">
        <w:trPr>
          <w:gridAfter w:val="4"/>
          <w:wAfter w:w="3765" w:type="dxa"/>
          <w:trHeight w:val="209"/>
        </w:trPr>
        <w:tc>
          <w:tcPr>
            <w:tcW w:w="637" w:type="dxa"/>
            <w:gridSpan w:val="2"/>
            <w:tcBorders>
              <w:top w:val="nil"/>
              <w:left w:val="single" w:sz="4" w:space="0" w:color="auto"/>
              <w:bottom w:val="single" w:sz="4" w:space="0" w:color="auto"/>
              <w:right w:val="single" w:sz="4" w:space="0" w:color="auto"/>
            </w:tcBorders>
            <w:shd w:val="clear" w:color="auto" w:fill="auto"/>
            <w:vAlign w:val="center"/>
            <w:hideMark/>
          </w:tcPr>
          <w:p w:rsidR="00517AEF" w:rsidRPr="00BC7052" w:rsidRDefault="00517AEF">
            <w:pPr>
              <w:jc w:val="center"/>
              <w:rPr>
                <w:rFonts w:ascii="Times Armenian" w:hAnsi="Times Armenian"/>
                <w:sz w:val="16"/>
                <w:szCs w:val="16"/>
              </w:rPr>
            </w:pPr>
            <w:r w:rsidRPr="00BC7052">
              <w:rPr>
                <w:rFonts w:ascii="Times Armenian" w:hAnsi="Times Armenian"/>
                <w:sz w:val="16"/>
                <w:szCs w:val="16"/>
              </w:rPr>
              <w:t> </w:t>
            </w:r>
          </w:p>
        </w:tc>
        <w:tc>
          <w:tcPr>
            <w:tcW w:w="3458" w:type="dxa"/>
            <w:gridSpan w:val="2"/>
            <w:tcBorders>
              <w:top w:val="nil"/>
              <w:left w:val="nil"/>
              <w:bottom w:val="single" w:sz="4" w:space="0" w:color="auto"/>
              <w:right w:val="single" w:sz="4" w:space="0" w:color="auto"/>
            </w:tcBorders>
            <w:shd w:val="clear" w:color="auto" w:fill="auto"/>
            <w:vAlign w:val="center"/>
            <w:hideMark/>
          </w:tcPr>
          <w:p w:rsidR="00517AEF" w:rsidRPr="00BC7052" w:rsidRDefault="00517AEF">
            <w:pPr>
              <w:jc w:val="center"/>
              <w:rPr>
                <w:rFonts w:ascii="Times Armenian" w:hAnsi="Times Armenian"/>
                <w:b/>
                <w:bCs/>
                <w:sz w:val="16"/>
                <w:szCs w:val="16"/>
              </w:rPr>
            </w:pPr>
            <w:r w:rsidRPr="00BC7052">
              <w:rPr>
                <w:rFonts w:ascii="Times Armenian" w:hAnsi="Times Armenian"/>
                <w:b/>
                <w:bCs/>
                <w:sz w:val="16"/>
                <w:szCs w:val="16"/>
              </w:rPr>
              <w:t>1. ¶³½áõÕáõ í»ñ³Ï³Ý·ÝáõÙ 9.4 ÏÙ-áõÙ</w:t>
            </w:r>
          </w:p>
        </w:tc>
        <w:tc>
          <w:tcPr>
            <w:tcW w:w="1539" w:type="dxa"/>
            <w:tcBorders>
              <w:top w:val="nil"/>
              <w:left w:val="nil"/>
              <w:bottom w:val="single" w:sz="4" w:space="0" w:color="auto"/>
              <w:right w:val="single" w:sz="4" w:space="0" w:color="auto"/>
            </w:tcBorders>
            <w:shd w:val="clear" w:color="auto" w:fill="auto"/>
            <w:vAlign w:val="center"/>
            <w:hideMark/>
          </w:tcPr>
          <w:p w:rsidR="00517AEF" w:rsidRPr="00BC7052" w:rsidRDefault="00517AEF">
            <w:pPr>
              <w:jc w:val="center"/>
              <w:rPr>
                <w:rFonts w:ascii="Times Armenian" w:hAnsi="Times Armenian"/>
                <w:b/>
                <w:bCs/>
                <w:sz w:val="16"/>
                <w:szCs w:val="16"/>
              </w:rPr>
            </w:pPr>
            <w:r w:rsidRPr="00BC7052">
              <w:rPr>
                <w:rFonts w:ascii="Times Armenian" w:hAnsi="Times Armenian"/>
                <w:b/>
                <w:bCs/>
                <w:sz w:val="16"/>
                <w:szCs w:val="16"/>
              </w:rPr>
              <w:t> </w:t>
            </w:r>
          </w:p>
        </w:tc>
        <w:tc>
          <w:tcPr>
            <w:tcW w:w="1400" w:type="dxa"/>
            <w:gridSpan w:val="2"/>
            <w:tcBorders>
              <w:top w:val="nil"/>
              <w:left w:val="nil"/>
              <w:bottom w:val="single" w:sz="4" w:space="0" w:color="auto"/>
              <w:right w:val="single" w:sz="4" w:space="0" w:color="auto"/>
            </w:tcBorders>
            <w:shd w:val="clear" w:color="auto" w:fill="auto"/>
            <w:vAlign w:val="center"/>
            <w:hideMark/>
          </w:tcPr>
          <w:p w:rsidR="00517AEF" w:rsidRPr="00BC7052" w:rsidRDefault="00517AEF">
            <w:pPr>
              <w:jc w:val="center"/>
              <w:rPr>
                <w:rFonts w:ascii="Times Armenian" w:hAnsi="Times Armenian"/>
                <w:sz w:val="16"/>
                <w:szCs w:val="16"/>
              </w:rPr>
            </w:pPr>
            <w:r w:rsidRPr="00BC7052">
              <w:rPr>
                <w:rFonts w:ascii="Times Armenian" w:hAnsi="Times Armenian"/>
                <w:sz w:val="16"/>
                <w:szCs w:val="16"/>
              </w:rPr>
              <w:t> </w:t>
            </w:r>
          </w:p>
        </w:tc>
        <w:tc>
          <w:tcPr>
            <w:tcW w:w="1300" w:type="dxa"/>
            <w:gridSpan w:val="3"/>
            <w:tcBorders>
              <w:top w:val="nil"/>
              <w:left w:val="nil"/>
              <w:bottom w:val="single" w:sz="4" w:space="0" w:color="auto"/>
              <w:right w:val="single" w:sz="4" w:space="0" w:color="auto"/>
            </w:tcBorders>
            <w:shd w:val="clear" w:color="auto" w:fill="auto"/>
            <w:vAlign w:val="center"/>
            <w:hideMark/>
          </w:tcPr>
          <w:p w:rsidR="00517AEF" w:rsidRPr="00BC7052" w:rsidRDefault="00517AEF">
            <w:pPr>
              <w:jc w:val="center"/>
              <w:rPr>
                <w:rFonts w:ascii="Times Armenian" w:hAnsi="Times Armenian"/>
                <w:sz w:val="16"/>
                <w:szCs w:val="16"/>
              </w:rPr>
            </w:pPr>
          </w:p>
        </w:tc>
        <w:tc>
          <w:tcPr>
            <w:tcW w:w="1288" w:type="dxa"/>
            <w:gridSpan w:val="2"/>
            <w:tcBorders>
              <w:top w:val="nil"/>
              <w:left w:val="nil"/>
              <w:bottom w:val="single" w:sz="4" w:space="0" w:color="auto"/>
              <w:right w:val="single" w:sz="4" w:space="0" w:color="auto"/>
            </w:tcBorders>
            <w:shd w:val="clear" w:color="auto" w:fill="auto"/>
            <w:vAlign w:val="center"/>
            <w:hideMark/>
          </w:tcPr>
          <w:p w:rsidR="00517AEF" w:rsidRPr="00BC7052" w:rsidRDefault="00517AEF">
            <w:pPr>
              <w:jc w:val="center"/>
              <w:rPr>
                <w:rFonts w:ascii="Times Armenian" w:hAnsi="Times Armenian"/>
                <w:sz w:val="16"/>
                <w:szCs w:val="16"/>
              </w:rPr>
            </w:pPr>
          </w:p>
        </w:tc>
      </w:tr>
      <w:tr w:rsidR="00517AEF" w:rsidRPr="00BC7052" w:rsidTr="00BC7052">
        <w:trPr>
          <w:gridAfter w:val="4"/>
          <w:wAfter w:w="3765" w:type="dxa"/>
          <w:trHeight w:val="735"/>
        </w:trPr>
        <w:tc>
          <w:tcPr>
            <w:tcW w:w="637" w:type="dxa"/>
            <w:gridSpan w:val="2"/>
            <w:tcBorders>
              <w:top w:val="nil"/>
              <w:left w:val="single" w:sz="4" w:space="0" w:color="auto"/>
              <w:bottom w:val="single" w:sz="4" w:space="0" w:color="auto"/>
              <w:right w:val="single" w:sz="4" w:space="0" w:color="auto"/>
            </w:tcBorders>
            <w:shd w:val="clear" w:color="auto" w:fill="auto"/>
            <w:vAlign w:val="center"/>
            <w:hideMark/>
          </w:tcPr>
          <w:p w:rsidR="00517AEF" w:rsidRPr="00BC7052" w:rsidRDefault="00517AEF">
            <w:pPr>
              <w:jc w:val="center"/>
              <w:rPr>
                <w:rFonts w:ascii="Times Armenian" w:hAnsi="Times Armenian"/>
                <w:sz w:val="16"/>
                <w:szCs w:val="16"/>
              </w:rPr>
            </w:pPr>
            <w:r w:rsidRPr="00BC7052">
              <w:rPr>
                <w:rFonts w:ascii="Times Armenian" w:hAnsi="Times Armenian"/>
                <w:sz w:val="16"/>
                <w:szCs w:val="16"/>
              </w:rPr>
              <w:t>1</w:t>
            </w:r>
          </w:p>
        </w:tc>
        <w:tc>
          <w:tcPr>
            <w:tcW w:w="3458" w:type="dxa"/>
            <w:gridSpan w:val="2"/>
            <w:tcBorders>
              <w:top w:val="nil"/>
              <w:left w:val="nil"/>
              <w:bottom w:val="single" w:sz="4" w:space="0" w:color="auto"/>
              <w:right w:val="single" w:sz="4" w:space="0" w:color="auto"/>
            </w:tcBorders>
            <w:shd w:val="clear" w:color="auto" w:fill="auto"/>
            <w:vAlign w:val="center"/>
            <w:hideMark/>
          </w:tcPr>
          <w:p w:rsidR="00517AEF" w:rsidRPr="00BC7052" w:rsidRDefault="00517AEF">
            <w:pPr>
              <w:rPr>
                <w:rFonts w:ascii="Times Armenian" w:hAnsi="Times Armenian"/>
                <w:sz w:val="16"/>
                <w:szCs w:val="16"/>
              </w:rPr>
            </w:pPr>
            <w:r w:rsidRPr="00BC7052">
              <w:rPr>
                <w:rFonts w:ascii="Times Armenian" w:hAnsi="Times Armenian"/>
                <w:sz w:val="16"/>
                <w:szCs w:val="16"/>
              </w:rPr>
              <w:t>¶³½³ï³ñÇ áõÕ»·ÍÇ 4-ñ¹ Ï³ñ·Ç ·ñáõÝïÇ ÏïñáõÙ µáõÉ¹á½. Ï»Õ³÷. 10Ù-Ç íñ³                 / 1.5ÏÙ/</w:t>
            </w:r>
          </w:p>
        </w:tc>
        <w:tc>
          <w:tcPr>
            <w:tcW w:w="1539" w:type="dxa"/>
            <w:tcBorders>
              <w:top w:val="nil"/>
              <w:left w:val="nil"/>
              <w:bottom w:val="single" w:sz="4" w:space="0" w:color="auto"/>
              <w:right w:val="single" w:sz="4" w:space="0" w:color="auto"/>
            </w:tcBorders>
            <w:shd w:val="clear" w:color="auto" w:fill="auto"/>
            <w:vAlign w:val="center"/>
            <w:hideMark/>
          </w:tcPr>
          <w:p w:rsidR="00517AEF" w:rsidRPr="00BC7052" w:rsidRDefault="00517AEF">
            <w:pPr>
              <w:jc w:val="center"/>
              <w:rPr>
                <w:rFonts w:ascii="Times Armenian" w:hAnsi="Times Armenian"/>
                <w:sz w:val="16"/>
                <w:szCs w:val="16"/>
              </w:rPr>
            </w:pPr>
            <w:r w:rsidRPr="00BC7052">
              <w:rPr>
                <w:rFonts w:ascii="Times Armenian" w:hAnsi="Times Armenian"/>
                <w:sz w:val="16"/>
                <w:szCs w:val="16"/>
              </w:rPr>
              <w:t>1000Ù3</w:t>
            </w:r>
          </w:p>
        </w:tc>
        <w:tc>
          <w:tcPr>
            <w:tcW w:w="1400" w:type="dxa"/>
            <w:gridSpan w:val="2"/>
            <w:tcBorders>
              <w:top w:val="nil"/>
              <w:left w:val="nil"/>
              <w:bottom w:val="single" w:sz="4" w:space="0" w:color="auto"/>
              <w:right w:val="single" w:sz="4" w:space="0" w:color="auto"/>
            </w:tcBorders>
            <w:shd w:val="clear" w:color="auto" w:fill="auto"/>
            <w:vAlign w:val="center"/>
            <w:hideMark/>
          </w:tcPr>
          <w:p w:rsidR="00517AEF" w:rsidRPr="00BC7052" w:rsidRDefault="00517AEF">
            <w:pPr>
              <w:jc w:val="center"/>
              <w:rPr>
                <w:rFonts w:ascii="Times Armenian" w:hAnsi="Times Armenian"/>
                <w:sz w:val="16"/>
                <w:szCs w:val="16"/>
              </w:rPr>
            </w:pPr>
            <w:r w:rsidRPr="00BC7052">
              <w:rPr>
                <w:rFonts w:ascii="Times Armenian" w:hAnsi="Times Armenian"/>
                <w:sz w:val="16"/>
                <w:szCs w:val="16"/>
              </w:rPr>
              <w:t>5.4</w:t>
            </w:r>
          </w:p>
        </w:tc>
        <w:tc>
          <w:tcPr>
            <w:tcW w:w="1300" w:type="dxa"/>
            <w:gridSpan w:val="3"/>
            <w:tcBorders>
              <w:top w:val="nil"/>
              <w:left w:val="nil"/>
              <w:bottom w:val="single" w:sz="4" w:space="0" w:color="auto"/>
              <w:right w:val="single" w:sz="4" w:space="0" w:color="auto"/>
            </w:tcBorders>
            <w:shd w:val="clear" w:color="auto" w:fill="auto"/>
            <w:vAlign w:val="center"/>
            <w:hideMark/>
          </w:tcPr>
          <w:p w:rsidR="00517AEF" w:rsidRPr="00BC7052" w:rsidRDefault="00517AEF">
            <w:pPr>
              <w:jc w:val="center"/>
              <w:rPr>
                <w:rFonts w:ascii="Times Armenian" w:hAnsi="Times Armenian"/>
                <w:sz w:val="16"/>
                <w:szCs w:val="16"/>
              </w:rPr>
            </w:pPr>
          </w:p>
        </w:tc>
        <w:tc>
          <w:tcPr>
            <w:tcW w:w="1288" w:type="dxa"/>
            <w:gridSpan w:val="2"/>
            <w:tcBorders>
              <w:top w:val="nil"/>
              <w:left w:val="nil"/>
              <w:bottom w:val="single" w:sz="4" w:space="0" w:color="auto"/>
              <w:right w:val="single" w:sz="4" w:space="0" w:color="auto"/>
            </w:tcBorders>
            <w:shd w:val="clear" w:color="auto" w:fill="auto"/>
            <w:vAlign w:val="center"/>
            <w:hideMark/>
          </w:tcPr>
          <w:p w:rsidR="00517AEF" w:rsidRPr="00BC7052" w:rsidRDefault="00517AEF">
            <w:pPr>
              <w:jc w:val="center"/>
              <w:rPr>
                <w:rFonts w:ascii="Arial Armenian" w:hAnsi="Arial Armenian"/>
                <w:sz w:val="16"/>
                <w:szCs w:val="16"/>
              </w:rPr>
            </w:pPr>
          </w:p>
        </w:tc>
      </w:tr>
      <w:tr w:rsidR="00517AEF" w:rsidRPr="00BC7052" w:rsidTr="00BC7052">
        <w:trPr>
          <w:gridAfter w:val="4"/>
          <w:wAfter w:w="3765" w:type="dxa"/>
          <w:trHeight w:val="369"/>
        </w:trPr>
        <w:tc>
          <w:tcPr>
            <w:tcW w:w="637" w:type="dxa"/>
            <w:gridSpan w:val="2"/>
            <w:tcBorders>
              <w:top w:val="nil"/>
              <w:left w:val="single" w:sz="4" w:space="0" w:color="auto"/>
              <w:bottom w:val="single" w:sz="4" w:space="0" w:color="auto"/>
              <w:right w:val="single" w:sz="4" w:space="0" w:color="auto"/>
            </w:tcBorders>
            <w:shd w:val="clear" w:color="auto" w:fill="auto"/>
            <w:vAlign w:val="center"/>
            <w:hideMark/>
          </w:tcPr>
          <w:p w:rsidR="00517AEF" w:rsidRPr="00BC7052" w:rsidRDefault="00517AEF">
            <w:pPr>
              <w:jc w:val="center"/>
              <w:rPr>
                <w:rFonts w:ascii="Times Armenian" w:hAnsi="Times Armenian"/>
                <w:sz w:val="16"/>
                <w:szCs w:val="16"/>
              </w:rPr>
            </w:pPr>
            <w:r w:rsidRPr="00BC7052">
              <w:rPr>
                <w:rFonts w:ascii="Times Armenian" w:hAnsi="Times Armenian"/>
                <w:sz w:val="16"/>
                <w:szCs w:val="16"/>
              </w:rPr>
              <w:t>2</w:t>
            </w:r>
          </w:p>
        </w:tc>
        <w:tc>
          <w:tcPr>
            <w:tcW w:w="3458" w:type="dxa"/>
            <w:gridSpan w:val="2"/>
            <w:tcBorders>
              <w:top w:val="nil"/>
              <w:left w:val="nil"/>
              <w:bottom w:val="single" w:sz="4" w:space="0" w:color="auto"/>
              <w:right w:val="single" w:sz="4" w:space="0" w:color="auto"/>
            </w:tcBorders>
            <w:shd w:val="clear" w:color="auto" w:fill="auto"/>
            <w:vAlign w:val="center"/>
            <w:hideMark/>
          </w:tcPr>
          <w:p w:rsidR="00517AEF" w:rsidRPr="00BC7052" w:rsidRDefault="00517AEF">
            <w:pPr>
              <w:rPr>
                <w:rFonts w:ascii="Times Armenian" w:hAnsi="Times Armenian"/>
                <w:sz w:val="16"/>
                <w:szCs w:val="16"/>
              </w:rPr>
            </w:pPr>
            <w:r w:rsidRPr="00BC7052">
              <w:rPr>
                <w:rFonts w:ascii="Times Armenian" w:hAnsi="Times Armenian"/>
                <w:sz w:val="16"/>
                <w:szCs w:val="16"/>
              </w:rPr>
              <w:t>î³ñ³ÍùÇ Ñ³ñÃ»óáõÙ µáõÉ¹á½»ñáí</w:t>
            </w:r>
          </w:p>
        </w:tc>
        <w:tc>
          <w:tcPr>
            <w:tcW w:w="1539" w:type="dxa"/>
            <w:tcBorders>
              <w:top w:val="nil"/>
              <w:left w:val="nil"/>
              <w:bottom w:val="single" w:sz="4" w:space="0" w:color="auto"/>
              <w:right w:val="single" w:sz="4" w:space="0" w:color="auto"/>
            </w:tcBorders>
            <w:shd w:val="clear" w:color="auto" w:fill="auto"/>
            <w:vAlign w:val="center"/>
            <w:hideMark/>
          </w:tcPr>
          <w:p w:rsidR="00517AEF" w:rsidRPr="00BC7052" w:rsidRDefault="00517AEF">
            <w:pPr>
              <w:jc w:val="center"/>
              <w:rPr>
                <w:rFonts w:ascii="Times Armenian" w:hAnsi="Times Armenian"/>
                <w:sz w:val="16"/>
                <w:szCs w:val="16"/>
              </w:rPr>
            </w:pPr>
            <w:r w:rsidRPr="00BC7052">
              <w:rPr>
                <w:rFonts w:ascii="Times Armenian" w:hAnsi="Times Armenian"/>
                <w:sz w:val="16"/>
                <w:szCs w:val="16"/>
              </w:rPr>
              <w:t>100Ù2</w:t>
            </w:r>
          </w:p>
        </w:tc>
        <w:tc>
          <w:tcPr>
            <w:tcW w:w="1400" w:type="dxa"/>
            <w:gridSpan w:val="2"/>
            <w:tcBorders>
              <w:top w:val="nil"/>
              <w:left w:val="nil"/>
              <w:bottom w:val="single" w:sz="4" w:space="0" w:color="auto"/>
              <w:right w:val="single" w:sz="4" w:space="0" w:color="auto"/>
            </w:tcBorders>
            <w:shd w:val="clear" w:color="auto" w:fill="auto"/>
            <w:vAlign w:val="center"/>
            <w:hideMark/>
          </w:tcPr>
          <w:p w:rsidR="00517AEF" w:rsidRPr="00BC7052" w:rsidRDefault="00517AEF">
            <w:pPr>
              <w:jc w:val="center"/>
              <w:rPr>
                <w:rFonts w:ascii="Times Armenian" w:hAnsi="Times Armenian"/>
                <w:sz w:val="16"/>
                <w:szCs w:val="16"/>
              </w:rPr>
            </w:pPr>
            <w:r w:rsidRPr="00BC7052">
              <w:rPr>
                <w:rFonts w:ascii="Times Armenian" w:hAnsi="Times Armenian"/>
                <w:sz w:val="16"/>
                <w:szCs w:val="16"/>
              </w:rPr>
              <w:t>135</w:t>
            </w:r>
          </w:p>
        </w:tc>
        <w:tc>
          <w:tcPr>
            <w:tcW w:w="1300" w:type="dxa"/>
            <w:gridSpan w:val="3"/>
            <w:tcBorders>
              <w:top w:val="nil"/>
              <w:left w:val="nil"/>
              <w:bottom w:val="single" w:sz="4" w:space="0" w:color="auto"/>
              <w:right w:val="single" w:sz="4" w:space="0" w:color="auto"/>
            </w:tcBorders>
            <w:shd w:val="clear" w:color="auto" w:fill="auto"/>
            <w:vAlign w:val="center"/>
            <w:hideMark/>
          </w:tcPr>
          <w:p w:rsidR="00517AEF" w:rsidRPr="00BC7052" w:rsidRDefault="00517AEF">
            <w:pPr>
              <w:jc w:val="center"/>
              <w:rPr>
                <w:rFonts w:ascii="Times Armenian" w:hAnsi="Times Armenian"/>
                <w:sz w:val="16"/>
                <w:szCs w:val="16"/>
              </w:rPr>
            </w:pPr>
          </w:p>
        </w:tc>
        <w:tc>
          <w:tcPr>
            <w:tcW w:w="1288" w:type="dxa"/>
            <w:gridSpan w:val="2"/>
            <w:tcBorders>
              <w:top w:val="nil"/>
              <w:left w:val="nil"/>
              <w:bottom w:val="single" w:sz="4" w:space="0" w:color="auto"/>
              <w:right w:val="single" w:sz="4" w:space="0" w:color="auto"/>
            </w:tcBorders>
            <w:shd w:val="clear" w:color="auto" w:fill="auto"/>
            <w:vAlign w:val="center"/>
            <w:hideMark/>
          </w:tcPr>
          <w:p w:rsidR="00517AEF" w:rsidRPr="00BC7052" w:rsidRDefault="00517AEF">
            <w:pPr>
              <w:jc w:val="center"/>
              <w:rPr>
                <w:rFonts w:ascii="Arial Armenian" w:hAnsi="Arial Armenian"/>
                <w:sz w:val="16"/>
                <w:szCs w:val="16"/>
              </w:rPr>
            </w:pPr>
          </w:p>
        </w:tc>
      </w:tr>
      <w:tr w:rsidR="00517AEF" w:rsidRPr="00BC7052" w:rsidTr="00BC7052">
        <w:trPr>
          <w:gridAfter w:val="4"/>
          <w:wAfter w:w="3765" w:type="dxa"/>
          <w:trHeight w:val="213"/>
        </w:trPr>
        <w:tc>
          <w:tcPr>
            <w:tcW w:w="637" w:type="dxa"/>
            <w:gridSpan w:val="2"/>
            <w:tcBorders>
              <w:top w:val="nil"/>
              <w:left w:val="single" w:sz="4" w:space="0" w:color="auto"/>
              <w:bottom w:val="single" w:sz="4" w:space="0" w:color="auto"/>
              <w:right w:val="single" w:sz="4" w:space="0" w:color="auto"/>
            </w:tcBorders>
            <w:shd w:val="clear" w:color="auto" w:fill="auto"/>
            <w:vAlign w:val="center"/>
            <w:hideMark/>
          </w:tcPr>
          <w:p w:rsidR="00517AEF" w:rsidRPr="00BC7052" w:rsidRDefault="00517AEF">
            <w:pPr>
              <w:jc w:val="center"/>
              <w:rPr>
                <w:rFonts w:ascii="Times Armenian" w:hAnsi="Times Armenian"/>
                <w:sz w:val="16"/>
                <w:szCs w:val="16"/>
              </w:rPr>
            </w:pPr>
            <w:r w:rsidRPr="00BC7052">
              <w:rPr>
                <w:rFonts w:ascii="Times Armenian" w:hAnsi="Times Armenian"/>
                <w:sz w:val="16"/>
                <w:szCs w:val="16"/>
              </w:rPr>
              <w:t> </w:t>
            </w:r>
          </w:p>
        </w:tc>
        <w:tc>
          <w:tcPr>
            <w:tcW w:w="3458" w:type="dxa"/>
            <w:gridSpan w:val="2"/>
            <w:tcBorders>
              <w:top w:val="nil"/>
              <w:left w:val="nil"/>
              <w:bottom w:val="single" w:sz="4" w:space="0" w:color="auto"/>
              <w:right w:val="single" w:sz="4" w:space="0" w:color="auto"/>
            </w:tcBorders>
            <w:shd w:val="clear" w:color="auto" w:fill="auto"/>
            <w:vAlign w:val="center"/>
            <w:hideMark/>
          </w:tcPr>
          <w:p w:rsidR="00517AEF" w:rsidRPr="00BC7052" w:rsidRDefault="00517AEF" w:rsidP="00BC7052">
            <w:pPr>
              <w:rPr>
                <w:rFonts w:ascii="Arial Armenian" w:hAnsi="Arial Armenian"/>
                <w:sz w:val="16"/>
                <w:szCs w:val="16"/>
              </w:rPr>
            </w:pPr>
            <w:r w:rsidRPr="00BC7052">
              <w:rPr>
                <w:rFonts w:ascii="Arial Armenian" w:hAnsi="Arial Armenian"/>
                <w:sz w:val="16"/>
                <w:szCs w:val="16"/>
              </w:rPr>
              <w:t xml:space="preserve"> Þ³ÑáõÛÃ </w:t>
            </w:r>
          </w:p>
        </w:tc>
        <w:tc>
          <w:tcPr>
            <w:tcW w:w="1539" w:type="dxa"/>
            <w:tcBorders>
              <w:top w:val="nil"/>
              <w:left w:val="nil"/>
              <w:bottom w:val="single" w:sz="4" w:space="0" w:color="auto"/>
              <w:right w:val="single" w:sz="4" w:space="0" w:color="auto"/>
            </w:tcBorders>
            <w:shd w:val="clear" w:color="auto" w:fill="auto"/>
            <w:vAlign w:val="center"/>
            <w:hideMark/>
          </w:tcPr>
          <w:p w:rsidR="00517AEF" w:rsidRPr="00BC7052" w:rsidRDefault="00517AEF">
            <w:pPr>
              <w:jc w:val="center"/>
              <w:rPr>
                <w:rFonts w:ascii="Arial Armenian" w:hAnsi="Arial Armenian"/>
                <w:sz w:val="16"/>
                <w:szCs w:val="16"/>
              </w:rPr>
            </w:pPr>
            <w:r w:rsidRPr="00BC7052">
              <w:rPr>
                <w:rFonts w:ascii="Arial Armenian" w:hAnsi="Arial Armenian"/>
                <w:sz w:val="16"/>
                <w:szCs w:val="16"/>
              </w:rPr>
              <w:t> </w:t>
            </w:r>
          </w:p>
        </w:tc>
        <w:tc>
          <w:tcPr>
            <w:tcW w:w="1400" w:type="dxa"/>
            <w:gridSpan w:val="2"/>
            <w:tcBorders>
              <w:top w:val="nil"/>
              <w:left w:val="nil"/>
              <w:bottom w:val="single" w:sz="4" w:space="0" w:color="auto"/>
              <w:right w:val="single" w:sz="4" w:space="0" w:color="auto"/>
            </w:tcBorders>
            <w:shd w:val="clear" w:color="auto" w:fill="auto"/>
            <w:vAlign w:val="center"/>
            <w:hideMark/>
          </w:tcPr>
          <w:p w:rsidR="00517AEF" w:rsidRPr="00BC7052" w:rsidRDefault="00517AEF">
            <w:pPr>
              <w:jc w:val="center"/>
              <w:rPr>
                <w:rFonts w:ascii="Times Armenian" w:hAnsi="Times Armenian"/>
                <w:sz w:val="16"/>
                <w:szCs w:val="16"/>
              </w:rPr>
            </w:pPr>
            <w:r w:rsidRPr="00BC7052">
              <w:rPr>
                <w:rFonts w:ascii="Times Armenian" w:hAnsi="Times Armenian"/>
                <w:sz w:val="16"/>
                <w:szCs w:val="16"/>
              </w:rPr>
              <w:t> </w:t>
            </w:r>
          </w:p>
        </w:tc>
        <w:tc>
          <w:tcPr>
            <w:tcW w:w="1300" w:type="dxa"/>
            <w:gridSpan w:val="3"/>
            <w:tcBorders>
              <w:top w:val="nil"/>
              <w:left w:val="nil"/>
              <w:bottom w:val="single" w:sz="4" w:space="0" w:color="auto"/>
              <w:right w:val="single" w:sz="4" w:space="0" w:color="auto"/>
            </w:tcBorders>
            <w:shd w:val="clear" w:color="auto" w:fill="auto"/>
            <w:vAlign w:val="center"/>
            <w:hideMark/>
          </w:tcPr>
          <w:p w:rsidR="00517AEF" w:rsidRPr="00BC7052" w:rsidRDefault="00517AEF">
            <w:pPr>
              <w:jc w:val="center"/>
              <w:rPr>
                <w:rFonts w:ascii="Times Armenian" w:hAnsi="Times Armenian"/>
                <w:sz w:val="16"/>
                <w:szCs w:val="16"/>
              </w:rPr>
            </w:pPr>
            <w:r w:rsidRPr="00BC7052">
              <w:rPr>
                <w:rFonts w:ascii="Times Armenian" w:hAnsi="Times Armenian"/>
                <w:sz w:val="16"/>
                <w:szCs w:val="16"/>
              </w:rPr>
              <w:t> </w:t>
            </w:r>
          </w:p>
        </w:tc>
        <w:tc>
          <w:tcPr>
            <w:tcW w:w="1288" w:type="dxa"/>
            <w:gridSpan w:val="2"/>
            <w:tcBorders>
              <w:top w:val="nil"/>
              <w:left w:val="nil"/>
              <w:bottom w:val="single" w:sz="4" w:space="0" w:color="auto"/>
              <w:right w:val="single" w:sz="4" w:space="0" w:color="auto"/>
            </w:tcBorders>
            <w:shd w:val="clear" w:color="auto" w:fill="auto"/>
            <w:vAlign w:val="center"/>
            <w:hideMark/>
          </w:tcPr>
          <w:p w:rsidR="00517AEF" w:rsidRPr="00BC7052" w:rsidRDefault="00517AEF">
            <w:pPr>
              <w:jc w:val="center"/>
              <w:rPr>
                <w:rFonts w:ascii="Times Armenian" w:hAnsi="Times Armenian"/>
                <w:sz w:val="16"/>
                <w:szCs w:val="16"/>
              </w:rPr>
            </w:pPr>
          </w:p>
        </w:tc>
      </w:tr>
      <w:tr w:rsidR="00517AEF" w:rsidRPr="00BC7052" w:rsidTr="00BC7052">
        <w:trPr>
          <w:gridAfter w:val="4"/>
          <w:wAfter w:w="3765" w:type="dxa"/>
          <w:trHeight w:val="132"/>
        </w:trPr>
        <w:tc>
          <w:tcPr>
            <w:tcW w:w="637" w:type="dxa"/>
            <w:gridSpan w:val="2"/>
            <w:tcBorders>
              <w:top w:val="nil"/>
              <w:left w:val="single" w:sz="4" w:space="0" w:color="auto"/>
              <w:bottom w:val="single" w:sz="4" w:space="0" w:color="auto"/>
              <w:right w:val="single" w:sz="4" w:space="0" w:color="auto"/>
            </w:tcBorders>
            <w:shd w:val="clear" w:color="auto" w:fill="auto"/>
            <w:vAlign w:val="center"/>
            <w:hideMark/>
          </w:tcPr>
          <w:p w:rsidR="00517AEF" w:rsidRPr="00BC7052" w:rsidRDefault="00517AEF">
            <w:pPr>
              <w:jc w:val="center"/>
              <w:rPr>
                <w:rFonts w:ascii="Times Armenian" w:hAnsi="Times Armenian"/>
                <w:sz w:val="16"/>
                <w:szCs w:val="16"/>
              </w:rPr>
            </w:pPr>
            <w:r w:rsidRPr="00BC7052">
              <w:rPr>
                <w:rFonts w:ascii="Times Armenian" w:hAnsi="Times Armenian"/>
                <w:sz w:val="16"/>
                <w:szCs w:val="16"/>
              </w:rPr>
              <w:t> </w:t>
            </w:r>
          </w:p>
        </w:tc>
        <w:tc>
          <w:tcPr>
            <w:tcW w:w="3458" w:type="dxa"/>
            <w:gridSpan w:val="2"/>
            <w:tcBorders>
              <w:top w:val="nil"/>
              <w:left w:val="nil"/>
              <w:bottom w:val="single" w:sz="4" w:space="0" w:color="auto"/>
              <w:right w:val="single" w:sz="4" w:space="0" w:color="auto"/>
            </w:tcBorders>
            <w:shd w:val="clear" w:color="auto" w:fill="auto"/>
            <w:vAlign w:val="center"/>
            <w:hideMark/>
          </w:tcPr>
          <w:p w:rsidR="00517AEF" w:rsidRPr="00BC7052" w:rsidRDefault="00517AEF">
            <w:pPr>
              <w:rPr>
                <w:rFonts w:ascii="Arial Armenian" w:hAnsi="Arial Armenian"/>
                <w:sz w:val="16"/>
                <w:szCs w:val="16"/>
              </w:rPr>
            </w:pPr>
            <w:r w:rsidRPr="00BC7052">
              <w:rPr>
                <w:rFonts w:ascii="Arial Armenian" w:hAnsi="Arial Armenian"/>
                <w:sz w:val="16"/>
                <w:szCs w:val="16"/>
              </w:rPr>
              <w:t>ÀÝ¹³Ù»ÝÁ</w:t>
            </w:r>
          </w:p>
        </w:tc>
        <w:tc>
          <w:tcPr>
            <w:tcW w:w="1539" w:type="dxa"/>
            <w:tcBorders>
              <w:top w:val="nil"/>
              <w:left w:val="nil"/>
              <w:bottom w:val="single" w:sz="4" w:space="0" w:color="auto"/>
              <w:right w:val="single" w:sz="4" w:space="0" w:color="auto"/>
            </w:tcBorders>
            <w:shd w:val="clear" w:color="auto" w:fill="auto"/>
            <w:vAlign w:val="center"/>
            <w:hideMark/>
          </w:tcPr>
          <w:p w:rsidR="00517AEF" w:rsidRPr="00BC7052" w:rsidRDefault="00517AEF">
            <w:pPr>
              <w:jc w:val="center"/>
              <w:rPr>
                <w:rFonts w:ascii="Arial Armenian" w:hAnsi="Arial Armenian"/>
                <w:sz w:val="16"/>
                <w:szCs w:val="16"/>
              </w:rPr>
            </w:pPr>
            <w:r w:rsidRPr="00BC7052">
              <w:rPr>
                <w:rFonts w:ascii="Arial Armenian" w:hAnsi="Arial Armenian"/>
                <w:sz w:val="16"/>
                <w:szCs w:val="16"/>
              </w:rPr>
              <w:t> </w:t>
            </w:r>
          </w:p>
        </w:tc>
        <w:tc>
          <w:tcPr>
            <w:tcW w:w="1400" w:type="dxa"/>
            <w:gridSpan w:val="2"/>
            <w:tcBorders>
              <w:top w:val="nil"/>
              <w:left w:val="nil"/>
              <w:bottom w:val="single" w:sz="4" w:space="0" w:color="auto"/>
              <w:right w:val="single" w:sz="4" w:space="0" w:color="auto"/>
            </w:tcBorders>
            <w:shd w:val="clear" w:color="auto" w:fill="auto"/>
            <w:vAlign w:val="center"/>
            <w:hideMark/>
          </w:tcPr>
          <w:p w:rsidR="00517AEF" w:rsidRPr="00BC7052" w:rsidRDefault="00517AEF">
            <w:pPr>
              <w:jc w:val="center"/>
              <w:rPr>
                <w:rFonts w:ascii="Times Armenian" w:hAnsi="Times Armenian"/>
                <w:sz w:val="16"/>
                <w:szCs w:val="16"/>
              </w:rPr>
            </w:pPr>
            <w:r w:rsidRPr="00BC7052">
              <w:rPr>
                <w:rFonts w:ascii="Times Armenian" w:hAnsi="Times Armenian"/>
                <w:sz w:val="16"/>
                <w:szCs w:val="16"/>
              </w:rPr>
              <w:t> </w:t>
            </w:r>
          </w:p>
        </w:tc>
        <w:tc>
          <w:tcPr>
            <w:tcW w:w="1300" w:type="dxa"/>
            <w:gridSpan w:val="3"/>
            <w:tcBorders>
              <w:top w:val="nil"/>
              <w:left w:val="nil"/>
              <w:bottom w:val="single" w:sz="4" w:space="0" w:color="auto"/>
              <w:right w:val="single" w:sz="4" w:space="0" w:color="auto"/>
            </w:tcBorders>
            <w:shd w:val="clear" w:color="auto" w:fill="auto"/>
            <w:vAlign w:val="center"/>
            <w:hideMark/>
          </w:tcPr>
          <w:p w:rsidR="00517AEF" w:rsidRPr="00BC7052" w:rsidRDefault="00517AEF">
            <w:pPr>
              <w:jc w:val="center"/>
              <w:rPr>
                <w:rFonts w:ascii="Times Armenian" w:hAnsi="Times Armenian"/>
                <w:sz w:val="16"/>
                <w:szCs w:val="16"/>
              </w:rPr>
            </w:pPr>
            <w:r w:rsidRPr="00BC7052">
              <w:rPr>
                <w:rFonts w:ascii="Times Armenian" w:hAnsi="Times Armenian"/>
                <w:sz w:val="16"/>
                <w:szCs w:val="16"/>
              </w:rPr>
              <w:t> </w:t>
            </w:r>
          </w:p>
        </w:tc>
        <w:tc>
          <w:tcPr>
            <w:tcW w:w="1288" w:type="dxa"/>
            <w:gridSpan w:val="2"/>
            <w:tcBorders>
              <w:top w:val="nil"/>
              <w:left w:val="nil"/>
              <w:bottom w:val="single" w:sz="4" w:space="0" w:color="auto"/>
              <w:right w:val="single" w:sz="4" w:space="0" w:color="auto"/>
            </w:tcBorders>
            <w:shd w:val="clear" w:color="auto" w:fill="auto"/>
            <w:vAlign w:val="center"/>
            <w:hideMark/>
          </w:tcPr>
          <w:p w:rsidR="00517AEF" w:rsidRPr="00BC7052" w:rsidRDefault="00517AEF">
            <w:pPr>
              <w:jc w:val="center"/>
              <w:rPr>
                <w:rFonts w:ascii="Times Armenian" w:hAnsi="Times Armenian"/>
                <w:sz w:val="16"/>
                <w:szCs w:val="16"/>
              </w:rPr>
            </w:pPr>
          </w:p>
        </w:tc>
      </w:tr>
      <w:tr w:rsidR="00517AEF" w:rsidRPr="00BC7052" w:rsidTr="00BC7052">
        <w:trPr>
          <w:gridAfter w:val="4"/>
          <w:wAfter w:w="3765" w:type="dxa"/>
          <w:trHeight w:val="219"/>
        </w:trPr>
        <w:tc>
          <w:tcPr>
            <w:tcW w:w="637" w:type="dxa"/>
            <w:gridSpan w:val="2"/>
            <w:tcBorders>
              <w:top w:val="nil"/>
              <w:left w:val="single" w:sz="4" w:space="0" w:color="auto"/>
              <w:bottom w:val="single" w:sz="4" w:space="0" w:color="auto"/>
              <w:right w:val="single" w:sz="4" w:space="0" w:color="auto"/>
            </w:tcBorders>
            <w:shd w:val="clear" w:color="auto" w:fill="auto"/>
            <w:vAlign w:val="center"/>
            <w:hideMark/>
          </w:tcPr>
          <w:p w:rsidR="00517AEF" w:rsidRPr="00BC7052" w:rsidRDefault="00517AEF">
            <w:pPr>
              <w:jc w:val="center"/>
              <w:rPr>
                <w:rFonts w:ascii="Times Armenian" w:hAnsi="Times Armenian"/>
                <w:sz w:val="16"/>
                <w:szCs w:val="16"/>
              </w:rPr>
            </w:pPr>
            <w:r w:rsidRPr="00BC7052">
              <w:rPr>
                <w:rFonts w:ascii="Times Armenian" w:hAnsi="Times Armenian"/>
                <w:sz w:val="16"/>
                <w:szCs w:val="16"/>
              </w:rPr>
              <w:t> </w:t>
            </w:r>
          </w:p>
        </w:tc>
        <w:tc>
          <w:tcPr>
            <w:tcW w:w="3458" w:type="dxa"/>
            <w:gridSpan w:val="2"/>
            <w:tcBorders>
              <w:top w:val="nil"/>
              <w:left w:val="nil"/>
              <w:bottom w:val="single" w:sz="4" w:space="0" w:color="auto"/>
              <w:right w:val="single" w:sz="4" w:space="0" w:color="auto"/>
            </w:tcBorders>
            <w:shd w:val="clear" w:color="auto" w:fill="auto"/>
            <w:vAlign w:val="center"/>
            <w:hideMark/>
          </w:tcPr>
          <w:p w:rsidR="00517AEF" w:rsidRPr="00BC7052" w:rsidRDefault="00517AEF" w:rsidP="00BC7052">
            <w:pPr>
              <w:rPr>
                <w:rFonts w:ascii="Arial Armenian" w:hAnsi="Arial Armenian"/>
                <w:sz w:val="16"/>
                <w:szCs w:val="16"/>
              </w:rPr>
            </w:pPr>
            <w:r w:rsidRPr="00BC7052">
              <w:rPr>
                <w:rFonts w:ascii="Arial Armenian" w:hAnsi="Arial Armenian"/>
                <w:sz w:val="16"/>
                <w:szCs w:val="16"/>
              </w:rPr>
              <w:t xml:space="preserve">²²Ð </w:t>
            </w:r>
          </w:p>
        </w:tc>
        <w:tc>
          <w:tcPr>
            <w:tcW w:w="1539" w:type="dxa"/>
            <w:tcBorders>
              <w:top w:val="nil"/>
              <w:left w:val="nil"/>
              <w:bottom w:val="single" w:sz="4" w:space="0" w:color="auto"/>
              <w:right w:val="single" w:sz="4" w:space="0" w:color="auto"/>
            </w:tcBorders>
            <w:shd w:val="clear" w:color="auto" w:fill="auto"/>
            <w:vAlign w:val="center"/>
            <w:hideMark/>
          </w:tcPr>
          <w:p w:rsidR="00517AEF" w:rsidRPr="00BC7052" w:rsidRDefault="00517AEF">
            <w:pPr>
              <w:jc w:val="center"/>
              <w:rPr>
                <w:rFonts w:ascii="Arial Armenian" w:hAnsi="Arial Armenian"/>
                <w:sz w:val="16"/>
                <w:szCs w:val="16"/>
              </w:rPr>
            </w:pPr>
            <w:r w:rsidRPr="00BC7052">
              <w:rPr>
                <w:rFonts w:ascii="Arial Armenian" w:hAnsi="Arial Armenian"/>
                <w:sz w:val="16"/>
                <w:szCs w:val="16"/>
              </w:rPr>
              <w:t> </w:t>
            </w:r>
            <w:r w:rsidR="00BC7052" w:rsidRPr="00BC7052">
              <w:rPr>
                <w:rFonts w:ascii="Arial Armenian" w:hAnsi="Arial Armenian"/>
                <w:sz w:val="16"/>
                <w:szCs w:val="16"/>
              </w:rPr>
              <w:t>20%</w:t>
            </w:r>
          </w:p>
        </w:tc>
        <w:tc>
          <w:tcPr>
            <w:tcW w:w="1400" w:type="dxa"/>
            <w:gridSpan w:val="2"/>
            <w:tcBorders>
              <w:top w:val="nil"/>
              <w:left w:val="nil"/>
              <w:bottom w:val="single" w:sz="4" w:space="0" w:color="auto"/>
              <w:right w:val="single" w:sz="4" w:space="0" w:color="auto"/>
            </w:tcBorders>
            <w:shd w:val="clear" w:color="auto" w:fill="auto"/>
            <w:vAlign w:val="center"/>
            <w:hideMark/>
          </w:tcPr>
          <w:p w:rsidR="00517AEF" w:rsidRPr="00BC7052" w:rsidRDefault="00517AEF">
            <w:pPr>
              <w:jc w:val="center"/>
              <w:rPr>
                <w:rFonts w:ascii="Times Armenian" w:hAnsi="Times Armenian"/>
                <w:sz w:val="16"/>
                <w:szCs w:val="16"/>
              </w:rPr>
            </w:pPr>
            <w:r w:rsidRPr="00BC7052">
              <w:rPr>
                <w:rFonts w:ascii="Times Armenian" w:hAnsi="Times Armenian"/>
                <w:sz w:val="16"/>
                <w:szCs w:val="16"/>
              </w:rPr>
              <w:t> </w:t>
            </w:r>
          </w:p>
        </w:tc>
        <w:tc>
          <w:tcPr>
            <w:tcW w:w="1300" w:type="dxa"/>
            <w:gridSpan w:val="3"/>
            <w:tcBorders>
              <w:top w:val="nil"/>
              <w:left w:val="nil"/>
              <w:bottom w:val="single" w:sz="4" w:space="0" w:color="auto"/>
              <w:right w:val="single" w:sz="4" w:space="0" w:color="auto"/>
            </w:tcBorders>
            <w:shd w:val="clear" w:color="auto" w:fill="auto"/>
            <w:vAlign w:val="center"/>
            <w:hideMark/>
          </w:tcPr>
          <w:p w:rsidR="00517AEF" w:rsidRPr="00BC7052" w:rsidRDefault="00517AEF">
            <w:pPr>
              <w:jc w:val="center"/>
              <w:rPr>
                <w:rFonts w:ascii="Times Armenian" w:hAnsi="Times Armenian"/>
                <w:sz w:val="16"/>
                <w:szCs w:val="16"/>
              </w:rPr>
            </w:pPr>
            <w:r w:rsidRPr="00BC7052">
              <w:rPr>
                <w:rFonts w:ascii="Times Armenian" w:hAnsi="Times Armenian"/>
                <w:sz w:val="16"/>
                <w:szCs w:val="16"/>
              </w:rPr>
              <w:t> </w:t>
            </w:r>
          </w:p>
        </w:tc>
        <w:tc>
          <w:tcPr>
            <w:tcW w:w="1288" w:type="dxa"/>
            <w:gridSpan w:val="2"/>
            <w:tcBorders>
              <w:top w:val="nil"/>
              <w:left w:val="nil"/>
              <w:bottom w:val="single" w:sz="4" w:space="0" w:color="auto"/>
              <w:right w:val="single" w:sz="4" w:space="0" w:color="auto"/>
            </w:tcBorders>
            <w:shd w:val="clear" w:color="auto" w:fill="auto"/>
            <w:vAlign w:val="center"/>
            <w:hideMark/>
          </w:tcPr>
          <w:p w:rsidR="00517AEF" w:rsidRPr="00BC7052" w:rsidRDefault="00517AEF">
            <w:pPr>
              <w:jc w:val="center"/>
              <w:rPr>
                <w:rFonts w:ascii="Times Armenian" w:hAnsi="Times Armenian"/>
                <w:sz w:val="16"/>
                <w:szCs w:val="16"/>
              </w:rPr>
            </w:pPr>
          </w:p>
        </w:tc>
      </w:tr>
      <w:tr w:rsidR="00517AEF" w:rsidRPr="00BC7052" w:rsidTr="00BC7052">
        <w:trPr>
          <w:gridAfter w:val="4"/>
          <w:wAfter w:w="3765" w:type="dxa"/>
          <w:trHeight w:val="279"/>
        </w:trPr>
        <w:tc>
          <w:tcPr>
            <w:tcW w:w="637" w:type="dxa"/>
            <w:gridSpan w:val="2"/>
            <w:tcBorders>
              <w:top w:val="nil"/>
              <w:left w:val="single" w:sz="4" w:space="0" w:color="auto"/>
              <w:bottom w:val="single" w:sz="4" w:space="0" w:color="auto"/>
              <w:right w:val="single" w:sz="4" w:space="0" w:color="auto"/>
            </w:tcBorders>
            <w:shd w:val="clear" w:color="auto" w:fill="auto"/>
            <w:vAlign w:val="center"/>
            <w:hideMark/>
          </w:tcPr>
          <w:p w:rsidR="00517AEF" w:rsidRPr="00BC7052" w:rsidRDefault="00517AEF">
            <w:pPr>
              <w:jc w:val="center"/>
              <w:rPr>
                <w:rFonts w:ascii="Times Armenian" w:hAnsi="Times Armenian"/>
                <w:sz w:val="16"/>
                <w:szCs w:val="16"/>
              </w:rPr>
            </w:pPr>
            <w:r w:rsidRPr="00BC7052">
              <w:rPr>
                <w:rFonts w:ascii="Times Armenian" w:hAnsi="Times Armenian"/>
                <w:sz w:val="16"/>
                <w:szCs w:val="16"/>
              </w:rPr>
              <w:t> </w:t>
            </w:r>
          </w:p>
        </w:tc>
        <w:tc>
          <w:tcPr>
            <w:tcW w:w="3458" w:type="dxa"/>
            <w:gridSpan w:val="2"/>
            <w:tcBorders>
              <w:top w:val="nil"/>
              <w:left w:val="nil"/>
              <w:bottom w:val="single" w:sz="4" w:space="0" w:color="auto"/>
              <w:right w:val="single" w:sz="4" w:space="0" w:color="auto"/>
            </w:tcBorders>
            <w:shd w:val="clear" w:color="auto" w:fill="auto"/>
            <w:vAlign w:val="center"/>
            <w:hideMark/>
          </w:tcPr>
          <w:p w:rsidR="00517AEF" w:rsidRPr="00BC7052" w:rsidRDefault="00BC7052">
            <w:pPr>
              <w:rPr>
                <w:rFonts w:ascii="Arial Armenian" w:hAnsi="Arial Armenian"/>
                <w:sz w:val="16"/>
                <w:szCs w:val="16"/>
              </w:rPr>
            </w:pPr>
            <w:r w:rsidRPr="00BC7052">
              <w:rPr>
                <w:rFonts w:ascii="Arial Armenian" w:hAnsi="Arial Armenian"/>
                <w:sz w:val="16"/>
                <w:szCs w:val="16"/>
              </w:rPr>
              <w:t>ÀÝ¹³Ù»ÝÁ</w:t>
            </w:r>
          </w:p>
        </w:tc>
        <w:tc>
          <w:tcPr>
            <w:tcW w:w="1539" w:type="dxa"/>
            <w:tcBorders>
              <w:top w:val="nil"/>
              <w:left w:val="nil"/>
              <w:bottom w:val="single" w:sz="4" w:space="0" w:color="auto"/>
              <w:right w:val="single" w:sz="4" w:space="0" w:color="auto"/>
            </w:tcBorders>
            <w:shd w:val="clear" w:color="auto" w:fill="auto"/>
            <w:vAlign w:val="center"/>
            <w:hideMark/>
          </w:tcPr>
          <w:p w:rsidR="00517AEF" w:rsidRPr="00BC7052" w:rsidRDefault="00517AEF">
            <w:pPr>
              <w:jc w:val="center"/>
              <w:rPr>
                <w:rFonts w:ascii="Arial Armenian" w:hAnsi="Arial Armenian"/>
                <w:sz w:val="16"/>
                <w:szCs w:val="16"/>
              </w:rPr>
            </w:pPr>
            <w:r w:rsidRPr="00BC7052">
              <w:rPr>
                <w:rFonts w:ascii="Arial Armenian" w:hAnsi="Arial Armenian"/>
                <w:sz w:val="16"/>
                <w:szCs w:val="16"/>
              </w:rPr>
              <w:t> </w:t>
            </w:r>
          </w:p>
        </w:tc>
        <w:tc>
          <w:tcPr>
            <w:tcW w:w="1400" w:type="dxa"/>
            <w:gridSpan w:val="2"/>
            <w:tcBorders>
              <w:top w:val="nil"/>
              <w:left w:val="nil"/>
              <w:bottom w:val="single" w:sz="4" w:space="0" w:color="auto"/>
              <w:right w:val="single" w:sz="4" w:space="0" w:color="auto"/>
            </w:tcBorders>
            <w:shd w:val="clear" w:color="auto" w:fill="auto"/>
            <w:vAlign w:val="center"/>
            <w:hideMark/>
          </w:tcPr>
          <w:p w:rsidR="00517AEF" w:rsidRPr="00BC7052" w:rsidRDefault="00517AEF">
            <w:pPr>
              <w:jc w:val="center"/>
              <w:rPr>
                <w:rFonts w:ascii="Times Armenian" w:hAnsi="Times Armenian"/>
                <w:sz w:val="16"/>
                <w:szCs w:val="16"/>
              </w:rPr>
            </w:pPr>
            <w:r w:rsidRPr="00BC7052">
              <w:rPr>
                <w:rFonts w:ascii="Times Armenian" w:hAnsi="Times Armenian"/>
                <w:sz w:val="16"/>
                <w:szCs w:val="16"/>
              </w:rPr>
              <w:t> </w:t>
            </w:r>
          </w:p>
        </w:tc>
        <w:tc>
          <w:tcPr>
            <w:tcW w:w="1300" w:type="dxa"/>
            <w:gridSpan w:val="3"/>
            <w:tcBorders>
              <w:top w:val="nil"/>
              <w:left w:val="nil"/>
              <w:bottom w:val="single" w:sz="4" w:space="0" w:color="auto"/>
              <w:right w:val="single" w:sz="4" w:space="0" w:color="auto"/>
            </w:tcBorders>
            <w:shd w:val="clear" w:color="auto" w:fill="auto"/>
            <w:vAlign w:val="center"/>
            <w:hideMark/>
          </w:tcPr>
          <w:p w:rsidR="00517AEF" w:rsidRPr="00BC7052" w:rsidRDefault="00517AEF">
            <w:pPr>
              <w:jc w:val="center"/>
              <w:rPr>
                <w:rFonts w:ascii="Times Armenian" w:hAnsi="Times Armenian"/>
                <w:sz w:val="16"/>
                <w:szCs w:val="16"/>
              </w:rPr>
            </w:pPr>
            <w:r w:rsidRPr="00BC7052">
              <w:rPr>
                <w:rFonts w:ascii="Times Armenian" w:hAnsi="Times Armenian"/>
                <w:sz w:val="16"/>
                <w:szCs w:val="16"/>
              </w:rPr>
              <w:t> </w:t>
            </w:r>
          </w:p>
        </w:tc>
        <w:tc>
          <w:tcPr>
            <w:tcW w:w="1288" w:type="dxa"/>
            <w:gridSpan w:val="2"/>
            <w:tcBorders>
              <w:top w:val="nil"/>
              <w:left w:val="nil"/>
              <w:bottom w:val="single" w:sz="4" w:space="0" w:color="auto"/>
              <w:right w:val="single" w:sz="4" w:space="0" w:color="auto"/>
            </w:tcBorders>
            <w:shd w:val="clear" w:color="auto" w:fill="auto"/>
            <w:vAlign w:val="center"/>
            <w:hideMark/>
          </w:tcPr>
          <w:p w:rsidR="00517AEF" w:rsidRPr="00BC7052" w:rsidRDefault="00517AEF">
            <w:pPr>
              <w:jc w:val="center"/>
              <w:rPr>
                <w:rFonts w:ascii="Times Armenian" w:hAnsi="Times Armenian"/>
                <w:sz w:val="16"/>
                <w:szCs w:val="16"/>
              </w:rPr>
            </w:pPr>
          </w:p>
        </w:tc>
      </w:tr>
      <w:tr w:rsidR="00C33AE0" w:rsidRPr="001619CC" w:rsidTr="00517AEF">
        <w:trPr>
          <w:trHeight w:val="569"/>
        </w:trPr>
        <w:tc>
          <w:tcPr>
            <w:tcW w:w="1120" w:type="dxa"/>
            <w:gridSpan w:val="3"/>
            <w:tcBorders>
              <w:top w:val="single" w:sz="4" w:space="0" w:color="auto"/>
              <w:left w:val="nil"/>
              <w:bottom w:val="nil"/>
              <w:right w:val="nil"/>
            </w:tcBorders>
            <w:shd w:val="clear" w:color="auto" w:fill="auto"/>
            <w:noWrap/>
            <w:vAlign w:val="bottom"/>
          </w:tcPr>
          <w:p w:rsidR="00C33AE0" w:rsidRPr="00BC7052" w:rsidRDefault="00C33AE0" w:rsidP="005A5D42">
            <w:pPr>
              <w:rPr>
                <w:rFonts w:ascii="Arial Armenian" w:hAnsi="Arial Armenian" w:cs="Arial"/>
                <w:sz w:val="16"/>
                <w:szCs w:val="16"/>
                <w:lang w:val="hy-AM"/>
              </w:rPr>
            </w:pPr>
          </w:p>
        </w:tc>
        <w:tc>
          <w:tcPr>
            <w:tcW w:w="5037" w:type="dxa"/>
            <w:gridSpan w:val="3"/>
            <w:tcBorders>
              <w:top w:val="single" w:sz="4" w:space="0" w:color="auto"/>
              <w:left w:val="nil"/>
              <w:bottom w:val="nil"/>
              <w:right w:val="nil"/>
            </w:tcBorders>
            <w:shd w:val="clear" w:color="auto" w:fill="auto"/>
            <w:noWrap/>
          </w:tcPr>
          <w:p w:rsidR="00C33AE0" w:rsidRPr="00BC7052" w:rsidRDefault="00C33AE0" w:rsidP="005A5D42">
            <w:pPr>
              <w:rPr>
                <w:rFonts w:ascii="Arial Armenian" w:hAnsi="Arial Armenian" w:cs="Arial"/>
                <w:sz w:val="16"/>
                <w:szCs w:val="16"/>
                <w:lang w:val="hy-AM"/>
              </w:rPr>
            </w:pPr>
            <w:r w:rsidRPr="00BC7052">
              <w:rPr>
                <w:rFonts w:ascii="Sylfaen" w:hAnsi="Sylfaen" w:cs="Arial"/>
                <w:sz w:val="16"/>
                <w:szCs w:val="16"/>
                <w:lang w:val="hy-AM"/>
              </w:rPr>
              <w:t>Մինչև</w:t>
            </w:r>
            <w:r w:rsidRPr="00BC7052">
              <w:rPr>
                <w:rFonts w:ascii="Arial Armenian" w:hAnsi="Arial Armenian" w:cs="Arial"/>
                <w:sz w:val="16"/>
                <w:szCs w:val="16"/>
                <w:lang w:val="hy-AM"/>
              </w:rPr>
              <w:t xml:space="preserve"> </w:t>
            </w:r>
            <w:r w:rsidRPr="00BC7052">
              <w:rPr>
                <w:rFonts w:ascii="Sylfaen" w:hAnsi="Sylfaen" w:cs="Arial"/>
                <w:sz w:val="16"/>
                <w:szCs w:val="16"/>
                <w:lang w:val="hy-AM"/>
              </w:rPr>
              <w:t>պայմանագրի</w:t>
            </w:r>
            <w:r w:rsidRPr="00BC7052">
              <w:rPr>
                <w:rFonts w:ascii="Arial Armenian" w:hAnsi="Arial Armenian" w:cs="Arial"/>
                <w:sz w:val="16"/>
                <w:szCs w:val="16"/>
                <w:lang w:val="hy-AM"/>
              </w:rPr>
              <w:t xml:space="preserve"> </w:t>
            </w:r>
            <w:r w:rsidRPr="00BC7052">
              <w:rPr>
                <w:rFonts w:ascii="Sylfaen" w:hAnsi="Sylfaen" w:cs="Arial"/>
                <w:sz w:val="16"/>
                <w:szCs w:val="16"/>
                <w:lang w:val="hy-AM"/>
              </w:rPr>
              <w:t>կնքումը</w:t>
            </w:r>
            <w:r w:rsidRPr="00BC7052">
              <w:rPr>
                <w:rFonts w:ascii="Arial Armenian" w:hAnsi="Arial Armenian" w:cs="Arial"/>
                <w:sz w:val="16"/>
                <w:szCs w:val="16"/>
                <w:lang w:val="hy-AM"/>
              </w:rPr>
              <w:t xml:space="preserve">  </w:t>
            </w:r>
            <w:r w:rsidRPr="00BC7052">
              <w:rPr>
                <w:rFonts w:ascii="Sylfaen" w:hAnsi="Sylfaen" w:cs="Arial"/>
                <w:sz w:val="16"/>
                <w:szCs w:val="16"/>
                <w:lang w:val="hy-AM"/>
              </w:rPr>
              <w:t>Պատվիրատուն</w:t>
            </w:r>
            <w:r w:rsidRPr="00BC7052">
              <w:rPr>
                <w:rFonts w:ascii="Arial Armenian" w:hAnsi="Arial Armenian" w:cs="Arial"/>
                <w:sz w:val="16"/>
                <w:szCs w:val="16"/>
                <w:lang w:val="hy-AM"/>
              </w:rPr>
              <w:t xml:space="preserve"> </w:t>
            </w:r>
            <w:r w:rsidRPr="00BC7052">
              <w:rPr>
                <w:rFonts w:ascii="Sylfaen" w:hAnsi="Sylfaen" w:cs="Arial"/>
                <w:sz w:val="16"/>
                <w:szCs w:val="16"/>
                <w:lang w:val="hy-AM"/>
              </w:rPr>
              <w:t>իրավունք</w:t>
            </w:r>
            <w:r w:rsidRPr="00BC7052">
              <w:rPr>
                <w:rFonts w:ascii="Arial Armenian" w:hAnsi="Arial Armenian" w:cs="Arial"/>
                <w:sz w:val="16"/>
                <w:szCs w:val="16"/>
                <w:lang w:val="hy-AM"/>
              </w:rPr>
              <w:t xml:space="preserve"> </w:t>
            </w:r>
            <w:r w:rsidRPr="00BC7052">
              <w:rPr>
                <w:rFonts w:ascii="Sylfaen" w:hAnsi="Sylfaen" w:cs="Arial"/>
                <w:sz w:val="16"/>
                <w:szCs w:val="16"/>
                <w:lang w:val="hy-AM"/>
              </w:rPr>
              <w:t>ունի</w:t>
            </w:r>
            <w:r w:rsidRPr="00BC7052">
              <w:rPr>
                <w:rFonts w:ascii="Arial Armenian" w:hAnsi="Arial Armenian" w:cs="Arial"/>
                <w:sz w:val="16"/>
                <w:szCs w:val="16"/>
                <w:lang w:val="hy-AM"/>
              </w:rPr>
              <w:t xml:space="preserve"> </w:t>
            </w:r>
            <w:r w:rsidRPr="00BC7052">
              <w:rPr>
                <w:rFonts w:ascii="Sylfaen" w:hAnsi="Sylfaen" w:cs="Arial"/>
                <w:sz w:val="16"/>
                <w:szCs w:val="16"/>
                <w:lang w:val="hy-AM"/>
              </w:rPr>
              <w:t>ստուգելու</w:t>
            </w:r>
            <w:r w:rsidRPr="00BC7052">
              <w:rPr>
                <w:rFonts w:ascii="Arial Armenian" w:hAnsi="Arial Armenian" w:cs="Arial"/>
                <w:sz w:val="16"/>
                <w:szCs w:val="16"/>
                <w:lang w:val="hy-AM"/>
              </w:rPr>
              <w:t xml:space="preserve"> </w:t>
            </w:r>
            <w:r w:rsidRPr="00BC7052">
              <w:rPr>
                <w:rFonts w:ascii="Sylfaen" w:hAnsi="Sylfaen" w:cs="Arial"/>
                <w:sz w:val="16"/>
                <w:szCs w:val="16"/>
                <w:lang w:val="hy-AM"/>
              </w:rPr>
              <w:t>հաղթող</w:t>
            </w:r>
            <w:r w:rsidRPr="00BC7052">
              <w:rPr>
                <w:rFonts w:ascii="Arial Armenian" w:hAnsi="Arial Armenian" w:cs="Arial"/>
                <w:sz w:val="16"/>
                <w:szCs w:val="16"/>
                <w:lang w:val="hy-AM"/>
              </w:rPr>
              <w:t xml:space="preserve"> </w:t>
            </w:r>
            <w:r w:rsidRPr="00BC7052">
              <w:rPr>
                <w:rFonts w:ascii="Sylfaen" w:hAnsi="Sylfaen" w:cs="Arial"/>
                <w:sz w:val="16"/>
                <w:szCs w:val="16"/>
                <w:lang w:val="hy-AM"/>
              </w:rPr>
              <w:t>մասնակցի</w:t>
            </w:r>
            <w:r w:rsidRPr="00BC7052">
              <w:rPr>
                <w:rFonts w:ascii="Arial Armenian" w:hAnsi="Arial Armenian" w:cs="Arial"/>
                <w:sz w:val="16"/>
                <w:szCs w:val="16"/>
                <w:lang w:val="hy-AM"/>
              </w:rPr>
              <w:t xml:space="preserve"> </w:t>
            </w:r>
            <w:r w:rsidRPr="00BC7052">
              <w:rPr>
                <w:rFonts w:ascii="Sylfaen" w:hAnsi="Sylfaen" w:cs="Arial"/>
                <w:sz w:val="16"/>
                <w:szCs w:val="16"/>
                <w:lang w:val="hy-AM"/>
              </w:rPr>
              <w:t>կողմից</w:t>
            </w:r>
            <w:r w:rsidRPr="00BC7052">
              <w:rPr>
                <w:rFonts w:ascii="Arial Armenian" w:hAnsi="Arial Armenian" w:cs="Arial"/>
                <w:sz w:val="16"/>
                <w:szCs w:val="16"/>
                <w:lang w:val="hy-AM"/>
              </w:rPr>
              <w:t xml:space="preserve">  </w:t>
            </w:r>
            <w:r w:rsidRPr="00BC7052">
              <w:rPr>
                <w:rFonts w:ascii="Sylfaen" w:hAnsi="Sylfaen" w:cs="Arial"/>
                <w:sz w:val="16"/>
                <w:szCs w:val="16"/>
                <w:lang w:val="hy-AM"/>
              </w:rPr>
              <w:t>ծավալաթերթ</w:t>
            </w:r>
            <w:r w:rsidRPr="00BC7052">
              <w:rPr>
                <w:rFonts w:ascii="Arial Armenian" w:hAnsi="Arial Armenian" w:cs="Arial"/>
                <w:sz w:val="16"/>
                <w:szCs w:val="16"/>
                <w:lang w:val="hy-AM"/>
              </w:rPr>
              <w:t xml:space="preserve"> –</w:t>
            </w:r>
            <w:r w:rsidRPr="00BC7052">
              <w:rPr>
                <w:rFonts w:ascii="Sylfaen" w:hAnsi="Sylfaen" w:cs="Arial"/>
                <w:sz w:val="16"/>
                <w:szCs w:val="16"/>
                <w:lang w:val="hy-AM"/>
              </w:rPr>
              <w:t>նախահաշվով</w:t>
            </w:r>
            <w:r w:rsidRPr="00BC7052">
              <w:rPr>
                <w:rFonts w:ascii="Arial Armenian" w:hAnsi="Arial Armenian" w:cs="Arial"/>
                <w:sz w:val="16"/>
                <w:szCs w:val="16"/>
                <w:lang w:val="hy-AM"/>
              </w:rPr>
              <w:t xml:space="preserve"> </w:t>
            </w:r>
            <w:r w:rsidRPr="00BC7052">
              <w:rPr>
                <w:rFonts w:ascii="Sylfaen" w:hAnsi="Sylfaen" w:cs="Arial"/>
                <w:sz w:val="16"/>
                <w:szCs w:val="16"/>
                <w:lang w:val="hy-AM"/>
              </w:rPr>
              <w:t>ներկայացված</w:t>
            </w:r>
            <w:r w:rsidRPr="00BC7052">
              <w:rPr>
                <w:rFonts w:ascii="Arial Armenian" w:hAnsi="Arial Armenian" w:cs="Arial"/>
                <w:sz w:val="16"/>
                <w:szCs w:val="16"/>
                <w:lang w:val="hy-AM"/>
              </w:rPr>
              <w:t xml:space="preserve"> </w:t>
            </w:r>
            <w:r w:rsidRPr="00BC7052">
              <w:rPr>
                <w:rFonts w:ascii="Sylfaen" w:hAnsi="Sylfaen" w:cs="Arial"/>
                <w:sz w:val="16"/>
                <w:szCs w:val="16"/>
                <w:lang w:val="hy-AM"/>
              </w:rPr>
              <w:t>նյութերի</w:t>
            </w:r>
            <w:r w:rsidRPr="00BC7052">
              <w:rPr>
                <w:rFonts w:ascii="Arial Armenian" w:hAnsi="Arial Armenian" w:cs="Arial"/>
                <w:sz w:val="16"/>
                <w:szCs w:val="16"/>
                <w:lang w:val="hy-AM"/>
              </w:rPr>
              <w:t xml:space="preserve"> </w:t>
            </w:r>
            <w:r w:rsidRPr="00BC7052">
              <w:rPr>
                <w:rFonts w:ascii="Sylfaen" w:hAnsi="Sylfaen" w:cs="Arial"/>
                <w:sz w:val="16"/>
                <w:szCs w:val="16"/>
                <w:lang w:val="hy-AM"/>
              </w:rPr>
              <w:t>քանակների</w:t>
            </w:r>
            <w:r w:rsidRPr="00BC7052">
              <w:rPr>
                <w:rFonts w:ascii="Arial Armenian" w:hAnsi="Arial Armenian" w:cs="Arial"/>
                <w:sz w:val="16"/>
                <w:szCs w:val="16"/>
                <w:lang w:val="hy-AM"/>
              </w:rPr>
              <w:t xml:space="preserve"> </w:t>
            </w:r>
            <w:r w:rsidRPr="00BC7052">
              <w:rPr>
                <w:rFonts w:ascii="Sylfaen" w:hAnsi="Sylfaen" w:cs="Arial"/>
                <w:sz w:val="16"/>
                <w:szCs w:val="16"/>
                <w:lang w:val="hy-AM"/>
              </w:rPr>
              <w:t>և</w:t>
            </w:r>
            <w:r w:rsidRPr="00BC7052">
              <w:rPr>
                <w:rFonts w:ascii="Arial Armenian" w:hAnsi="Arial Armenian" w:cs="Arial"/>
                <w:sz w:val="16"/>
                <w:szCs w:val="16"/>
                <w:lang w:val="hy-AM"/>
              </w:rPr>
              <w:t xml:space="preserve"> </w:t>
            </w:r>
            <w:r w:rsidRPr="00BC7052">
              <w:rPr>
                <w:rFonts w:ascii="Sylfaen" w:hAnsi="Sylfaen" w:cs="Arial"/>
                <w:sz w:val="16"/>
                <w:szCs w:val="16"/>
                <w:lang w:val="hy-AM"/>
              </w:rPr>
              <w:t>որակի</w:t>
            </w:r>
            <w:r w:rsidRPr="00BC7052">
              <w:rPr>
                <w:rFonts w:ascii="Arial Armenian" w:hAnsi="Arial Armenian" w:cs="Arial"/>
                <w:sz w:val="16"/>
                <w:szCs w:val="16"/>
                <w:lang w:val="hy-AM"/>
              </w:rPr>
              <w:t xml:space="preserve"> </w:t>
            </w:r>
            <w:r w:rsidRPr="00BC7052">
              <w:rPr>
                <w:rFonts w:ascii="Sylfaen" w:hAnsi="Sylfaen" w:cs="Arial"/>
                <w:sz w:val="16"/>
                <w:szCs w:val="16"/>
                <w:lang w:val="hy-AM"/>
              </w:rPr>
              <w:t>ճշտությունը</w:t>
            </w:r>
            <w:r w:rsidRPr="00BC7052">
              <w:rPr>
                <w:rFonts w:ascii="Arial Armenian" w:hAnsi="Arial Armenian" w:cs="Arial"/>
                <w:sz w:val="16"/>
                <w:szCs w:val="16"/>
                <w:lang w:val="hy-AM"/>
              </w:rPr>
              <w:t xml:space="preserve">: </w:t>
            </w:r>
          </w:p>
          <w:p w:rsidR="00C33AE0" w:rsidRPr="00BC7052" w:rsidRDefault="00C33AE0" w:rsidP="005A5D42">
            <w:pPr>
              <w:rPr>
                <w:rFonts w:ascii="Arial Armenian" w:hAnsi="Arial Armenian" w:cs="Arial"/>
                <w:sz w:val="16"/>
                <w:szCs w:val="16"/>
                <w:lang w:val="hy-AM"/>
              </w:rPr>
            </w:pPr>
            <w:r w:rsidRPr="00BC7052">
              <w:rPr>
                <w:rFonts w:ascii="Sylfaen" w:hAnsi="Sylfaen" w:cs="Arial"/>
                <w:sz w:val="16"/>
                <w:szCs w:val="16"/>
                <w:lang w:val="hy-AM"/>
              </w:rPr>
              <w:t>Մասնակիցը պետք է նշի այն կազմակերպության անվանումը և տվյալները որից ձեռք է բերելու պահանջվող նյութերը</w:t>
            </w:r>
          </w:p>
        </w:tc>
        <w:tc>
          <w:tcPr>
            <w:tcW w:w="1439" w:type="dxa"/>
            <w:gridSpan w:val="3"/>
            <w:tcBorders>
              <w:top w:val="single" w:sz="4" w:space="0" w:color="auto"/>
              <w:left w:val="nil"/>
              <w:bottom w:val="nil"/>
              <w:right w:val="nil"/>
            </w:tcBorders>
            <w:shd w:val="clear" w:color="auto" w:fill="auto"/>
            <w:noWrap/>
          </w:tcPr>
          <w:p w:rsidR="00C33AE0" w:rsidRPr="00BC7052" w:rsidRDefault="00C33AE0" w:rsidP="005A5D42">
            <w:pPr>
              <w:rPr>
                <w:rFonts w:ascii="Arial Armenian" w:hAnsi="Arial Armenian" w:cs="Arial"/>
                <w:sz w:val="16"/>
                <w:szCs w:val="16"/>
                <w:lang w:val="hy-AM"/>
              </w:rPr>
            </w:pPr>
          </w:p>
        </w:tc>
        <w:tc>
          <w:tcPr>
            <w:tcW w:w="2984" w:type="dxa"/>
            <w:gridSpan w:val="4"/>
            <w:tcBorders>
              <w:left w:val="nil"/>
              <w:bottom w:val="nil"/>
              <w:right w:val="nil"/>
            </w:tcBorders>
            <w:shd w:val="clear" w:color="auto" w:fill="auto"/>
            <w:noWrap/>
            <w:vAlign w:val="center"/>
          </w:tcPr>
          <w:p w:rsidR="00C33AE0" w:rsidRPr="00BC7052" w:rsidRDefault="00C33AE0" w:rsidP="005A5D42">
            <w:pPr>
              <w:rPr>
                <w:rFonts w:ascii="Arial Armenian" w:hAnsi="Arial Armenian" w:cs="Arial"/>
                <w:sz w:val="16"/>
                <w:szCs w:val="16"/>
                <w:lang w:val="hy-AM"/>
              </w:rPr>
            </w:pPr>
          </w:p>
        </w:tc>
        <w:tc>
          <w:tcPr>
            <w:tcW w:w="2124" w:type="dxa"/>
            <w:gridSpan w:val="2"/>
            <w:tcBorders>
              <w:top w:val="nil"/>
              <w:left w:val="nil"/>
              <w:bottom w:val="nil"/>
              <w:right w:val="nil"/>
            </w:tcBorders>
            <w:shd w:val="clear" w:color="auto" w:fill="auto"/>
            <w:noWrap/>
            <w:vAlign w:val="bottom"/>
          </w:tcPr>
          <w:p w:rsidR="00C33AE0" w:rsidRPr="00BC7052" w:rsidRDefault="00C33AE0" w:rsidP="005A5D42">
            <w:pPr>
              <w:rPr>
                <w:rFonts w:ascii="Arial Armenian" w:hAnsi="Arial Armenian" w:cs="Arial"/>
                <w:sz w:val="16"/>
                <w:szCs w:val="16"/>
                <w:lang w:val="hy-AM"/>
              </w:rPr>
            </w:pPr>
          </w:p>
        </w:tc>
        <w:tc>
          <w:tcPr>
            <w:tcW w:w="683" w:type="dxa"/>
            <w:tcBorders>
              <w:top w:val="nil"/>
              <w:left w:val="nil"/>
              <w:bottom w:val="nil"/>
              <w:right w:val="nil"/>
            </w:tcBorders>
            <w:shd w:val="clear" w:color="auto" w:fill="auto"/>
            <w:noWrap/>
            <w:vAlign w:val="bottom"/>
          </w:tcPr>
          <w:p w:rsidR="00C33AE0" w:rsidRPr="00BC7052" w:rsidRDefault="00C33AE0" w:rsidP="005A5D42">
            <w:pPr>
              <w:rPr>
                <w:rFonts w:ascii="Arial Armenian" w:hAnsi="Arial Armenian" w:cs="Arial"/>
                <w:sz w:val="16"/>
                <w:szCs w:val="16"/>
                <w:lang w:val="hy-AM"/>
              </w:rPr>
            </w:pPr>
          </w:p>
        </w:tc>
      </w:tr>
    </w:tbl>
    <w:p w:rsidR="005A5D42" w:rsidRPr="001619CC" w:rsidRDefault="005A5D42" w:rsidP="005A5D42">
      <w:pPr>
        <w:rPr>
          <w:rFonts w:ascii="Sylfaen" w:hAnsi="Sylfaen"/>
          <w:sz w:val="16"/>
          <w:szCs w:val="16"/>
          <w:lang w:val="hy-AM"/>
        </w:rPr>
      </w:pPr>
      <w:r w:rsidRPr="00BC7052">
        <w:rPr>
          <w:rFonts w:ascii="Sylfaen" w:hAnsi="Sylfaen"/>
          <w:i/>
          <w:sz w:val="16"/>
          <w:szCs w:val="16"/>
          <w:lang w:val="hy-AM"/>
        </w:rPr>
        <w:t xml:space="preserve">                                                 </w:t>
      </w:r>
      <w:r w:rsidR="00BC7052">
        <w:rPr>
          <w:rFonts w:ascii="Sylfaen" w:hAnsi="Sylfaen"/>
          <w:i/>
          <w:sz w:val="16"/>
          <w:szCs w:val="16"/>
          <w:lang w:val="hy-AM"/>
        </w:rPr>
        <w:t xml:space="preserve">                </w:t>
      </w:r>
      <w:r w:rsidRPr="00BC7052">
        <w:rPr>
          <w:rFonts w:ascii="Sylfaen" w:hAnsi="Sylfaen"/>
          <w:i/>
          <w:sz w:val="16"/>
          <w:szCs w:val="16"/>
          <w:lang w:val="hy-AM"/>
        </w:rPr>
        <w:t xml:space="preserve">          </w:t>
      </w:r>
    </w:p>
    <w:tbl>
      <w:tblPr>
        <w:tblW w:w="10429" w:type="dxa"/>
        <w:tblInd w:w="-252" w:type="dxa"/>
        <w:tblLook w:val="04A0"/>
      </w:tblPr>
      <w:tblGrid>
        <w:gridCol w:w="445"/>
        <w:gridCol w:w="4605"/>
        <w:gridCol w:w="1481"/>
        <w:gridCol w:w="1703"/>
        <w:gridCol w:w="329"/>
        <w:gridCol w:w="1866"/>
      </w:tblGrid>
      <w:tr w:rsidR="005A5D42" w:rsidRPr="00BC7052" w:rsidTr="005A5D42">
        <w:trPr>
          <w:trHeight w:val="300"/>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BC7052" w:rsidRDefault="005A5D42" w:rsidP="005A5D42">
            <w:pPr>
              <w:rPr>
                <w:rFonts w:ascii="Arial Armenian" w:hAnsi="Arial Armenian" w:cs="Arial"/>
                <w:b/>
                <w:sz w:val="16"/>
                <w:szCs w:val="16"/>
                <w:lang w:val="hy-AM"/>
              </w:rPr>
            </w:pPr>
          </w:p>
        </w:tc>
        <w:tc>
          <w:tcPr>
            <w:tcW w:w="3775"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BC7052" w:rsidRDefault="005A5D42" w:rsidP="005A5D42">
            <w:pPr>
              <w:rPr>
                <w:rFonts w:ascii="Sylfaen" w:hAnsi="Sylfaen" w:cs="Arial"/>
                <w:b/>
                <w:sz w:val="16"/>
                <w:szCs w:val="16"/>
              </w:rPr>
            </w:pPr>
            <w:r w:rsidRPr="00BC7052">
              <w:rPr>
                <w:rFonts w:ascii="Sylfaen" w:hAnsi="Sylfaen" w:cs="Arial"/>
                <w:b/>
                <w:sz w:val="16"/>
                <w:szCs w:val="16"/>
              </w:rPr>
              <w:t>Կազմակերպության անվանումը</w:t>
            </w: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BC7052" w:rsidRDefault="005A5D42" w:rsidP="005A5D42">
            <w:pPr>
              <w:rPr>
                <w:rFonts w:ascii="Sylfaen" w:hAnsi="Sylfaen" w:cs="Arial"/>
                <w:sz w:val="16"/>
                <w:szCs w:val="16"/>
              </w:rPr>
            </w:pPr>
            <w:r w:rsidRPr="00BC7052">
              <w:rPr>
                <w:rFonts w:ascii="Sylfaen" w:hAnsi="Sylfaen" w:cs="Arial"/>
                <w:sz w:val="16"/>
                <w:szCs w:val="16"/>
              </w:rPr>
              <w:t>Ապրանքի անվանումը</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BC7052" w:rsidRDefault="005A5D42" w:rsidP="005A5D42">
            <w:pPr>
              <w:rPr>
                <w:rFonts w:ascii="Sylfaen" w:hAnsi="Sylfaen" w:cs="Arial"/>
                <w:sz w:val="16"/>
                <w:szCs w:val="16"/>
              </w:rPr>
            </w:pPr>
            <w:r w:rsidRPr="00BC7052">
              <w:rPr>
                <w:rFonts w:ascii="Sylfaen" w:hAnsi="Sylfaen" w:cs="Arial"/>
                <w:sz w:val="16"/>
                <w:szCs w:val="16"/>
              </w:rPr>
              <w:t>Ծանոթություն</w:t>
            </w:r>
          </w:p>
        </w:tc>
        <w:tc>
          <w:tcPr>
            <w:tcW w:w="270" w:type="dxa"/>
            <w:tcBorders>
              <w:top w:val="nil"/>
              <w:left w:val="single" w:sz="4" w:space="0" w:color="auto"/>
              <w:bottom w:val="nil"/>
              <w:right w:val="nil"/>
            </w:tcBorders>
            <w:shd w:val="clear" w:color="auto" w:fill="auto"/>
            <w:noWrap/>
            <w:vAlign w:val="center"/>
            <w:hideMark/>
          </w:tcPr>
          <w:p w:rsidR="005A5D42" w:rsidRPr="00BC7052" w:rsidRDefault="005A5D42" w:rsidP="005A5D42">
            <w:pPr>
              <w:jc w:val="center"/>
              <w:rPr>
                <w:rFonts w:ascii="Arial Armenian" w:hAnsi="Arial Armenian" w:cs="Arial"/>
                <w:sz w:val="16"/>
                <w:szCs w:val="16"/>
              </w:rPr>
            </w:pPr>
          </w:p>
        </w:tc>
        <w:tc>
          <w:tcPr>
            <w:tcW w:w="1530" w:type="dxa"/>
            <w:tcBorders>
              <w:top w:val="nil"/>
              <w:left w:val="nil"/>
              <w:bottom w:val="nil"/>
              <w:right w:val="nil"/>
            </w:tcBorders>
            <w:shd w:val="clear" w:color="auto" w:fill="auto"/>
            <w:noWrap/>
            <w:vAlign w:val="bottom"/>
            <w:hideMark/>
          </w:tcPr>
          <w:p w:rsidR="005A5D42" w:rsidRPr="00BC7052" w:rsidRDefault="005A5D42" w:rsidP="005A5D42">
            <w:pPr>
              <w:rPr>
                <w:rFonts w:ascii="Arial Armenian" w:hAnsi="Arial Armenian" w:cs="Arial"/>
                <w:sz w:val="16"/>
                <w:szCs w:val="16"/>
              </w:rPr>
            </w:pPr>
          </w:p>
        </w:tc>
      </w:tr>
      <w:tr w:rsidR="005A5D42" w:rsidRPr="00BC7052" w:rsidTr="005A5D42">
        <w:trPr>
          <w:trHeight w:val="300"/>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BC7052" w:rsidRDefault="005A5D42" w:rsidP="005A5D42">
            <w:pPr>
              <w:rPr>
                <w:rFonts w:ascii="Arial Armenian" w:hAnsi="Arial Armenian" w:cs="Arial"/>
                <w:b/>
                <w:sz w:val="16"/>
                <w:szCs w:val="16"/>
              </w:rPr>
            </w:pPr>
            <w:r w:rsidRPr="00BC7052">
              <w:rPr>
                <w:rFonts w:ascii="Arial Armenian" w:hAnsi="Arial Armenian" w:cs="Arial"/>
                <w:b/>
                <w:sz w:val="16"/>
                <w:szCs w:val="16"/>
              </w:rPr>
              <w:t>1</w:t>
            </w:r>
          </w:p>
        </w:tc>
        <w:tc>
          <w:tcPr>
            <w:tcW w:w="3775"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BC7052" w:rsidRDefault="005A5D42" w:rsidP="005A5D42">
            <w:pPr>
              <w:rPr>
                <w:rFonts w:ascii="Arial Armenian" w:hAnsi="Arial Armenian" w:cs="Arial"/>
                <w:b/>
                <w:sz w:val="16"/>
                <w:szCs w:val="16"/>
              </w:rPr>
            </w:pP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BC7052" w:rsidRDefault="005A5D42" w:rsidP="005A5D42">
            <w:pPr>
              <w:rPr>
                <w:rFonts w:ascii="Arial Armenian" w:hAnsi="Arial Armenian" w:cs="Arial"/>
                <w:sz w:val="16"/>
                <w:szCs w:val="16"/>
              </w:rPr>
            </w:pPr>
          </w:p>
        </w:tc>
        <w:tc>
          <w:tcPr>
            <w:tcW w:w="1396"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BC7052" w:rsidRDefault="005A5D42" w:rsidP="005A5D42">
            <w:pPr>
              <w:rPr>
                <w:rFonts w:ascii="Arial Armenian" w:hAnsi="Arial Armenian" w:cs="Arial"/>
                <w:sz w:val="16"/>
                <w:szCs w:val="16"/>
              </w:rPr>
            </w:pPr>
          </w:p>
        </w:tc>
        <w:tc>
          <w:tcPr>
            <w:tcW w:w="270" w:type="dxa"/>
            <w:tcBorders>
              <w:top w:val="nil"/>
              <w:left w:val="single" w:sz="4" w:space="0" w:color="auto"/>
              <w:bottom w:val="nil"/>
              <w:right w:val="nil"/>
            </w:tcBorders>
            <w:shd w:val="clear" w:color="auto" w:fill="auto"/>
            <w:noWrap/>
            <w:vAlign w:val="center"/>
            <w:hideMark/>
          </w:tcPr>
          <w:p w:rsidR="005A5D42" w:rsidRPr="00BC7052" w:rsidRDefault="005A5D42" w:rsidP="005A5D42">
            <w:pPr>
              <w:jc w:val="center"/>
              <w:rPr>
                <w:rFonts w:ascii="Arial Armenian" w:hAnsi="Arial Armenian" w:cs="Arial"/>
                <w:sz w:val="16"/>
                <w:szCs w:val="16"/>
              </w:rPr>
            </w:pPr>
          </w:p>
        </w:tc>
        <w:tc>
          <w:tcPr>
            <w:tcW w:w="1530" w:type="dxa"/>
            <w:tcBorders>
              <w:top w:val="nil"/>
              <w:left w:val="nil"/>
              <w:bottom w:val="nil"/>
              <w:right w:val="nil"/>
            </w:tcBorders>
            <w:shd w:val="clear" w:color="auto" w:fill="auto"/>
            <w:noWrap/>
            <w:vAlign w:val="bottom"/>
            <w:hideMark/>
          </w:tcPr>
          <w:p w:rsidR="005A5D42" w:rsidRPr="00BC7052" w:rsidRDefault="005A5D42" w:rsidP="005A5D42">
            <w:pPr>
              <w:rPr>
                <w:rFonts w:ascii="Arial Armenian" w:hAnsi="Arial Armenian" w:cs="Arial"/>
                <w:sz w:val="16"/>
                <w:szCs w:val="16"/>
              </w:rPr>
            </w:pPr>
          </w:p>
        </w:tc>
      </w:tr>
      <w:tr w:rsidR="005A5D42" w:rsidRPr="00BC7052" w:rsidTr="005A5D42">
        <w:trPr>
          <w:trHeight w:val="300"/>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BC7052" w:rsidRDefault="005A5D42" w:rsidP="005A5D42">
            <w:pPr>
              <w:rPr>
                <w:rFonts w:ascii="Arial Armenian" w:hAnsi="Arial Armenian" w:cs="Arial"/>
                <w:b/>
                <w:sz w:val="16"/>
                <w:szCs w:val="16"/>
              </w:rPr>
            </w:pPr>
            <w:r w:rsidRPr="00BC7052">
              <w:rPr>
                <w:rFonts w:ascii="Arial Armenian" w:hAnsi="Arial Armenian" w:cs="Arial"/>
                <w:b/>
                <w:sz w:val="16"/>
                <w:szCs w:val="16"/>
              </w:rPr>
              <w:t>2</w:t>
            </w:r>
          </w:p>
        </w:tc>
        <w:tc>
          <w:tcPr>
            <w:tcW w:w="3775"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BC7052" w:rsidRDefault="005A5D42" w:rsidP="005A5D42">
            <w:pPr>
              <w:rPr>
                <w:rFonts w:ascii="Arial Armenian" w:hAnsi="Arial Armenian" w:cs="Arial"/>
                <w:b/>
                <w:sz w:val="16"/>
                <w:szCs w:val="16"/>
              </w:rPr>
            </w:pP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BC7052" w:rsidRDefault="005A5D42" w:rsidP="005A5D42">
            <w:pPr>
              <w:rPr>
                <w:rFonts w:ascii="Arial Armenian" w:hAnsi="Arial Armenian" w:cs="Arial"/>
                <w:sz w:val="16"/>
                <w:szCs w:val="16"/>
              </w:rPr>
            </w:pPr>
          </w:p>
        </w:tc>
        <w:tc>
          <w:tcPr>
            <w:tcW w:w="1396"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BC7052" w:rsidRDefault="005A5D42" w:rsidP="005A5D42">
            <w:pPr>
              <w:rPr>
                <w:rFonts w:ascii="Arial Armenian" w:hAnsi="Arial Armenian" w:cs="Arial"/>
                <w:sz w:val="16"/>
                <w:szCs w:val="16"/>
              </w:rPr>
            </w:pPr>
          </w:p>
        </w:tc>
        <w:tc>
          <w:tcPr>
            <w:tcW w:w="270" w:type="dxa"/>
            <w:tcBorders>
              <w:top w:val="nil"/>
              <w:left w:val="single" w:sz="4" w:space="0" w:color="auto"/>
              <w:bottom w:val="nil"/>
              <w:right w:val="nil"/>
            </w:tcBorders>
            <w:shd w:val="clear" w:color="auto" w:fill="auto"/>
            <w:noWrap/>
            <w:vAlign w:val="center"/>
            <w:hideMark/>
          </w:tcPr>
          <w:p w:rsidR="005A5D42" w:rsidRPr="00BC7052" w:rsidRDefault="005A5D42" w:rsidP="005A5D42">
            <w:pPr>
              <w:jc w:val="center"/>
              <w:rPr>
                <w:rFonts w:ascii="Arial Armenian" w:hAnsi="Arial Armenian" w:cs="Arial"/>
                <w:sz w:val="16"/>
                <w:szCs w:val="16"/>
              </w:rPr>
            </w:pPr>
          </w:p>
        </w:tc>
        <w:tc>
          <w:tcPr>
            <w:tcW w:w="1530" w:type="dxa"/>
            <w:tcBorders>
              <w:top w:val="nil"/>
              <w:left w:val="nil"/>
              <w:bottom w:val="nil"/>
              <w:right w:val="nil"/>
            </w:tcBorders>
            <w:shd w:val="clear" w:color="auto" w:fill="auto"/>
            <w:noWrap/>
            <w:vAlign w:val="bottom"/>
            <w:hideMark/>
          </w:tcPr>
          <w:p w:rsidR="005A5D42" w:rsidRPr="00BC7052" w:rsidRDefault="005A5D42" w:rsidP="005A5D42">
            <w:pPr>
              <w:rPr>
                <w:rFonts w:ascii="Arial Armenian" w:hAnsi="Arial Armenian" w:cs="Arial"/>
                <w:sz w:val="16"/>
                <w:szCs w:val="16"/>
              </w:rPr>
            </w:pPr>
          </w:p>
        </w:tc>
      </w:tr>
    </w:tbl>
    <w:p w:rsidR="005A5D42" w:rsidRPr="00BC7052" w:rsidRDefault="005A5D42" w:rsidP="005A5D42">
      <w:pPr>
        <w:rPr>
          <w:rFonts w:ascii="Sylfaen" w:hAnsi="Sylfaen"/>
          <w:sz w:val="16"/>
          <w:szCs w:val="16"/>
        </w:rPr>
      </w:pPr>
    </w:p>
    <w:p w:rsidR="005A5D42" w:rsidRPr="00BC7052" w:rsidRDefault="005A5D42" w:rsidP="005A5D42">
      <w:pPr>
        <w:rPr>
          <w:rFonts w:ascii="Sylfaen" w:hAnsi="Sylfaen"/>
          <w:sz w:val="16"/>
          <w:szCs w:val="16"/>
        </w:rPr>
      </w:pPr>
    </w:p>
    <w:p w:rsidR="005A5D42" w:rsidRPr="00BC7052" w:rsidRDefault="005A5D42" w:rsidP="005A5D42">
      <w:pPr>
        <w:rPr>
          <w:rFonts w:ascii="Sylfaen" w:hAnsi="Sylfaen"/>
          <w:b/>
          <w:sz w:val="16"/>
          <w:szCs w:val="16"/>
          <w:lang w:val="hy-AM"/>
        </w:rPr>
      </w:pPr>
      <w:r w:rsidRPr="00BC7052">
        <w:rPr>
          <w:rFonts w:ascii="Sylfaen" w:hAnsi="Sylfaen"/>
          <w:b/>
          <w:sz w:val="16"/>
          <w:szCs w:val="16"/>
        </w:rPr>
        <w:t xml:space="preserve">                                                                     </w:t>
      </w:r>
      <w:r w:rsidRPr="00BC7052">
        <w:rPr>
          <w:rFonts w:ascii="Sylfaen" w:hAnsi="Sylfaen"/>
          <w:b/>
          <w:sz w:val="16"/>
          <w:szCs w:val="16"/>
          <w:lang w:val="hy-AM"/>
        </w:rPr>
        <w:t>Վավերապայմաններ</w:t>
      </w:r>
    </w:p>
    <w:p w:rsidR="005A5D42" w:rsidRPr="00BC7052" w:rsidRDefault="005A5D42" w:rsidP="005A5D42">
      <w:pPr>
        <w:tabs>
          <w:tab w:val="left" w:pos="774"/>
        </w:tabs>
        <w:ind w:firstLine="567"/>
        <w:rPr>
          <w:rFonts w:ascii="Sylfaen" w:hAnsi="Sylfaen"/>
          <w:i/>
          <w:sz w:val="16"/>
          <w:szCs w:val="16"/>
          <w:lang w:val="hy-AM"/>
        </w:rPr>
      </w:pPr>
      <w:r w:rsidRPr="00BC7052">
        <w:rPr>
          <w:rFonts w:ascii="Sylfaen" w:hAnsi="Sylfaen"/>
          <w:i/>
          <w:sz w:val="16"/>
          <w:szCs w:val="16"/>
          <w:lang w:val="hy-AM"/>
        </w:rPr>
        <w:t xml:space="preserve">  </w:t>
      </w:r>
    </w:p>
    <w:p w:rsidR="005A5D42" w:rsidRPr="00BC7052" w:rsidRDefault="005A5D42" w:rsidP="005A5D42">
      <w:pPr>
        <w:rPr>
          <w:rFonts w:ascii="Sylfaen" w:hAnsi="Sylfaen"/>
          <w:sz w:val="16"/>
          <w:szCs w:val="16"/>
          <w:lang w:val="hy-AM"/>
        </w:rPr>
      </w:pPr>
      <w:r w:rsidRPr="00BC7052">
        <w:rPr>
          <w:rFonts w:ascii="Sylfaen" w:hAnsi="Sylfaen"/>
          <w:sz w:val="16"/>
          <w:szCs w:val="16"/>
          <w:lang w:val="hy-AM"/>
        </w:rPr>
        <w:t>Իրավաբանական հասցե_________________________</w:t>
      </w:r>
      <w:r w:rsidRPr="00BC7052">
        <w:rPr>
          <w:rFonts w:ascii="Sylfaen" w:hAnsi="Sylfaen"/>
          <w:sz w:val="16"/>
          <w:szCs w:val="16"/>
          <w:lang w:val="hy-AM"/>
        </w:rPr>
        <w:tab/>
        <w:t xml:space="preserve">                                          ՀՎՀՀ  ___________________________</w:t>
      </w:r>
    </w:p>
    <w:p w:rsidR="005A5D42" w:rsidRPr="00BC7052" w:rsidRDefault="005A5D42" w:rsidP="005A5D42">
      <w:pPr>
        <w:rPr>
          <w:rFonts w:ascii="Sylfaen" w:hAnsi="Sylfaen"/>
          <w:sz w:val="16"/>
          <w:szCs w:val="16"/>
          <w:lang w:val="hy-AM"/>
        </w:rPr>
      </w:pPr>
    </w:p>
    <w:p w:rsidR="005A5D42" w:rsidRPr="00BC7052" w:rsidRDefault="005A5D42" w:rsidP="005A5D42">
      <w:pPr>
        <w:tabs>
          <w:tab w:val="left" w:pos="1970"/>
        </w:tabs>
        <w:rPr>
          <w:rFonts w:ascii="Sylfaen" w:hAnsi="Sylfaen"/>
          <w:sz w:val="16"/>
          <w:szCs w:val="16"/>
          <w:lang w:val="hy-AM"/>
        </w:rPr>
      </w:pPr>
      <w:r w:rsidRPr="00BC7052">
        <w:rPr>
          <w:rFonts w:ascii="Sylfaen" w:hAnsi="Sylfaen"/>
          <w:sz w:val="16"/>
          <w:szCs w:val="16"/>
          <w:lang w:val="hy-AM"/>
        </w:rPr>
        <w:t>Սպասարկող բանկը   __________________________</w:t>
      </w:r>
      <w:r w:rsidRPr="00BC7052">
        <w:rPr>
          <w:rFonts w:ascii="Sylfaen" w:hAnsi="Sylfaen"/>
          <w:sz w:val="16"/>
          <w:szCs w:val="16"/>
          <w:lang w:val="hy-AM"/>
        </w:rPr>
        <w:tab/>
        <w:t xml:space="preserve">                                         Էլ. փոստ___________________________</w:t>
      </w:r>
    </w:p>
    <w:p w:rsidR="005A5D42" w:rsidRPr="00BC7052" w:rsidRDefault="005A5D42" w:rsidP="005A5D42">
      <w:pPr>
        <w:rPr>
          <w:rFonts w:ascii="Sylfaen" w:hAnsi="Sylfaen"/>
          <w:sz w:val="16"/>
          <w:szCs w:val="16"/>
          <w:lang w:val="hy-AM"/>
        </w:rPr>
      </w:pPr>
    </w:p>
    <w:p w:rsidR="005A5D42" w:rsidRPr="00BC7052" w:rsidRDefault="005A5D42" w:rsidP="005A5D42">
      <w:pPr>
        <w:tabs>
          <w:tab w:val="left" w:pos="6233"/>
        </w:tabs>
        <w:rPr>
          <w:rFonts w:ascii="Sylfaen" w:hAnsi="Sylfaen"/>
          <w:sz w:val="16"/>
          <w:szCs w:val="16"/>
          <w:lang w:val="hy-AM"/>
        </w:rPr>
      </w:pPr>
      <w:r w:rsidRPr="00BC7052">
        <w:rPr>
          <w:rFonts w:ascii="Sylfaen" w:hAnsi="Sylfaen"/>
          <w:sz w:val="16"/>
          <w:szCs w:val="16"/>
          <w:lang w:val="hy-AM"/>
        </w:rPr>
        <w:t xml:space="preserve">                  Հ/հ                 ___________________________</w:t>
      </w:r>
      <w:r w:rsidRPr="00BC7052">
        <w:rPr>
          <w:rFonts w:ascii="Sylfaen" w:hAnsi="Sylfaen"/>
          <w:sz w:val="16"/>
          <w:szCs w:val="16"/>
          <w:lang w:val="hy-AM"/>
        </w:rPr>
        <w:tab/>
        <w:t>Հեռ.  ____________________________</w:t>
      </w:r>
    </w:p>
    <w:p w:rsidR="005A5D42" w:rsidRPr="00BC7052" w:rsidRDefault="005A5D42" w:rsidP="005A5D42">
      <w:pPr>
        <w:rPr>
          <w:rFonts w:ascii="Sylfaen" w:hAnsi="Sylfaen"/>
          <w:sz w:val="16"/>
          <w:szCs w:val="16"/>
          <w:lang w:val="hy-AM"/>
        </w:rPr>
      </w:pPr>
      <w:r w:rsidRPr="00BC7052">
        <w:rPr>
          <w:rFonts w:ascii="Sylfaen" w:hAnsi="Sylfaen"/>
          <w:sz w:val="16"/>
          <w:szCs w:val="16"/>
          <w:lang w:val="hy-AM"/>
        </w:rPr>
        <w:t xml:space="preserve">         </w:t>
      </w:r>
    </w:p>
    <w:p w:rsidR="005A5D42" w:rsidRPr="00BC7052" w:rsidRDefault="005A5D42" w:rsidP="005A5D42">
      <w:pPr>
        <w:ind w:left="720" w:firstLine="720"/>
        <w:jc w:val="both"/>
        <w:rPr>
          <w:rFonts w:ascii="Sylfaen" w:hAnsi="Sylfaen"/>
          <w:sz w:val="16"/>
          <w:szCs w:val="16"/>
          <w:lang w:val="hy-AM"/>
        </w:rPr>
      </w:pPr>
      <w:r w:rsidRPr="00BC7052">
        <w:rPr>
          <w:rFonts w:ascii="Sylfaen" w:hAnsi="Sylfaen"/>
          <w:sz w:val="16"/>
          <w:szCs w:val="16"/>
          <w:lang w:val="hy-AM"/>
        </w:rPr>
        <w:t xml:space="preserve">______________________________________________ </w:t>
      </w:r>
      <w:r w:rsidRPr="00BC7052">
        <w:rPr>
          <w:rFonts w:ascii="Sylfaen" w:hAnsi="Sylfaen"/>
          <w:sz w:val="16"/>
          <w:szCs w:val="16"/>
          <w:lang w:val="hy-AM"/>
        </w:rPr>
        <w:tab/>
        <w:t xml:space="preserve">            _____________ </w:t>
      </w:r>
    </w:p>
    <w:p w:rsidR="005A5D42" w:rsidRPr="00BC7052" w:rsidRDefault="005A5D42" w:rsidP="005A5D42">
      <w:pPr>
        <w:jc w:val="both"/>
        <w:rPr>
          <w:rFonts w:ascii="Sylfaen" w:hAnsi="Sylfaen" w:cs="Arial"/>
          <w:sz w:val="16"/>
          <w:szCs w:val="16"/>
          <w:vertAlign w:val="superscript"/>
          <w:lang w:val="hy-AM"/>
        </w:rPr>
      </w:pPr>
      <w:r w:rsidRPr="00BC7052">
        <w:rPr>
          <w:rFonts w:ascii="Sylfaen" w:hAnsi="Sylfaen"/>
          <w:sz w:val="16"/>
          <w:szCs w:val="16"/>
          <w:lang w:val="hy-AM"/>
        </w:rPr>
        <w:t xml:space="preserve">                            </w:t>
      </w:r>
      <w:r w:rsidRPr="00BC7052">
        <w:rPr>
          <w:rFonts w:ascii="Sylfaen" w:hAnsi="Sylfaen" w:cs="Sylfaen"/>
          <w:sz w:val="16"/>
          <w:szCs w:val="16"/>
          <w:vertAlign w:val="superscript"/>
          <w:lang w:val="hy-AM"/>
        </w:rPr>
        <w:t>Մասնակցի</w:t>
      </w:r>
      <w:r w:rsidRPr="00BC7052">
        <w:rPr>
          <w:rFonts w:ascii="Sylfaen" w:hAnsi="Sylfaen" w:cs="Arial"/>
          <w:sz w:val="16"/>
          <w:szCs w:val="16"/>
          <w:vertAlign w:val="superscript"/>
          <w:lang w:val="hy-AM"/>
        </w:rPr>
        <w:t xml:space="preserve"> </w:t>
      </w:r>
      <w:r w:rsidRPr="00BC7052">
        <w:rPr>
          <w:rFonts w:ascii="Sylfaen" w:hAnsi="Sylfaen" w:cs="Sylfaen"/>
          <w:sz w:val="16"/>
          <w:szCs w:val="16"/>
          <w:vertAlign w:val="superscript"/>
          <w:lang w:val="hy-AM"/>
        </w:rPr>
        <w:t>անվանումը</w:t>
      </w:r>
      <w:r w:rsidRPr="00BC7052">
        <w:rPr>
          <w:rFonts w:ascii="Sylfaen" w:hAnsi="Sylfaen" w:cs="Arial"/>
          <w:sz w:val="16"/>
          <w:szCs w:val="16"/>
          <w:vertAlign w:val="superscript"/>
          <w:lang w:val="hy-AM"/>
        </w:rPr>
        <w:t xml:space="preserve"> (</w:t>
      </w:r>
      <w:r w:rsidRPr="00BC7052">
        <w:rPr>
          <w:rFonts w:ascii="Sylfaen" w:hAnsi="Sylfaen" w:cs="Sylfaen"/>
          <w:sz w:val="16"/>
          <w:szCs w:val="16"/>
          <w:vertAlign w:val="superscript"/>
          <w:lang w:val="hy-AM"/>
        </w:rPr>
        <w:t>անունը</w:t>
      </w:r>
      <w:r w:rsidRPr="00BC7052">
        <w:rPr>
          <w:rFonts w:ascii="Sylfaen" w:hAnsi="Sylfaen" w:cs="Arial"/>
          <w:sz w:val="16"/>
          <w:szCs w:val="16"/>
          <w:vertAlign w:val="superscript"/>
          <w:lang w:val="hy-AM"/>
        </w:rPr>
        <w:t>) (</w:t>
      </w:r>
      <w:r w:rsidRPr="00BC7052">
        <w:rPr>
          <w:rFonts w:ascii="Sylfaen" w:hAnsi="Sylfaen" w:cs="Sylfaen"/>
          <w:sz w:val="16"/>
          <w:szCs w:val="16"/>
          <w:vertAlign w:val="superscript"/>
          <w:lang w:val="hy-AM"/>
        </w:rPr>
        <w:t>ղեկավարի</w:t>
      </w:r>
      <w:r w:rsidRPr="00BC7052">
        <w:rPr>
          <w:rFonts w:ascii="Sylfaen" w:hAnsi="Sylfaen" w:cs="Arial"/>
          <w:sz w:val="16"/>
          <w:szCs w:val="16"/>
          <w:vertAlign w:val="superscript"/>
          <w:lang w:val="hy-AM"/>
        </w:rPr>
        <w:t xml:space="preserve"> </w:t>
      </w:r>
      <w:r w:rsidRPr="00BC7052">
        <w:rPr>
          <w:rFonts w:ascii="Sylfaen" w:hAnsi="Sylfaen" w:cs="Sylfaen"/>
          <w:sz w:val="16"/>
          <w:szCs w:val="16"/>
          <w:vertAlign w:val="superscript"/>
          <w:lang w:val="hy-AM"/>
        </w:rPr>
        <w:t>պաշտոնը</w:t>
      </w:r>
      <w:r w:rsidRPr="00BC7052">
        <w:rPr>
          <w:rFonts w:ascii="Sylfaen" w:hAnsi="Sylfaen" w:cs="Arial"/>
          <w:sz w:val="16"/>
          <w:szCs w:val="16"/>
          <w:vertAlign w:val="superscript"/>
          <w:lang w:val="hy-AM"/>
        </w:rPr>
        <w:t xml:space="preserve">, </w:t>
      </w:r>
      <w:r w:rsidRPr="00BC7052">
        <w:rPr>
          <w:rFonts w:ascii="Sylfaen" w:hAnsi="Sylfaen" w:cs="Sylfaen"/>
          <w:sz w:val="16"/>
          <w:szCs w:val="16"/>
          <w:vertAlign w:val="superscript"/>
          <w:lang w:val="hy-AM"/>
        </w:rPr>
        <w:t>Անուն</w:t>
      </w:r>
      <w:r w:rsidRPr="00BC7052">
        <w:rPr>
          <w:rFonts w:ascii="Sylfaen" w:hAnsi="Sylfaen" w:cs="Arial"/>
          <w:sz w:val="16"/>
          <w:szCs w:val="16"/>
          <w:vertAlign w:val="superscript"/>
          <w:lang w:val="hy-AM"/>
        </w:rPr>
        <w:t xml:space="preserve"> </w:t>
      </w:r>
      <w:r w:rsidRPr="00BC7052">
        <w:rPr>
          <w:rFonts w:ascii="Sylfaen" w:hAnsi="Sylfaen" w:cs="Sylfaen"/>
          <w:sz w:val="16"/>
          <w:szCs w:val="16"/>
          <w:vertAlign w:val="superscript"/>
          <w:lang w:val="hy-AM"/>
        </w:rPr>
        <w:t>Ազգանունը</w:t>
      </w:r>
      <w:r w:rsidRPr="00BC7052">
        <w:rPr>
          <w:rFonts w:ascii="Sylfaen" w:hAnsi="Sylfaen" w:cs="Arial"/>
          <w:sz w:val="16"/>
          <w:szCs w:val="16"/>
          <w:vertAlign w:val="superscript"/>
          <w:lang w:val="hy-AM"/>
        </w:rPr>
        <w:t>)                                             (</w:t>
      </w:r>
      <w:r w:rsidRPr="00BC7052">
        <w:rPr>
          <w:rFonts w:ascii="Sylfaen" w:hAnsi="Sylfaen" w:cs="Sylfaen"/>
          <w:sz w:val="16"/>
          <w:szCs w:val="16"/>
          <w:vertAlign w:val="superscript"/>
          <w:lang w:val="hy-AM"/>
        </w:rPr>
        <w:t>ստորագրությունը</w:t>
      </w:r>
      <w:r w:rsidRPr="00BC7052">
        <w:rPr>
          <w:rFonts w:ascii="Sylfaen" w:hAnsi="Sylfaen" w:cs="Arial"/>
          <w:sz w:val="16"/>
          <w:szCs w:val="16"/>
          <w:vertAlign w:val="superscript"/>
          <w:lang w:val="hy-AM"/>
        </w:rPr>
        <w:t>)</w:t>
      </w:r>
      <w:r w:rsidRPr="00BC7052">
        <w:rPr>
          <w:rFonts w:ascii="Sylfaen" w:hAnsi="Sylfaen" w:cs="Arial"/>
          <w:sz w:val="16"/>
          <w:szCs w:val="16"/>
          <w:vertAlign w:val="superscript"/>
          <w:lang w:val="hy-AM"/>
        </w:rPr>
        <w:tab/>
      </w:r>
    </w:p>
    <w:p w:rsidR="005A5D42" w:rsidRPr="00BC7052" w:rsidRDefault="005A5D42" w:rsidP="005A5D42">
      <w:pPr>
        <w:tabs>
          <w:tab w:val="left" w:pos="6727"/>
        </w:tabs>
        <w:rPr>
          <w:rFonts w:ascii="Sylfaen" w:hAnsi="Sylfaen"/>
          <w:sz w:val="16"/>
          <w:szCs w:val="16"/>
          <w:lang w:val="hy-AM"/>
        </w:rPr>
      </w:pPr>
      <w:r w:rsidRPr="00BC7052">
        <w:rPr>
          <w:rFonts w:ascii="Sylfaen" w:hAnsi="Sylfaen"/>
          <w:sz w:val="16"/>
          <w:szCs w:val="16"/>
          <w:lang w:val="hy-AM"/>
        </w:rPr>
        <w:tab/>
      </w:r>
      <w:r w:rsidRPr="00BC7052">
        <w:rPr>
          <w:rFonts w:ascii="Sylfaen" w:hAnsi="Sylfaen" w:cs="Sylfaen"/>
          <w:sz w:val="16"/>
          <w:szCs w:val="16"/>
          <w:lang w:val="hy-AM"/>
        </w:rPr>
        <w:t>Կ</w:t>
      </w:r>
      <w:r w:rsidRPr="00BC7052">
        <w:rPr>
          <w:rFonts w:ascii="Sylfaen" w:hAnsi="Sylfaen" w:cs="Arial"/>
          <w:sz w:val="16"/>
          <w:szCs w:val="16"/>
          <w:lang w:val="hy-AM"/>
        </w:rPr>
        <w:t xml:space="preserve">. </w:t>
      </w:r>
      <w:r w:rsidRPr="00BC7052">
        <w:rPr>
          <w:rFonts w:ascii="Sylfaen" w:hAnsi="Sylfaen" w:cs="Sylfaen"/>
          <w:sz w:val="16"/>
          <w:szCs w:val="16"/>
          <w:lang w:val="hy-AM"/>
        </w:rPr>
        <w:t>Տ</w:t>
      </w:r>
      <w:r w:rsidRPr="00BC7052">
        <w:rPr>
          <w:rFonts w:ascii="Sylfaen" w:hAnsi="Sylfaen" w:cs="Arial"/>
          <w:sz w:val="16"/>
          <w:szCs w:val="16"/>
          <w:lang w:val="hy-AM"/>
        </w:rPr>
        <w:t>.</w:t>
      </w:r>
      <w:r w:rsidRPr="00BC7052">
        <w:rPr>
          <w:rFonts w:ascii="Sylfaen" w:hAnsi="Sylfaen" w:cs="Arial"/>
          <w:sz w:val="16"/>
          <w:szCs w:val="16"/>
          <w:lang w:val="hy-AM"/>
        </w:rPr>
        <w:tab/>
      </w:r>
    </w:p>
    <w:p w:rsidR="005A5D42" w:rsidRPr="00BC7052" w:rsidRDefault="005A5D42" w:rsidP="005A5D42">
      <w:pPr>
        <w:jc w:val="right"/>
        <w:rPr>
          <w:rFonts w:ascii="Sylfaen" w:hAnsi="Sylfaen"/>
          <w:sz w:val="16"/>
          <w:szCs w:val="16"/>
          <w:lang w:val="hy-AM"/>
        </w:rPr>
      </w:pPr>
    </w:p>
    <w:p w:rsidR="005A5D42" w:rsidRPr="00BC7052" w:rsidRDefault="005A5D42" w:rsidP="00323FB4">
      <w:pPr>
        <w:jc w:val="right"/>
        <w:rPr>
          <w:rFonts w:ascii="Sylfaen" w:hAnsi="Sylfaen"/>
          <w:sz w:val="16"/>
          <w:szCs w:val="16"/>
          <w:lang w:val="hy-AM"/>
        </w:rPr>
      </w:pPr>
      <w:r w:rsidRPr="00BC7052">
        <w:rPr>
          <w:rFonts w:ascii="Sylfaen" w:hAnsi="Sylfaen"/>
          <w:sz w:val="16"/>
          <w:szCs w:val="16"/>
          <w:lang w:val="hy-AM"/>
        </w:rPr>
        <w:t xml:space="preserve">    </w:t>
      </w:r>
    </w:p>
    <w:p w:rsidR="005A5D42" w:rsidRPr="00BC7052" w:rsidRDefault="005A5D42" w:rsidP="005A5D42">
      <w:pPr>
        <w:jc w:val="right"/>
        <w:rPr>
          <w:rFonts w:ascii="Sylfaen" w:hAnsi="Sylfaen" w:cs="Arial"/>
          <w:sz w:val="16"/>
          <w:szCs w:val="16"/>
          <w:lang w:val="hy-AM"/>
        </w:rPr>
      </w:pPr>
      <w:r w:rsidRPr="00BC7052">
        <w:rPr>
          <w:rFonts w:ascii="Sylfaen" w:hAnsi="Sylfaen"/>
          <w:sz w:val="16"/>
          <w:szCs w:val="16"/>
          <w:lang w:val="hy-AM"/>
        </w:rPr>
        <w:t xml:space="preserve">______________________20   </w:t>
      </w:r>
      <w:r w:rsidRPr="00BC7052">
        <w:rPr>
          <w:rFonts w:ascii="Sylfaen" w:hAnsi="Sylfaen" w:cs="Sylfaen"/>
          <w:sz w:val="16"/>
          <w:szCs w:val="16"/>
          <w:lang w:val="hy-AM"/>
        </w:rPr>
        <w:t>թ</w:t>
      </w:r>
      <w:r w:rsidRPr="00BC7052">
        <w:rPr>
          <w:rFonts w:ascii="Sylfaen" w:hAnsi="Sylfaen" w:cs="Arial"/>
          <w:sz w:val="16"/>
          <w:szCs w:val="16"/>
          <w:lang w:val="hy-AM"/>
        </w:rPr>
        <w:t>.</w:t>
      </w:r>
    </w:p>
    <w:p w:rsidR="005A5D42" w:rsidRPr="00BC7052" w:rsidRDefault="005A5D42" w:rsidP="005A5D42">
      <w:pPr>
        <w:jc w:val="right"/>
        <w:rPr>
          <w:rFonts w:ascii="Sylfaen" w:hAnsi="Sylfaen"/>
          <w:sz w:val="16"/>
          <w:szCs w:val="16"/>
          <w:lang w:val="hy-AM"/>
        </w:rPr>
      </w:pPr>
      <w:r w:rsidRPr="00BC7052">
        <w:rPr>
          <w:rFonts w:ascii="Sylfaen" w:hAnsi="Sylfaen"/>
          <w:sz w:val="16"/>
          <w:szCs w:val="16"/>
          <w:lang w:val="hy-AM"/>
        </w:rPr>
        <w:t xml:space="preserve">  </w:t>
      </w:r>
      <w:r w:rsidRPr="00BC7052">
        <w:rPr>
          <w:rFonts w:ascii="Sylfaen" w:hAnsi="Sylfaen"/>
          <w:sz w:val="16"/>
          <w:szCs w:val="16"/>
          <w:vertAlign w:val="superscript"/>
          <w:lang w:val="hy-AM"/>
        </w:rPr>
        <w:t>(</w:t>
      </w:r>
      <w:r w:rsidRPr="00BC7052">
        <w:rPr>
          <w:rFonts w:ascii="Sylfaen" w:hAnsi="Sylfaen" w:cs="Sylfaen"/>
          <w:sz w:val="16"/>
          <w:szCs w:val="16"/>
          <w:vertAlign w:val="superscript"/>
          <w:lang w:val="hy-AM"/>
        </w:rPr>
        <w:t>ամսաթիվը</w:t>
      </w:r>
      <w:r w:rsidRPr="00BC7052">
        <w:rPr>
          <w:rFonts w:ascii="Sylfaen" w:hAnsi="Sylfaen" w:cs="Arial"/>
          <w:sz w:val="16"/>
          <w:szCs w:val="16"/>
          <w:vertAlign w:val="superscript"/>
          <w:lang w:val="hy-AM"/>
        </w:rPr>
        <w:t xml:space="preserve">, </w:t>
      </w:r>
      <w:r w:rsidRPr="00BC7052">
        <w:rPr>
          <w:rFonts w:ascii="Sylfaen" w:hAnsi="Sylfaen" w:cs="Sylfaen"/>
          <w:sz w:val="16"/>
          <w:szCs w:val="16"/>
          <w:vertAlign w:val="superscript"/>
          <w:lang w:val="hy-AM"/>
        </w:rPr>
        <w:t>ամիսը</w:t>
      </w:r>
      <w:r w:rsidRPr="00BC7052">
        <w:rPr>
          <w:rFonts w:ascii="Sylfaen" w:hAnsi="Sylfaen" w:cs="Arial"/>
          <w:sz w:val="16"/>
          <w:szCs w:val="16"/>
          <w:vertAlign w:val="superscript"/>
          <w:lang w:val="hy-AM"/>
        </w:rPr>
        <w:t>)</w:t>
      </w:r>
      <w:r w:rsidRPr="00BC7052">
        <w:rPr>
          <w:rFonts w:ascii="Sylfaen" w:hAnsi="Sylfaen"/>
          <w:sz w:val="16"/>
          <w:szCs w:val="16"/>
          <w:lang w:val="hy-AM"/>
        </w:rPr>
        <w:t xml:space="preserve">          </w:t>
      </w:r>
      <w:r w:rsidRPr="00BC7052">
        <w:rPr>
          <w:rFonts w:ascii="Sylfaen" w:hAnsi="Sylfaen"/>
          <w:sz w:val="16"/>
          <w:szCs w:val="16"/>
          <w:lang w:val="hy-AM"/>
        </w:rPr>
        <w:tab/>
      </w:r>
    </w:p>
    <w:p w:rsidR="003A76A3" w:rsidRPr="00360597" w:rsidRDefault="003A76A3" w:rsidP="005851AF">
      <w:pPr>
        <w:ind w:firstLine="567"/>
        <w:jc w:val="right"/>
        <w:rPr>
          <w:rFonts w:ascii="Sylfaen" w:hAnsi="Sylfaen" w:cs="TimesArmenianPSMT"/>
          <w:b/>
          <w:i/>
          <w:color w:val="000000"/>
          <w:sz w:val="18"/>
          <w:szCs w:val="18"/>
          <w:lang w:val="hy-AM" w:eastAsia="ru-RU"/>
        </w:rPr>
      </w:pPr>
    </w:p>
    <w:p w:rsidR="003A76A3" w:rsidRPr="00360597" w:rsidRDefault="003A76A3" w:rsidP="005851AF">
      <w:pPr>
        <w:ind w:firstLine="567"/>
        <w:jc w:val="right"/>
        <w:rPr>
          <w:rFonts w:ascii="Sylfaen" w:hAnsi="Sylfaen" w:cs="TimesArmenianPSMT"/>
          <w:b/>
          <w:i/>
          <w:color w:val="000000"/>
          <w:sz w:val="18"/>
          <w:szCs w:val="18"/>
          <w:lang w:val="hy-AM" w:eastAsia="ru-RU"/>
        </w:rPr>
      </w:pPr>
    </w:p>
    <w:p w:rsidR="005A5D42" w:rsidRPr="00BE22EB" w:rsidRDefault="005A5D42"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Pr>
          <w:rFonts w:ascii="Sylfaen" w:hAnsi="Sylfaen" w:cs="TimesArmenianPSMT"/>
          <w:b w:val="0"/>
          <w:i/>
          <w:sz w:val="18"/>
          <w:szCs w:val="18"/>
          <w:lang w:val="hy-AM"/>
        </w:rPr>
        <w:t xml:space="preserve">          </w:t>
      </w:r>
      <w:r w:rsidR="00A869AD">
        <w:rPr>
          <w:rFonts w:ascii="Sylfaen" w:hAnsi="Sylfaen"/>
          <w:sz w:val="18"/>
          <w:szCs w:val="18"/>
          <w:lang w:val="af-ZA"/>
        </w:rPr>
        <w:t>ARG-</w:t>
      </w:r>
      <w:r w:rsidR="00517AEF">
        <w:rPr>
          <w:rFonts w:ascii="Sylfaen" w:hAnsi="Sylfaen"/>
          <w:sz w:val="18"/>
          <w:szCs w:val="18"/>
          <w:lang w:val="af-ZA"/>
        </w:rPr>
        <w:t xml:space="preserve">9.2-89-02.10.14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157F9D" w:rsidRDefault="004703BD" w:rsidP="00A869AD">
            <w:pPr>
              <w:jc w:val="center"/>
              <w:rPr>
                <w:rFonts w:ascii="Sylfaen" w:hAnsi="Sylfaen" w:cs="Sylfaen"/>
                <w:sz w:val="20"/>
                <w:szCs w:val="20"/>
              </w:rPr>
            </w:pPr>
            <w:r w:rsidRPr="00157F9D">
              <w:rPr>
                <w:rFonts w:ascii="Sylfaen" w:hAnsi="Sylfaen"/>
                <w:sz w:val="20"/>
                <w:szCs w:val="20"/>
                <w:lang w:val="hy-AM"/>
              </w:rPr>
              <w:t>Մարալիկ-Կարմրաշեն D-530 գազատարի վերականգնում (0, 6.4, 9 կմ)</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Default="00245E0E" w:rsidP="00245E0E">
      <w:pPr>
        <w:pStyle w:val="BodyTextIndent"/>
        <w:jc w:val="right"/>
        <w:rPr>
          <w:rFonts w:ascii="Sylfaen" w:hAnsi="Sylfaen" w:cs="Arial"/>
          <w:i w:val="0"/>
          <w:sz w:val="16"/>
          <w:szCs w:val="16"/>
          <w:lang w:val="hy-AM"/>
        </w:rPr>
      </w:pPr>
      <w:r>
        <w:rPr>
          <w:rFonts w:ascii="Sylfaen" w:hAnsi="Sylfaen" w:cs="Sylfaen"/>
          <w:i w:val="0"/>
          <w:sz w:val="16"/>
          <w:szCs w:val="16"/>
          <w:lang w:val="hy-AM"/>
        </w:rPr>
        <w:lastRenderedPageBreak/>
        <w:t>Հավելված</w:t>
      </w:r>
      <w:r>
        <w:rPr>
          <w:rFonts w:ascii="Sylfaen" w:hAnsi="Sylfaen" w:cs="Arial"/>
          <w:i w:val="0"/>
          <w:sz w:val="16"/>
          <w:szCs w:val="16"/>
          <w:lang w:val="hy-AM"/>
        </w:rPr>
        <w:t xml:space="preserve"> 7</w:t>
      </w:r>
    </w:p>
    <w:p w:rsidR="00245E0E" w:rsidRDefault="00245E0E" w:rsidP="00245E0E">
      <w:pPr>
        <w:autoSpaceDE w:val="0"/>
        <w:autoSpaceDN w:val="0"/>
        <w:adjustRightInd w:val="0"/>
        <w:jc w:val="right"/>
        <w:rPr>
          <w:rFonts w:ascii="Sylfaen" w:hAnsi="Sylfaen" w:cs="Times Armenian"/>
          <w:sz w:val="16"/>
          <w:szCs w:val="16"/>
          <w:lang w:val="af-ZA"/>
        </w:rPr>
      </w:pPr>
      <w:r>
        <w:rPr>
          <w:rFonts w:ascii="Sylfaen" w:hAnsi="Sylfaen"/>
          <w:b/>
          <w:sz w:val="16"/>
          <w:szCs w:val="16"/>
          <w:lang w:val="af-ZA"/>
        </w:rPr>
        <w:t xml:space="preserve">«ARG- </w:t>
      </w:r>
      <w:r w:rsidR="004703BD" w:rsidRPr="004703BD">
        <w:rPr>
          <w:rFonts w:ascii="Sylfaen" w:hAnsi="Sylfaen"/>
          <w:b/>
          <w:sz w:val="18"/>
          <w:szCs w:val="18"/>
          <w:lang w:val="af-ZA"/>
        </w:rPr>
        <w:t>9.2-89-02.10.14</w:t>
      </w:r>
      <w:r w:rsidR="004703BD">
        <w:rPr>
          <w:rFonts w:ascii="Sylfaen" w:hAnsi="Sylfaen"/>
          <w:sz w:val="18"/>
          <w:szCs w:val="18"/>
          <w:lang w:val="af-ZA"/>
        </w:rPr>
        <w:t xml:space="preserve">  </w:t>
      </w:r>
      <w:r>
        <w:rPr>
          <w:rFonts w:ascii="Sylfaen" w:hAnsi="Sylfaen"/>
          <w:b/>
          <w:sz w:val="16"/>
          <w:szCs w:val="16"/>
          <w:lang w:val="af-ZA"/>
        </w:rPr>
        <w:t xml:space="preserve">»  </w:t>
      </w:r>
      <w:r>
        <w:rPr>
          <w:rFonts w:ascii="Sylfaen" w:hAnsi="Sylfaen" w:cs="Sylfaen"/>
          <w:sz w:val="16"/>
          <w:szCs w:val="16"/>
          <w:lang w:val="hy-AM"/>
        </w:rPr>
        <w:t>ծածկագրով</w:t>
      </w:r>
      <w:r>
        <w:rPr>
          <w:rFonts w:ascii="Sylfaen" w:hAnsi="Sylfaen" w:cs="Times Armenian"/>
          <w:sz w:val="16"/>
          <w:szCs w:val="16"/>
          <w:lang w:val="af-ZA"/>
        </w:rPr>
        <w:t xml:space="preserve"> </w:t>
      </w:r>
    </w:p>
    <w:p w:rsidR="00245E0E" w:rsidRDefault="00245E0E" w:rsidP="00245E0E">
      <w:pPr>
        <w:autoSpaceDE w:val="0"/>
        <w:autoSpaceDN w:val="0"/>
        <w:adjustRightInd w:val="0"/>
        <w:jc w:val="right"/>
        <w:rPr>
          <w:rFonts w:ascii="Sylfaen" w:hAnsi="Sylfaen" w:cs="TimesArmenianPSMT"/>
          <w:sz w:val="16"/>
          <w:szCs w:val="16"/>
          <w:lang w:val="hy-AM"/>
        </w:rPr>
      </w:pPr>
      <w:r>
        <w:rPr>
          <w:rFonts w:ascii="Sylfaen" w:hAnsi="Sylfaen" w:cs="TimesArmenianPSMT"/>
          <w:i/>
          <w:sz w:val="16"/>
          <w:szCs w:val="16"/>
          <w:lang w:val="hy-AM"/>
        </w:rPr>
        <w:t>գնման</w:t>
      </w:r>
      <w:r>
        <w:rPr>
          <w:rFonts w:ascii="Sylfaen" w:hAnsi="Sylfaen" w:cs="TimesArmenianPSMT"/>
          <w:i/>
          <w:sz w:val="16"/>
          <w:szCs w:val="16"/>
          <w:lang w:val="nb-NO"/>
        </w:rPr>
        <w:t xml:space="preserve"> </w:t>
      </w:r>
      <w:r>
        <w:rPr>
          <w:rFonts w:ascii="Sylfaen" w:hAnsi="Sylfaen" w:cs="TimesArmenianPSMT"/>
          <w:i/>
          <w:sz w:val="16"/>
          <w:szCs w:val="16"/>
          <w:lang w:val="hy-AM"/>
        </w:rPr>
        <w:t xml:space="preserve">հանձնաժողովին </w:t>
      </w:r>
    </w:p>
    <w:p w:rsidR="00245E0E" w:rsidRDefault="00245E0E" w:rsidP="00245E0E">
      <w:pPr>
        <w:jc w:val="center"/>
        <w:rPr>
          <w:rFonts w:ascii="Sylfaen" w:hAnsi="Sylfaen" w:cs="Arial"/>
          <w:sz w:val="16"/>
          <w:szCs w:val="16"/>
          <w:lang w:val="nl-NL"/>
        </w:rPr>
      </w:pP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ՀԱՄԱՁԱՅՆՈւԹՅՈւՆ</w:t>
      </w:r>
      <w:r>
        <w:rPr>
          <w:rFonts w:ascii="Sylfaen" w:hAnsi="Sylfaen" w:cs="Arial"/>
          <w:sz w:val="16"/>
          <w:szCs w:val="16"/>
          <w:lang w:val="nl-NL"/>
        </w:rPr>
        <w:t xml:space="preserve"> </w:t>
      </w:r>
    </w:p>
    <w:p w:rsidR="00245E0E" w:rsidRDefault="00245E0E" w:rsidP="00245E0E">
      <w:pPr>
        <w:jc w:val="center"/>
        <w:rPr>
          <w:rFonts w:ascii="Sylfaen" w:hAnsi="Sylfaen"/>
          <w:color w:val="FF0000"/>
          <w:sz w:val="16"/>
          <w:szCs w:val="16"/>
          <w:lang w:val="hy-AM"/>
        </w:rPr>
      </w:pPr>
      <w:r>
        <w:rPr>
          <w:rFonts w:ascii="Sylfaen" w:hAnsi="Sylfaen" w:cs="Arial"/>
          <w:sz w:val="16"/>
          <w:szCs w:val="16"/>
          <w:lang w:val="nl-NL"/>
        </w:rPr>
        <w:t>«</w:t>
      </w:r>
      <w:r>
        <w:rPr>
          <w:rFonts w:ascii="Sylfaen" w:hAnsi="Sylfaen"/>
          <w:b/>
          <w:sz w:val="16"/>
          <w:szCs w:val="16"/>
          <w:lang w:val="af-ZA"/>
        </w:rPr>
        <w:t>ARG-</w:t>
      </w:r>
      <w:r w:rsidR="004703BD" w:rsidRPr="004703BD">
        <w:rPr>
          <w:rFonts w:ascii="Sylfaen" w:hAnsi="Sylfaen"/>
          <w:b/>
          <w:sz w:val="18"/>
          <w:szCs w:val="18"/>
          <w:lang w:val="af-ZA"/>
        </w:rPr>
        <w:t xml:space="preserve">9.2-89-02.10.14  </w:t>
      </w:r>
      <w:r>
        <w:rPr>
          <w:rFonts w:ascii="Sylfaen" w:hAnsi="Sylfaen"/>
          <w:b/>
          <w:sz w:val="16"/>
          <w:szCs w:val="16"/>
          <w:lang w:val="af-ZA"/>
        </w:rPr>
        <w:t>»</w:t>
      </w:r>
    </w:p>
    <w:p w:rsidR="00245E0E" w:rsidRDefault="00245E0E" w:rsidP="00245E0E">
      <w:pPr>
        <w:jc w:val="center"/>
        <w:rPr>
          <w:rFonts w:ascii="Sylfaen" w:hAnsi="Sylfaen"/>
          <w:sz w:val="16"/>
          <w:szCs w:val="16"/>
          <w:lang w:val="nl-NL"/>
        </w:rPr>
      </w:pPr>
    </w:p>
    <w:p w:rsidR="00245E0E" w:rsidRDefault="00245E0E" w:rsidP="00245E0E">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245E0E" w:rsidRDefault="00245E0E" w:rsidP="00245E0E">
      <w:pPr>
        <w:rPr>
          <w:rFonts w:ascii="Sylfaen" w:hAnsi="Sylfaen"/>
          <w:sz w:val="16"/>
          <w:szCs w:val="16"/>
          <w:lang w:val="nl-NL"/>
        </w:rPr>
      </w:pPr>
    </w:p>
    <w:p w:rsidR="00245E0E" w:rsidRDefault="00245E0E" w:rsidP="00245E0E">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245E0E" w:rsidRDefault="00245E0E" w:rsidP="00245E0E">
      <w:pPr>
        <w:numPr>
          <w:ilvl w:val="1"/>
          <w:numId w:val="45"/>
        </w:numPr>
        <w:ind w:left="0" w:firstLine="567"/>
        <w:jc w:val="both"/>
        <w:rPr>
          <w:rFonts w:ascii="Sylfaen" w:hAnsi="Sylfaen"/>
          <w:sz w:val="16"/>
          <w:szCs w:val="16"/>
          <w:lang w:val="nl-NL"/>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lang w:val="hy-AM"/>
        </w:rPr>
        <w:t>Գազպրոմ Արմենիա</w:t>
      </w:r>
      <w:r>
        <w:rPr>
          <w:rFonts w:ascii="Sylfaen" w:hAnsi="Sylfaen" w:cs="Sylfaen"/>
          <w:sz w:val="16"/>
          <w:szCs w:val="16"/>
          <w:lang w:val="nl-NL"/>
        </w:rPr>
        <w:t xml:space="preserve">»  ՓԲԸ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Pr>
          <w:rFonts w:ascii="Sylfaen" w:hAnsi="Sylfaen" w:cs="Arial"/>
          <w:sz w:val="16"/>
          <w:szCs w:val="16"/>
          <w:lang w:val="nl-NL"/>
        </w:rPr>
        <w:t>`</w:t>
      </w:r>
      <w:r>
        <w:rPr>
          <w:rFonts w:ascii="Sylfaen" w:hAnsi="Sylfaen" w:cs="Arial"/>
          <w:sz w:val="16"/>
          <w:szCs w:val="16"/>
          <w:lang w:val="hy-AM"/>
        </w:rPr>
        <w:t xml:space="preserve"> </w:t>
      </w:r>
      <w:r>
        <w:rPr>
          <w:rFonts w:ascii="Sylfaen" w:hAnsi="Sylfaen" w:cs="Arial"/>
          <w:sz w:val="16"/>
          <w:szCs w:val="16"/>
          <w:lang w:val="nl-NL"/>
        </w:rPr>
        <w:t>«</w:t>
      </w:r>
      <w:r w:rsidR="007F5AE6" w:rsidRPr="007F5AE6">
        <w:rPr>
          <w:rFonts w:ascii="Sylfaen" w:hAnsi="Sylfaen"/>
          <w:b/>
          <w:sz w:val="16"/>
          <w:szCs w:val="16"/>
          <w:lang w:val="hy-AM"/>
        </w:rPr>
        <w:t xml:space="preserve"> </w:t>
      </w:r>
      <w:r w:rsidR="007F5AE6" w:rsidRPr="004703BD">
        <w:rPr>
          <w:rFonts w:ascii="Sylfaen" w:hAnsi="Sylfaen"/>
          <w:b/>
          <w:sz w:val="16"/>
          <w:szCs w:val="16"/>
          <w:lang w:val="hy-AM"/>
        </w:rPr>
        <w:t>Մարալիկ-Կարմրաշեն D-530 գազատարի վերականգնում (0, 6.4, 9 կմ</w:t>
      </w:r>
      <w:r w:rsidR="007F5AE6">
        <w:rPr>
          <w:rFonts w:ascii="Sylfaen" w:hAnsi="Sylfaen"/>
          <w:sz w:val="16"/>
          <w:szCs w:val="16"/>
          <w:lang w:val="af-ZA"/>
        </w:rPr>
        <w:t xml:space="preserve"> )</w:t>
      </w:r>
      <w:r>
        <w:rPr>
          <w:rFonts w:ascii="Sylfaen" w:hAnsi="Sylfaen"/>
          <w:sz w:val="16"/>
          <w:szCs w:val="16"/>
          <w:lang w:val="af-ZA"/>
        </w:rPr>
        <w:t>» օբյեկտի</w:t>
      </w:r>
      <w:r>
        <w:rPr>
          <w:rFonts w:ascii="Sylfaen" w:hAnsi="Sylfaen" w:cs="Sylfaen"/>
          <w:sz w:val="16"/>
          <w:szCs w:val="16"/>
          <w:lang w:val="nl-NL"/>
        </w:rPr>
        <w:t xml:space="preserve"> ձեռքբերման</w:t>
      </w:r>
      <w:r>
        <w:rPr>
          <w:rFonts w:ascii="Sylfaen" w:hAnsi="Sylfaen" w:cs="Arial"/>
          <w:color w:val="FF0000"/>
          <w:sz w:val="16"/>
          <w:szCs w:val="16"/>
          <w:lang w:val="nl-NL"/>
        </w:rPr>
        <w:t xml:space="preserve">    </w:t>
      </w:r>
      <w:r>
        <w:rPr>
          <w:rFonts w:ascii="Sylfaen" w:hAnsi="Sylfaen"/>
          <w:b/>
          <w:sz w:val="16"/>
          <w:szCs w:val="16"/>
          <w:lang w:val="af-ZA"/>
        </w:rPr>
        <w:t>«ARG-</w:t>
      </w:r>
      <w:r w:rsidR="004703BD" w:rsidRPr="004703BD">
        <w:rPr>
          <w:rFonts w:ascii="Sylfaen" w:hAnsi="Sylfaen"/>
          <w:b/>
          <w:sz w:val="18"/>
          <w:szCs w:val="18"/>
          <w:lang w:val="af-ZA"/>
        </w:rPr>
        <w:t>9.2-89-02.10.14</w:t>
      </w:r>
      <w:r w:rsidR="004703BD">
        <w:rPr>
          <w:rFonts w:ascii="Sylfaen" w:hAnsi="Sylfaen"/>
          <w:sz w:val="18"/>
          <w:szCs w:val="18"/>
          <w:lang w:val="af-ZA"/>
        </w:rPr>
        <w:t xml:space="preserve">  </w:t>
      </w:r>
      <w:r>
        <w:rPr>
          <w:rFonts w:ascii="Sylfaen" w:hAnsi="Sylfaen"/>
          <w:b/>
          <w:sz w:val="16"/>
          <w:szCs w:val="16"/>
          <w:lang w:val="af-ZA"/>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պետք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245E0E" w:rsidRDefault="00245E0E" w:rsidP="00245E0E">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245E0E" w:rsidRDefault="00245E0E" w:rsidP="00245E0E">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Pr>
          <w:rFonts w:ascii="Sylfaen" w:hAnsi="Sylfaen" w:cs="Sylfaen"/>
          <w:b/>
          <w:sz w:val="16"/>
          <w:szCs w:val="16"/>
          <w:lang w:val="ru-RU"/>
        </w:rPr>
        <w:t>հայտարարվել</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ընտրված</w:t>
      </w:r>
      <w:r>
        <w:rPr>
          <w:rFonts w:ascii="Sylfaen" w:hAnsi="Sylfaen" w:cs="Sylfaen"/>
          <w:b/>
          <w:sz w:val="16"/>
          <w:szCs w:val="16"/>
          <w:lang w:val="af-ZA"/>
        </w:rPr>
        <w:t xml:space="preserve"> </w:t>
      </w:r>
      <w:r>
        <w:rPr>
          <w:rFonts w:ascii="Sylfaen" w:hAnsi="Sylfaen" w:cs="Sylfaen"/>
          <w:b/>
          <w:sz w:val="16"/>
          <w:szCs w:val="16"/>
          <w:lang w:val="ru-RU"/>
        </w:rPr>
        <w:t>մասնակից</w:t>
      </w:r>
      <w:r>
        <w:rPr>
          <w:rFonts w:ascii="Sylfaen" w:hAnsi="Sylfaen" w:cs="Sylfaen"/>
          <w:b/>
          <w:sz w:val="16"/>
          <w:szCs w:val="16"/>
          <w:lang w:val="af-ZA"/>
        </w:rPr>
        <w:t xml:space="preserve">, </w:t>
      </w:r>
      <w:r>
        <w:rPr>
          <w:rFonts w:ascii="Sylfaen" w:hAnsi="Sylfaen" w:cs="Sylfaen"/>
          <w:b/>
          <w:sz w:val="16"/>
          <w:szCs w:val="16"/>
          <w:lang w:val="ru-RU"/>
        </w:rPr>
        <w:t>սակայն</w:t>
      </w:r>
      <w:r>
        <w:rPr>
          <w:rFonts w:ascii="Sylfaen" w:hAnsi="Sylfaen" w:cs="Sylfaen"/>
          <w:b/>
          <w:sz w:val="16"/>
          <w:szCs w:val="16"/>
          <w:lang w:val="af-ZA"/>
        </w:rPr>
        <w:t xml:space="preserve"> </w:t>
      </w:r>
      <w:r>
        <w:rPr>
          <w:rFonts w:ascii="Sylfaen" w:hAnsi="Sylfaen" w:cs="Sylfaen"/>
          <w:b/>
          <w:sz w:val="16"/>
          <w:szCs w:val="16"/>
          <w:lang w:val="ru-RU"/>
        </w:rPr>
        <w:t>հրաժարվում</w:t>
      </w:r>
      <w:r>
        <w:rPr>
          <w:rFonts w:ascii="Sylfaen" w:hAnsi="Sylfaen" w:cs="Sylfaen"/>
          <w:b/>
          <w:sz w:val="16"/>
          <w:szCs w:val="16"/>
          <w:lang w:val="af-ZA"/>
        </w:rPr>
        <w:t xml:space="preserve"> </w:t>
      </w:r>
      <w:r>
        <w:rPr>
          <w:rFonts w:ascii="Sylfaen" w:hAnsi="Sylfaen" w:cs="Sylfaen"/>
          <w:b/>
          <w:sz w:val="16"/>
          <w:szCs w:val="16"/>
          <w:lang w:val="ru-RU"/>
        </w:rPr>
        <w:t>կամ</w:t>
      </w:r>
      <w:r>
        <w:rPr>
          <w:rFonts w:ascii="Sylfaen" w:hAnsi="Sylfaen" w:cs="Sylfaen"/>
          <w:b/>
          <w:sz w:val="16"/>
          <w:szCs w:val="16"/>
          <w:lang w:val="af-ZA"/>
        </w:rPr>
        <w:t xml:space="preserve"> </w:t>
      </w:r>
      <w:r>
        <w:rPr>
          <w:rFonts w:ascii="Sylfaen" w:hAnsi="Sylfaen" w:cs="Sylfaen"/>
          <w:b/>
          <w:sz w:val="16"/>
          <w:szCs w:val="16"/>
          <w:lang w:val="ru-RU"/>
        </w:rPr>
        <w:t>զրկվում</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պայմանագիր</w:t>
      </w:r>
      <w:r>
        <w:rPr>
          <w:rFonts w:ascii="Sylfaen" w:hAnsi="Sylfaen" w:cs="Sylfaen"/>
          <w:b/>
          <w:sz w:val="16"/>
          <w:szCs w:val="16"/>
          <w:lang w:val="af-ZA"/>
        </w:rPr>
        <w:t xml:space="preserve"> </w:t>
      </w:r>
      <w:r>
        <w:rPr>
          <w:rFonts w:ascii="Sylfaen" w:hAnsi="Sylfaen" w:cs="Sylfaen"/>
          <w:b/>
          <w:sz w:val="16"/>
          <w:szCs w:val="16"/>
          <w:lang w:val="ru-RU"/>
        </w:rPr>
        <w:t>կնքելու</w:t>
      </w:r>
      <w:r>
        <w:rPr>
          <w:rFonts w:ascii="Sylfaen" w:hAnsi="Sylfaen" w:cs="Sylfaen"/>
          <w:b/>
          <w:sz w:val="16"/>
          <w:szCs w:val="16"/>
          <w:lang w:val="af-ZA"/>
        </w:rPr>
        <w:t xml:space="preserve"> </w:t>
      </w:r>
      <w:r>
        <w:rPr>
          <w:rFonts w:ascii="Sylfaen" w:hAnsi="Sylfaen" w:cs="Sylfaen"/>
          <w:b/>
          <w:sz w:val="16"/>
          <w:szCs w:val="16"/>
          <w:lang w:val="ru-RU"/>
        </w:rPr>
        <w:t>իրավունքից</w:t>
      </w:r>
      <w:r>
        <w:rPr>
          <w:rFonts w:ascii="Sylfaen" w:hAnsi="Sylfaen" w:cs="Sylfaen"/>
          <w:b/>
          <w:sz w:val="16"/>
          <w:szCs w:val="16"/>
          <w:lang w:val="nl-NL"/>
        </w:rPr>
        <w:t>.</w:t>
      </w:r>
    </w:p>
    <w:p w:rsidR="00245E0E" w:rsidRDefault="00245E0E" w:rsidP="00245E0E">
      <w:pPr>
        <w:numPr>
          <w:ilvl w:val="2"/>
          <w:numId w:val="45"/>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xml:space="preserve">» ՓԲԸ-ի կողմից </w:t>
      </w:r>
      <w:r>
        <w:rPr>
          <w:rFonts w:ascii="Sylfaen" w:hAnsi="Sylfaen" w:cs="Sylfaen"/>
          <w:sz w:val="16"/>
          <w:szCs w:val="16"/>
          <w:lang w:val="hy-AM"/>
        </w:rPr>
        <w:t>կազմակերպված</w:t>
      </w:r>
      <w:r>
        <w:rPr>
          <w:rFonts w:ascii="Sylfaen" w:hAnsi="Sylfaen"/>
          <w:b/>
          <w:sz w:val="16"/>
          <w:szCs w:val="16"/>
          <w:lang w:val="af-ZA"/>
        </w:rPr>
        <w:t>`</w:t>
      </w:r>
      <w:r>
        <w:rPr>
          <w:rFonts w:ascii="Sylfaen" w:hAnsi="Sylfaen"/>
          <w:b/>
          <w:sz w:val="16"/>
          <w:szCs w:val="16"/>
          <w:lang w:val="hy-AM"/>
        </w:rPr>
        <w:t xml:space="preserve"> </w:t>
      </w:r>
      <w:r>
        <w:rPr>
          <w:rFonts w:ascii="Sylfaen" w:hAnsi="Sylfaen"/>
          <w:sz w:val="16"/>
          <w:szCs w:val="16"/>
          <w:lang w:val="af-ZA"/>
        </w:rPr>
        <w:t>«</w:t>
      </w:r>
      <w:r w:rsidR="004703BD" w:rsidRPr="004703BD">
        <w:rPr>
          <w:rFonts w:ascii="Sylfaen" w:hAnsi="Sylfaen"/>
          <w:lang w:val="hy-AM"/>
        </w:rPr>
        <w:t xml:space="preserve"> </w:t>
      </w:r>
      <w:r w:rsidR="004703BD" w:rsidRPr="004703BD">
        <w:rPr>
          <w:rFonts w:ascii="Sylfaen" w:hAnsi="Sylfaen"/>
          <w:b/>
          <w:sz w:val="16"/>
          <w:szCs w:val="16"/>
          <w:lang w:val="hy-AM"/>
        </w:rPr>
        <w:t>Մարալիկ-Կարմրաշեն D-530 գազատարի վերականգնում (0, 6.4, 9 կմ)</w:t>
      </w:r>
      <w:r>
        <w:rPr>
          <w:rFonts w:ascii="Sylfaen" w:hAnsi="Sylfaen"/>
          <w:sz w:val="16"/>
          <w:szCs w:val="16"/>
          <w:lang w:val="af-ZA"/>
        </w:rPr>
        <w:t>»</w:t>
      </w:r>
      <w:r>
        <w:rPr>
          <w:rFonts w:ascii="Sylfaen" w:hAnsi="Sylfaen"/>
          <w:b/>
          <w:sz w:val="16"/>
          <w:szCs w:val="16"/>
          <w:lang w:val="af-ZA"/>
        </w:rPr>
        <w:t xml:space="preserve"> </w:t>
      </w:r>
      <w:r w:rsidR="004703BD" w:rsidRPr="00751B8B">
        <w:rPr>
          <w:rFonts w:ascii="Sylfaen" w:hAnsi="Sylfaen"/>
          <w:sz w:val="16"/>
          <w:szCs w:val="16"/>
          <w:lang w:val="af-ZA"/>
        </w:rPr>
        <w:t xml:space="preserve"> աշխատանքների</w:t>
      </w:r>
      <w:r w:rsidR="004703BD">
        <w:rPr>
          <w:rFonts w:ascii="Sylfaen" w:hAnsi="Sylfaen"/>
          <w:b/>
          <w:sz w:val="16"/>
          <w:szCs w:val="16"/>
          <w:lang w:val="af-ZA"/>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Pr>
          <w:rFonts w:ascii="Sylfaen" w:hAnsi="Sylfaen"/>
          <w:b/>
          <w:sz w:val="16"/>
          <w:szCs w:val="16"/>
          <w:lang w:val="af-ZA"/>
        </w:rPr>
        <w:t>«ARG-</w:t>
      </w:r>
      <w:r w:rsidR="004703BD" w:rsidRPr="004703BD">
        <w:rPr>
          <w:rFonts w:ascii="Sylfaen" w:hAnsi="Sylfaen"/>
          <w:b/>
          <w:sz w:val="18"/>
          <w:szCs w:val="18"/>
          <w:lang w:val="af-ZA"/>
        </w:rPr>
        <w:t>9.2-89-02.10.14</w:t>
      </w:r>
      <w:r>
        <w:rPr>
          <w:rFonts w:ascii="Sylfaen" w:hAnsi="Sylfaen" w:cs="Sylfaen"/>
          <w:b/>
          <w:sz w:val="16"/>
          <w:szCs w:val="16"/>
          <w:lang w:val="nl-NL"/>
        </w:rPr>
        <w:t>»</w:t>
      </w:r>
      <w:r>
        <w:rPr>
          <w:rFonts w:ascii="Sylfaen" w:hAnsi="Sylfaen"/>
          <w:sz w:val="16"/>
          <w:szCs w:val="16"/>
          <w:lang w:val="nl-NL"/>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2 %-</w:t>
      </w:r>
      <w:r>
        <w:rPr>
          <w:rFonts w:ascii="Sylfaen" w:hAnsi="Sylfaen" w:cs="Sylfaen"/>
          <w:sz w:val="16"/>
          <w:szCs w:val="16"/>
          <w:lang w:val="pt-BR"/>
        </w:rPr>
        <w:t>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245E0E" w:rsidRDefault="00245E0E" w:rsidP="00245E0E">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245E0E" w:rsidRDefault="00245E0E" w:rsidP="00245E0E">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245E0E" w:rsidRDefault="00245E0E" w:rsidP="00245E0E">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կազմակերպված</w:t>
      </w:r>
      <w:r>
        <w:rPr>
          <w:rFonts w:ascii="Sylfaen" w:hAnsi="Sylfaen" w:cs="Arial"/>
          <w:sz w:val="16"/>
          <w:szCs w:val="16"/>
          <w:lang w:val="pt-BR"/>
        </w:rPr>
        <w:t xml:space="preserve"> </w:t>
      </w:r>
      <w:r>
        <w:rPr>
          <w:rFonts w:ascii="Sylfaen" w:hAnsi="Sylfaen"/>
          <w:sz w:val="16"/>
          <w:szCs w:val="16"/>
          <w:lang w:val="af-ZA"/>
        </w:rPr>
        <w:t>«</w:t>
      </w:r>
      <w:r w:rsidR="004703BD" w:rsidRPr="004703BD">
        <w:rPr>
          <w:rFonts w:ascii="Sylfaen" w:hAnsi="Sylfaen"/>
          <w:sz w:val="16"/>
          <w:szCs w:val="16"/>
          <w:lang w:val="hy-AM"/>
        </w:rPr>
        <w:t xml:space="preserve"> Մարալիկ-Կարմրաշեն D-530 գազատարի վերականգնում (0, 6.4, 9 կմ)</w:t>
      </w:r>
      <w:r>
        <w:rPr>
          <w:rFonts w:ascii="Sylfaen" w:hAnsi="Sylfaen" w:cs="Sylfaen"/>
          <w:sz w:val="16"/>
          <w:szCs w:val="16"/>
          <w:lang w:val="hy-AM"/>
        </w:rPr>
        <w:t>»</w:t>
      </w:r>
      <w:r>
        <w:rPr>
          <w:rFonts w:ascii="Sylfaen" w:hAnsi="Sylfaen" w:cs="Sylfaen"/>
          <w:sz w:val="16"/>
          <w:szCs w:val="16"/>
          <w:lang w:val="nl-NL"/>
        </w:rPr>
        <w:t xml:space="preserve"> </w:t>
      </w:r>
      <w:r>
        <w:rPr>
          <w:rFonts w:ascii="Sylfaen" w:hAnsi="Sylfaen" w:cs="Sylfaen"/>
          <w:sz w:val="16"/>
          <w:szCs w:val="16"/>
        </w:rPr>
        <w:t>աշխատանքների</w:t>
      </w:r>
      <w:r w:rsidR="004703BD" w:rsidRPr="004703BD">
        <w:rPr>
          <w:rFonts w:ascii="Sylfaen" w:hAnsi="Sylfaen" w:cs="Sylfaen"/>
          <w:sz w:val="16"/>
          <w:szCs w:val="16"/>
          <w:lang w:val="nl-NL"/>
        </w:rPr>
        <w:t xml:space="preserve"> </w:t>
      </w:r>
      <w:r w:rsidR="004703BD">
        <w:rPr>
          <w:rFonts w:ascii="Sylfaen" w:hAnsi="Sylfaen" w:cs="Sylfaen"/>
          <w:sz w:val="16"/>
          <w:szCs w:val="16"/>
        </w:rPr>
        <w:t>ձեռքբերման</w:t>
      </w:r>
      <w:r w:rsidR="004703BD" w:rsidRPr="004703BD">
        <w:rPr>
          <w:rFonts w:ascii="Sylfaen" w:hAnsi="Sylfaen" w:cs="Sylfaen"/>
          <w:sz w:val="16"/>
          <w:szCs w:val="16"/>
          <w:lang w:val="nl-NL"/>
        </w:rPr>
        <w:t xml:space="preserve"> </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 xml:space="preserve">ծածկագիր՝ </w:t>
      </w:r>
      <w:r>
        <w:rPr>
          <w:rFonts w:ascii="Sylfaen" w:hAnsi="Sylfaen" w:cs="Arial"/>
          <w:b/>
          <w:sz w:val="16"/>
          <w:szCs w:val="16"/>
          <w:lang w:val="pt-BR"/>
        </w:rPr>
        <w:t>«</w:t>
      </w:r>
      <w:r>
        <w:rPr>
          <w:rFonts w:ascii="Sylfaen" w:hAnsi="Sylfaen"/>
          <w:b/>
          <w:sz w:val="16"/>
          <w:szCs w:val="16"/>
          <w:lang w:val="af-ZA"/>
        </w:rPr>
        <w:t>ARG-</w:t>
      </w:r>
      <w:r w:rsidR="004703BD" w:rsidRPr="004703BD">
        <w:rPr>
          <w:rFonts w:ascii="Sylfaen" w:hAnsi="Sylfaen"/>
          <w:b/>
          <w:sz w:val="18"/>
          <w:szCs w:val="18"/>
          <w:lang w:val="af-ZA"/>
        </w:rPr>
        <w:t>9.2-89-02.10.14</w:t>
      </w:r>
      <w:r>
        <w:rPr>
          <w:rFonts w:ascii="Sylfaen" w:hAnsi="Sylfaen"/>
          <w:b/>
          <w:sz w:val="16"/>
          <w:szCs w:val="16"/>
          <w:lang w:val="af-ZA"/>
        </w:rPr>
        <w:t>»)</w:t>
      </w:r>
      <w:r>
        <w:rPr>
          <w:rFonts w:ascii="Sylfaen" w:hAnsi="Sylfaen" w:cs="Arial"/>
          <w:sz w:val="16"/>
          <w:szCs w:val="16"/>
          <w:lang w:val="pt-BR"/>
        </w:rPr>
        <w:t xml:space="preserve"> </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w:t>
      </w:r>
      <w:r w:rsidR="004703BD">
        <w:rPr>
          <w:rFonts w:ascii="Sylfaen" w:hAnsi="Sylfaen" w:cs="Sylfaen"/>
          <w:sz w:val="16"/>
          <w:szCs w:val="16"/>
          <w:lang w:val="pt-BR"/>
        </w:rPr>
        <w:t xml:space="preserve">պայմանագրի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10</w:t>
      </w:r>
      <w:r>
        <w:rPr>
          <w:rFonts w:ascii="Sylfaen" w:hAnsi="Sylfaen" w:cs="Sylfaen"/>
          <w:sz w:val="16"/>
          <w:szCs w:val="16"/>
          <w:lang w:val="pt-BR"/>
        </w:rPr>
        <w:t xml:space="preserve">%-ի չափով`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pStyle w:val="ListParagraph"/>
        <w:numPr>
          <w:ilvl w:val="2"/>
          <w:numId w:val="46"/>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245E0E" w:rsidRDefault="00245E0E" w:rsidP="00245E0E">
      <w:pPr>
        <w:numPr>
          <w:ilvl w:val="2"/>
          <w:numId w:val="46"/>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245E0E" w:rsidRDefault="00245E0E" w:rsidP="00245E0E">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245E0E" w:rsidRDefault="00245E0E" w:rsidP="00245E0E">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Pr="0047003E" w:rsidRDefault="0047003E"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1619CC"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664589"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6</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8F7216" w:rsidRPr="00A57762">
        <w:rPr>
          <w:rFonts w:ascii="Sylfaen" w:hAnsi="Sylfaen" w:cs="Sylfaen"/>
          <w:sz w:val="20"/>
          <w:szCs w:val="20"/>
          <w:lang w:val="hy-AM"/>
        </w:rPr>
        <w:t>«</w:t>
      </w:r>
      <w:r w:rsidR="005747A9" w:rsidRPr="005747A9">
        <w:rPr>
          <w:rFonts w:ascii="Sylfaen" w:hAnsi="Sylfaen"/>
          <w:b/>
          <w:sz w:val="20"/>
          <w:szCs w:val="20"/>
          <w:lang w:val="hy-AM"/>
        </w:rPr>
        <w:t>Մարալիկ-Կարմրաշեն D-530 գազատարի վերականգնում (0, 6.4, 9 կ</w:t>
      </w:r>
      <w:r w:rsidR="00A76217" w:rsidRPr="00A76217">
        <w:rPr>
          <w:rFonts w:ascii="Sylfaen" w:hAnsi="Sylfaen"/>
          <w:b/>
          <w:sz w:val="22"/>
          <w:szCs w:val="22"/>
          <w:lang w:val="hy-AM"/>
        </w:rPr>
        <w:t>մ</w:t>
      </w:r>
      <w:r w:rsidR="005747A9" w:rsidRPr="004703BD">
        <w:rPr>
          <w:rFonts w:ascii="Sylfaen" w:hAnsi="Sylfaen"/>
          <w:sz w:val="16"/>
          <w:szCs w:val="16"/>
          <w:lang w:val="hy-AM"/>
        </w:rPr>
        <w:t>)</w:t>
      </w:r>
      <w:r w:rsidRPr="00A57762">
        <w:rPr>
          <w:rFonts w:ascii="Sylfaen" w:hAnsi="Sylfaen" w:cs="Sylfaen"/>
          <w:sz w:val="20"/>
          <w:szCs w:val="20"/>
          <w:lang w:val="hy-AM"/>
        </w:rPr>
        <w:t>»</w:t>
      </w:r>
      <w:r w:rsidRPr="0078742A">
        <w:rPr>
          <w:rFonts w:ascii="Sylfaen" w:hAnsi="Sylfaen" w:cs="Sylfaen"/>
          <w:sz w:val="20"/>
          <w:szCs w:val="20"/>
          <w:lang w:val="hy-AM"/>
        </w:rPr>
        <w:t xml:space="preserve"> </w:t>
      </w:r>
      <w:r w:rsidRPr="002F633D">
        <w:rPr>
          <w:rFonts w:ascii="Sylfaen" w:hAnsi="Sylfaen" w:cs="Sylfaen"/>
          <w:sz w:val="20"/>
          <w:szCs w:val="20"/>
          <w:lang w:val="hy-AM"/>
        </w:rPr>
        <w:t xml:space="preserve">օբյեկտի շինարարական(շինհավաքակցման) աշխատանքները, այն է` կատարել </w:t>
      </w:r>
      <w:r w:rsidRPr="0027776F">
        <w:rPr>
          <w:rFonts w:ascii="Sylfaen" w:hAnsi="Sylfaen" w:cs="Sylfaen"/>
          <w:sz w:val="20"/>
          <w:szCs w:val="20"/>
          <w:lang w:val="hy-AM"/>
        </w:rPr>
        <w:t>համաձայն</w:t>
      </w:r>
      <w:r w:rsidR="00BC1485" w:rsidRPr="0027776F">
        <w:rPr>
          <w:rFonts w:ascii="Sylfaen" w:hAnsi="Sylfaen" w:cs="Sylfaen"/>
          <w:b/>
          <w:sz w:val="20"/>
          <w:szCs w:val="20"/>
          <w:lang w:val="hy-AM"/>
        </w:rPr>
        <w:t xml:space="preserve"> </w:t>
      </w:r>
      <w:r w:rsidR="005747A9" w:rsidRPr="005747A9">
        <w:rPr>
          <w:rFonts w:ascii="Sylfaen" w:hAnsi="Sylfaen" w:cs="Sylfaen"/>
          <w:b/>
          <w:sz w:val="20"/>
          <w:szCs w:val="20"/>
          <w:lang w:val="hy-AM"/>
        </w:rPr>
        <w:t xml:space="preserve">18/034-14 </w:t>
      </w:r>
      <w:r w:rsidRPr="002F633D">
        <w:rPr>
          <w:rFonts w:ascii="Sylfaen" w:hAnsi="Sylfaen" w:cs="Sylfaen"/>
          <w:sz w:val="20"/>
          <w:szCs w:val="20"/>
          <w:lang w:val="hy-AM"/>
        </w:rPr>
        <w:t>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lastRenderedPageBreak/>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1619CC"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7125" w:rsidRDefault="00857125" w:rsidP="004D3B9B">
      <w:r>
        <w:separator/>
      </w:r>
    </w:p>
  </w:endnote>
  <w:endnote w:type="continuationSeparator" w:id="0">
    <w:p w:rsidR="00857125" w:rsidRDefault="00857125"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ArTarumianTimes">
    <w:panose1 w:val="02020603050405020304"/>
    <w:charset w:val="00"/>
    <w:family w:val="roman"/>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7125" w:rsidRDefault="00857125" w:rsidP="004D3B9B">
      <w:r>
        <w:separator/>
      </w:r>
    </w:p>
  </w:footnote>
  <w:footnote w:type="continuationSeparator" w:id="0">
    <w:p w:rsidR="00857125" w:rsidRDefault="00857125" w:rsidP="004D3B9B">
      <w:r>
        <w:continuationSeparator/>
      </w:r>
    </w:p>
  </w:footnote>
  <w:footnote w:id="1">
    <w:p w:rsidR="00303E79" w:rsidRPr="004E5447" w:rsidRDefault="00303E79"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E79" w:rsidRDefault="00303E79">
    <w:pPr>
      <w:pStyle w:val="Header"/>
      <w:rPr>
        <w:lang w:val="en-US"/>
      </w:rPr>
    </w:pPr>
  </w:p>
  <w:p w:rsidR="00303E79" w:rsidRPr="00460191" w:rsidRDefault="00303E79">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3469"/>
    <w:rsid w:val="0003355F"/>
    <w:rsid w:val="00037D87"/>
    <w:rsid w:val="00045A4B"/>
    <w:rsid w:val="00050DC1"/>
    <w:rsid w:val="00052A0A"/>
    <w:rsid w:val="00063D4C"/>
    <w:rsid w:val="00077E51"/>
    <w:rsid w:val="0009611C"/>
    <w:rsid w:val="00096547"/>
    <w:rsid w:val="000D6038"/>
    <w:rsid w:val="000E5066"/>
    <w:rsid w:val="000F09C3"/>
    <w:rsid w:val="00107142"/>
    <w:rsid w:val="00127498"/>
    <w:rsid w:val="001525EF"/>
    <w:rsid w:val="00157F9D"/>
    <w:rsid w:val="001619CC"/>
    <w:rsid w:val="00164417"/>
    <w:rsid w:val="00164609"/>
    <w:rsid w:val="001723BB"/>
    <w:rsid w:val="00175E48"/>
    <w:rsid w:val="001A3ECD"/>
    <w:rsid w:val="001C51F9"/>
    <w:rsid w:val="001C7A03"/>
    <w:rsid w:val="001D0131"/>
    <w:rsid w:val="001D3CDC"/>
    <w:rsid w:val="001E684A"/>
    <w:rsid w:val="0020753F"/>
    <w:rsid w:val="00212453"/>
    <w:rsid w:val="0022478F"/>
    <w:rsid w:val="0023352F"/>
    <w:rsid w:val="00245E0E"/>
    <w:rsid w:val="0025781C"/>
    <w:rsid w:val="00262A3A"/>
    <w:rsid w:val="0026610B"/>
    <w:rsid w:val="0027776F"/>
    <w:rsid w:val="0028077F"/>
    <w:rsid w:val="0029641A"/>
    <w:rsid w:val="002971CB"/>
    <w:rsid w:val="002A160B"/>
    <w:rsid w:val="002A75FB"/>
    <w:rsid w:val="002B0F15"/>
    <w:rsid w:val="002B7932"/>
    <w:rsid w:val="002D3D78"/>
    <w:rsid w:val="002E2658"/>
    <w:rsid w:val="002F1890"/>
    <w:rsid w:val="002F692F"/>
    <w:rsid w:val="00303E79"/>
    <w:rsid w:val="00312A71"/>
    <w:rsid w:val="0031408A"/>
    <w:rsid w:val="00323FB4"/>
    <w:rsid w:val="00336FFE"/>
    <w:rsid w:val="0034763B"/>
    <w:rsid w:val="003577B6"/>
    <w:rsid w:val="00360597"/>
    <w:rsid w:val="00360D1C"/>
    <w:rsid w:val="003669B9"/>
    <w:rsid w:val="003832E5"/>
    <w:rsid w:val="003925FA"/>
    <w:rsid w:val="00392EFE"/>
    <w:rsid w:val="003A76A3"/>
    <w:rsid w:val="003B5205"/>
    <w:rsid w:val="003C2499"/>
    <w:rsid w:val="003D635F"/>
    <w:rsid w:val="003E7789"/>
    <w:rsid w:val="004045CC"/>
    <w:rsid w:val="00406649"/>
    <w:rsid w:val="00416245"/>
    <w:rsid w:val="0042186A"/>
    <w:rsid w:val="00427355"/>
    <w:rsid w:val="004327F9"/>
    <w:rsid w:val="00432DD3"/>
    <w:rsid w:val="00436801"/>
    <w:rsid w:val="004535F1"/>
    <w:rsid w:val="0047003E"/>
    <w:rsid w:val="004703BD"/>
    <w:rsid w:val="004907EC"/>
    <w:rsid w:val="00497341"/>
    <w:rsid w:val="004B51F0"/>
    <w:rsid w:val="004D3B9B"/>
    <w:rsid w:val="004E4F83"/>
    <w:rsid w:val="004F0237"/>
    <w:rsid w:val="004F7A86"/>
    <w:rsid w:val="005171BA"/>
    <w:rsid w:val="00517AEF"/>
    <w:rsid w:val="0052322A"/>
    <w:rsid w:val="0052371A"/>
    <w:rsid w:val="00523A0E"/>
    <w:rsid w:val="005362F4"/>
    <w:rsid w:val="0053737E"/>
    <w:rsid w:val="0055081B"/>
    <w:rsid w:val="00551C1C"/>
    <w:rsid w:val="005541CF"/>
    <w:rsid w:val="005618A6"/>
    <w:rsid w:val="005747A9"/>
    <w:rsid w:val="00577064"/>
    <w:rsid w:val="005851AF"/>
    <w:rsid w:val="005946ED"/>
    <w:rsid w:val="005A5D42"/>
    <w:rsid w:val="005B67AF"/>
    <w:rsid w:val="005C1E06"/>
    <w:rsid w:val="005D348A"/>
    <w:rsid w:val="005F0FA2"/>
    <w:rsid w:val="0060120D"/>
    <w:rsid w:val="00621F58"/>
    <w:rsid w:val="006314E6"/>
    <w:rsid w:val="00641782"/>
    <w:rsid w:val="00655B12"/>
    <w:rsid w:val="00675A24"/>
    <w:rsid w:val="00685A69"/>
    <w:rsid w:val="00691C37"/>
    <w:rsid w:val="006929CF"/>
    <w:rsid w:val="006C053C"/>
    <w:rsid w:val="006D36CA"/>
    <w:rsid w:val="006D7E8F"/>
    <w:rsid w:val="006E2072"/>
    <w:rsid w:val="006F3F2D"/>
    <w:rsid w:val="006F5DCF"/>
    <w:rsid w:val="006F72FB"/>
    <w:rsid w:val="00702C86"/>
    <w:rsid w:val="007213D3"/>
    <w:rsid w:val="0072163D"/>
    <w:rsid w:val="00730903"/>
    <w:rsid w:val="00740387"/>
    <w:rsid w:val="00742732"/>
    <w:rsid w:val="007513A3"/>
    <w:rsid w:val="00751B8B"/>
    <w:rsid w:val="00752B6E"/>
    <w:rsid w:val="00752B88"/>
    <w:rsid w:val="00761B6F"/>
    <w:rsid w:val="007748A5"/>
    <w:rsid w:val="0077567D"/>
    <w:rsid w:val="00777F99"/>
    <w:rsid w:val="0078742A"/>
    <w:rsid w:val="00793E11"/>
    <w:rsid w:val="007A4EC9"/>
    <w:rsid w:val="007A636F"/>
    <w:rsid w:val="007C348B"/>
    <w:rsid w:val="007D4375"/>
    <w:rsid w:val="007F5AE6"/>
    <w:rsid w:val="008042BF"/>
    <w:rsid w:val="0082442A"/>
    <w:rsid w:val="00830D7D"/>
    <w:rsid w:val="00840296"/>
    <w:rsid w:val="0084501B"/>
    <w:rsid w:val="008463B9"/>
    <w:rsid w:val="00856256"/>
    <w:rsid w:val="00857125"/>
    <w:rsid w:val="0086534A"/>
    <w:rsid w:val="00865A72"/>
    <w:rsid w:val="00874F11"/>
    <w:rsid w:val="008832B5"/>
    <w:rsid w:val="00886554"/>
    <w:rsid w:val="008A35B0"/>
    <w:rsid w:val="008A3D0F"/>
    <w:rsid w:val="008E112C"/>
    <w:rsid w:val="008E563D"/>
    <w:rsid w:val="008F5219"/>
    <w:rsid w:val="008F7216"/>
    <w:rsid w:val="00904AD3"/>
    <w:rsid w:val="00944D06"/>
    <w:rsid w:val="00951B6F"/>
    <w:rsid w:val="00954666"/>
    <w:rsid w:val="00957AD4"/>
    <w:rsid w:val="00961CCA"/>
    <w:rsid w:val="00974B8C"/>
    <w:rsid w:val="00977CC5"/>
    <w:rsid w:val="009824BC"/>
    <w:rsid w:val="009855F0"/>
    <w:rsid w:val="00996D72"/>
    <w:rsid w:val="009B767F"/>
    <w:rsid w:val="009E26A2"/>
    <w:rsid w:val="00A021E0"/>
    <w:rsid w:val="00A04EFC"/>
    <w:rsid w:val="00A145CE"/>
    <w:rsid w:val="00A14715"/>
    <w:rsid w:val="00A23BF8"/>
    <w:rsid w:val="00A443B6"/>
    <w:rsid w:val="00A50C11"/>
    <w:rsid w:val="00A56B0E"/>
    <w:rsid w:val="00A57762"/>
    <w:rsid w:val="00A64179"/>
    <w:rsid w:val="00A76217"/>
    <w:rsid w:val="00A7689B"/>
    <w:rsid w:val="00A77010"/>
    <w:rsid w:val="00A83245"/>
    <w:rsid w:val="00A869AD"/>
    <w:rsid w:val="00A913F4"/>
    <w:rsid w:val="00AA346F"/>
    <w:rsid w:val="00AA6C47"/>
    <w:rsid w:val="00B049C4"/>
    <w:rsid w:val="00B103F0"/>
    <w:rsid w:val="00B267A9"/>
    <w:rsid w:val="00B40D43"/>
    <w:rsid w:val="00B44140"/>
    <w:rsid w:val="00B507F4"/>
    <w:rsid w:val="00B8504C"/>
    <w:rsid w:val="00B96A7D"/>
    <w:rsid w:val="00BA1662"/>
    <w:rsid w:val="00BC1485"/>
    <w:rsid w:val="00BC7052"/>
    <w:rsid w:val="00BD2BBF"/>
    <w:rsid w:val="00BD3399"/>
    <w:rsid w:val="00BD559F"/>
    <w:rsid w:val="00BE0175"/>
    <w:rsid w:val="00BE22EB"/>
    <w:rsid w:val="00BE6BCD"/>
    <w:rsid w:val="00C00C3C"/>
    <w:rsid w:val="00C0544C"/>
    <w:rsid w:val="00C1285F"/>
    <w:rsid w:val="00C2230E"/>
    <w:rsid w:val="00C276F1"/>
    <w:rsid w:val="00C33AE0"/>
    <w:rsid w:val="00C34DB8"/>
    <w:rsid w:val="00C405DE"/>
    <w:rsid w:val="00C46DDD"/>
    <w:rsid w:val="00C7371F"/>
    <w:rsid w:val="00C747AD"/>
    <w:rsid w:val="00CA1775"/>
    <w:rsid w:val="00CA2321"/>
    <w:rsid w:val="00CB6201"/>
    <w:rsid w:val="00CC02E3"/>
    <w:rsid w:val="00CC1684"/>
    <w:rsid w:val="00CC1821"/>
    <w:rsid w:val="00CD23B1"/>
    <w:rsid w:val="00CD40D3"/>
    <w:rsid w:val="00CF1E54"/>
    <w:rsid w:val="00D009B4"/>
    <w:rsid w:val="00D02830"/>
    <w:rsid w:val="00D1055C"/>
    <w:rsid w:val="00D22454"/>
    <w:rsid w:val="00D41C96"/>
    <w:rsid w:val="00D43289"/>
    <w:rsid w:val="00D60093"/>
    <w:rsid w:val="00D75236"/>
    <w:rsid w:val="00D848F4"/>
    <w:rsid w:val="00DB202F"/>
    <w:rsid w:val="00DB6545"/>
    <w:rsid w:val="00DC5090"/>
    <w:rsid w:val="00DD1765"/>
    <w:rsid w:val="00DD17E3"/>
    <w:rsid w:val="00DD78D1"/>
    <w:rsid w:val="00DE2F49"/>
    <w:rsid w:val="00DF1020"/>
    <w:rsid w:val="00DF4383"/>
    <w:rsid w:val="00E12E41"/>
    <w:rsid w:val="00E146AD"/>
    <w:rsid w:val="00E1555C"/>
    <w:rsid w:val="00E267A4"/>
    <w:rsid w:val="00E26ABA"/>
    <w:rsid w:val="00E271F3"/>
    <w:rsid w:val="00E3602A"/>
    <w:rsid w:val="00E55F08"/>
    <w:rsid w:val="00E6487D"/>
    <w:rsid w:val="00E8528B"/>
    <w:rsid w:val="00E9151C"/>
    <w:rsid w:val="00EA42F5"/>
    <w:rsid w:val="00EB51FE"/>
    <w:rsid w:val="00EF7CE8"/>
    <w:rsid w:val="00F03E1D"/>
    <w:rsid w:val="00F122C7"/>
    <w:rsid w:val="00F21D3D"/>
    <w:rsid w:val="00F23338"/>
    <w:rsid w:val="00F41EAD"/>
    <w:rsid w:val="00F76731"/>
    <w:rsid w:val="00F80E82"/>
    <w:rsid w:val="00F96CB4"/>
    <w:rsid w:val="00FD35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6EB047-E6BE-47C2-A223-FB9D16D49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837</TotalTime>
  <Pages>36</Pages>
  <Words>14753</Words>
  <Characters>84097</Characters>
  <Application>Microsoft Office Word</Application>
  <DocSecurity>0</DocSecurity>
  <Lines>700</Lines>
  <Paragraphs>197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98653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User</cp:lastModifiedBy>
  <cp:revision>137</cp:revision>
  <dcterms:created xsi:type="dcterms:W3CDTF">2014-03-19T12:47:00Z</dcterms:created>
  <dcterms:modified xsi:type="dcterms:W3CDTF">2014-10-07T05:06:00Z</dcterms:modified>
</cp:coreProperties>
</file>