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DA3F9E">
        <w:rPr>
          <w:rFonts w:ascii="Sylfaen" w:hAnsi="Sylfaen"/>
          <w:lang w:val="af-ZA"/>
        </w:rPr>
        <w:t>9.2-99-</w:t>
      </w:r>
      <w:r w:rsidR="00C948A1">
        <w:rPr>
          <w:rFonts w:ascii="Sylfaen" w:hAnsi="Sylfaen"/>
          <w:lang w:val="af-ZA"/>
        </w:rPr>
        <w:t xml:space="preserve">10.10.14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C948A1">
        <w:rPr>
          <w:rFonts w:ascii="Sylfaen" w:hAnsi="Sylfaen"/>
          <w:bCs/>
          <w:sz w:val="24"/>
          <w:szCs w:val="24"/>
          <w:lang w:val="hy-AM"/>
        </w:rPr>
        <w:t>10.</w:t>
      </w:r>
      <w:r w:rsidR="00424C56">
        <w:rPr>
          <w:rFonts w:ascii="Sylfaen" w:hAnsi="Sylfaen"/>
          <w:bCs/>
          <w:sz w:val="24"/>
          <w:szCs w:val="24"/>
          <w:lang w:val="hy-AM"/>
        </w:rPr>
        <w:t>10.</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F45870">
        <w:rPr>
          <w:rFonts w:ascii="Sylfaen" w:hAnsi="Sylfaen"/>
          <w:b/>
          <w:lang w:val="hy-AM"/>
        </w:rPr>
        <w:t>«</w:t>
      </w:r>
      <w:r w:rsidR="00DA3F9E">
        <w:rPr>
          <w:rFonts w:ascii="Sylfaen" w:hAnsi="Sylfaen"/>
          <w:b/>
          <w:lang w:val="pt-BR"/>
        </w:rPr>
        <w:t>Գեղարքունիքի մարզի Գեղամավան գյուղի ց/ճ ստորգետնյա գազատարի վերատեղադրում</w:t>
      </w:r>
      <w:r w:rsidR="00F45870">
        <w:rPr>
          <w:rFonts w:ascii="Sylfaen" w:hAnsi="Sylfaen"/>
          <w:b/>
          <w:lang w:val="pt-BR"/>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948A1"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60120D">
        <w:rPr>
          <w:rFonts w:ascii="Sylfaen" w:hAnsi="Sylfaen" w:cs="Sylfaen"/>
          <w:sz w:val="24"/>
          <w:szCs w:val="24"/>
          <w:lang w:val="af-ZA"/>
        </w:rPr>
        <w:t xml:space="preserve"> </w:t>
      </w:r>
      <w:r w:rsidR="00F45870">
        <w:rPr>
          <w:rFonts w:ascii="Sylfaen" w:hAnsi="Sylfaen" w:cs="Sylfaen"/>
          <w:sz w:val="24"/>
          <w:szCs w:val="24"/>
          <w:lang w:val="hy-AM"/>
        </w:rPr>
        <w:t>«</w:t>
      </w:r>
      <w:r w:rsidR="00DA3F9E" w:rsidRPr="00C560DF">
        <w:rPr>
          <w:rFonts w:ascii="Sylfaen" w:hAnsi="Sylfaen" w:cs="Sylfaen"/>
          <w:sz w:val="24"/>
          <w:szCs w:val="24"/>
        </w:rPr>
        <w:t>Գեղարքունիքի</w:t>
      </w:r>
      <w:r w:rsidR="00DA3F9E" w:rsidRPr="00C948A1">
        <w:rPr>
          <w:rFonts w:ascii="Sylfaen" w:hAnsi="Sylfaen" w:cs="Sylfaen"/>
          <w:sz w:val="24"/>
          <w:szCs w:val="24"/>
          <w:lang w:val="af-ZA"/>
        </w:rPr>
        <w:t xml:space="preserve"> </w:t>
      </w:r>
      <w:r w:rsidR="00DA3F9E" w:rsidRPr="00C560DF">
        <w:rPr>
          <w:rFonts w:ascii="Sylfaen" w:hAnsi="Sylfaen" w:cs="Sylfaen"/>
          <w:sz w:val="24"/>
          <w:szCs w:val="24"/>
        </w:rPr>
        <w:t>մարզի</w:t>
      </w:r>
      <w:r w:rsidR="00DA3F9E" w:rsidRPr="00C948A1">
        <w:rPr>
          <w:rFonts w:ascii="Sylfaen" w:hAnsi="Sylfaen" w:cs="Sylfaen"/>
          <w:sz w:val="24"/>
          <w:szCs w:val="24"/>
          <w:lang w:val="af-ZA"/>
        </w:rPr>
        <w:t xml:space="preserve"> </w:t>
      </w:r>
      <w:r w:rsidR="00DA3F9E" w:rsidRPr="00C560DF">
        <w:rPr>
          <w:rFonts w:ascii="Sylfaen" w:hAnsi="Sylfaen" w:cs="Sylfaen"/>
          <w:sz w:val="24"/>
          <w:szCs w:val="24"/>
        </w:rPr>
        <w:t>Գեղամավան</w:t>
      </w:r>
      <w:r w:rsidR="00DA3F9E" w:rsidRPr="00C948A1">
        <w:rPr>
          <w:rFonts w:ascii="Sylfaen" w:hAnsi="Sylfaen" w:cs="Sylfaen"/>
          <w:sz w:val="24"/>
          <w:szCs w:val="24"/>
          <w:lang w:val="af-ZA"/>
        </w:rPr>
        <w:t xml:space="preserve"> </w:t>
      </w:r>
      <w:r w:rsidR="00DA3F9E" w:rsidRPr="00C560DF">
        <w:rPr>
          <w:rFonts w:ascii="Sylfaen" w:hAnsi="Sylfaen" w:cs="Sylfaen"/>
          <w:sz w:val="24"/>
          <w:szCs w:val="24"/>
        </w:rPr>
        <w:t>գյուղի</w:t>
      </w:r>
      <w:r w:rsidR="00DA3F9E" w:rsidRPr="00C948A1">
        <w:rPr>
          <w:rFonts w:ascii="Sylfaen" w:hAnsi="Sylfaen" w:cs="Sylfaen"/>
          <w:sz w:val="24"/>
          <w:szCs w:val="24"/>
          <w:lang w:val="af-ZA"/>
        </w:rPr>
        <w:t xml:space="preserve"> </w:t>
      </w:r>
      <w:r w:rsidR="00DA3F9E" w:rsidRPr="00C560DF">
        <w:rPr>
          <w:rFonts w:ascii="Sylfaen" w:hAnsi="Sylfaen" w:cs="Sylfaen"/>
          <w:sz w:val="24"/>
          <w:szCs w:val="24"/>
        </w:rPr>
        <w:t>ց</w:t>
      </w:r>
      <w:r w:rsidR="00DA3F9E" w:rsidRPr="00C948A1">
        <w:rPr>
          <w:rFonts w:ascii="Sylfaen" w:hAnsi="Sylfaen" w:cs="Sylfaen"/>
          <w:sz w:val="24"/>
          <w:szCs w:val="24"/>
          <w:lang w:val="af-ZA"/>
        </w:rPr>
        <w:t>/</w:t>
      </w:r>
      <w:r w:rsidR="00DA3F9E" w:rsidRPr="00C560DF">
        <w:rPr>
          <w:rFonts w:ascii="Sylfaen" w:hAnsi="Sylfaen" w:cs="Sylfaen"/>
          <w:sz w:val="24"/>
          <w:szCs w:val="24"/>
        </w:rPr>
        <w:t>ճ</w:t>
      </w:r>
      <w:r w:rsidR="00DA3F9E" w:rsidRPr="00C948A1">
        <w:rPr>
          <w:rFonts w:ascii="Sylfaen" w:hAnsi="Sylfaen" w:cs="Sylfaen"/>
          <w:sz w:val="24"/>
          <w:szCs w:val="24"/>
          <w:lang w:val="af-ZA"/>
        </w:rPr>
        <w:t xml:space="preserve"> </w:t>
      </w:r>
      <w:r w:rsidR="00DA3F9E" w:rsidRPr="00C560DF">
        <w:rPr>
          <w:rFonts w:ascii="Sylfaen" w:hAnsi="Sylfaen" w:cs="Sylfaen"/>
          <w:sz w:val="24"/>
          <w:szCs w:val="24"/>
        </w:rPr>
        <w:t>ստորգետնյա</w:t>
      </w:r>
      <w:r w:rsidR="00DA3F9E" w:rsidRPr="00C948A1">
        <w:rPr>
          <w:rFonts w:ascii="Sylfaen" w:hAnsi="Sylfaen" w:cs="Sylfaen"/>
          <w:sz w:val="24"/>
          <w:szCs w:val="24"/>
          <w:lang w:val="af-ZA"/>
        </w:rPr>
        <w:t xml:space="preserve"> </w:t>
      </w:r>
      <w:r w:rsidR="00DA3F9E" w:rsidRPr="00C560DF">
        <w:rPr>
          <w:rFonts w:ascii="Sylfaen" w:hAnsi="Sylfaen" w:cs="Sylfaen"/>
          <w:sz w:val="24"/>
          <w:szCs w:val="24"/>
        </w:rPr>
        <w:t>գազատարի</w:t>
      </w:r>
      <w:r w:rsidR="00DA3F9E" w:rsidRPr="00C948A1">
        <w:rPr>
          <w:rFonts w:ascii="Sylfaen" w:hAnsi="Sylfaen" w:cs="Sylfaen"/>
          <w:sz w:val="24"/>
          <w:szCs w:val="24"/>
          <w:lang w:val="af-ZA"/>
        </w:rPr>
        <w:t xml:space="preserve"> </w:t>
      </w:r>
      <w:r w:rsidR="00DA3F9E" w:rsidRPr="00C560DF">
        <w:rPr>
          <w:rFonts w:ascii="Sylfaen" w:hAnsi="Sylfaen" w:cs="Sylfaen"/>
          <w:sz w:val="24"/>
          <w:szCs w:val="24"/>
        </w:rPr>
        <w:t>վերատեղադրում</w:t>
      </w:r>
      <w:r w:rsidR="00F45870" w:rsidRPr="00C948A1">
        <w:rPr>
          <w:rFonts w:ascii="Sylfaen" w:hAnsi="Sylfaen" w:cs="Sylfaen"/>
          <w:sz w:val="24"/>
          <w:szCs w:val="24"/>
          <w:lang w:val="af-ZA"/>
        </w:rPr>
        <w:t>»</w:t>
      </w:r>
      <w:r w:rsidR="00207FAF" w:rsidRPr="00C948A1">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C948A1">
        <w:rPr>
          <w:rFonts w:ascii="Sylfaen" w:hAnsi="Sylfaen" w:cs="Sylfaen"/>
          <w:sz w:val="24"/>
          <w:szCs w:val="24"/>
          <w:lang w:val="af-ZA"/>
        </w:rPr>
        <w:t xml:space="preserve"> </w:t>
      </w:r>
      <w:r w:rsidRPr="00B25D9D">
        <w:rPr>
          <w:rFonts w:ascii="Sylfaen" w:hAnsi="Sylfaen" w:cs="Sylfaen"/>
          <w:sz w:val="24"/>
          <w:szCs w:val="24"/>
        </w:rPr>
        <w:t>բաց</w:t>
      </w:r>
      <w:r w:rsidRPr="00C948A1">
        <w:rPr>
          <w:rFonts w:ascii="Sylfaen" w:hAnsi="Sylfaen" w:cs="Sylfaen"/>
          <w:sz w:val="24"/>
          <w:szCs w:val="24"/>
          <w:lang w:val="af-ZA"/>
        </w:rPr>
        <w:t xml:space="preserve"> </w:t>
      </w:r>
      <w:r w:rsidRPr="00B25D9D">
        <w:rPr>
          <w:rFonts w:ascii="Sylfaen" w:hAnsi="Sylfaen" w:cs="Sylfaen"/>
          <w:sz w:val="24"/>
          <w:szCs w:val="24"/>
        </w:rPr>
        <w:t>առաջարկների</w:t>
      </w:r>
      <w:r w:rsidRPr="00C948A1">
        <w:rPr>
          <w:rFonts w:ascii="Sylfaen" w:hAnsi="Sylfaen" w:cs="Sylfaen"/>
          <w:sz w:val="24"/>
          <w:szCs w:val="24"/>
          <w:lang w:val="af-ZA"/>
        </w:rPr>
        <w:t xml:space="preserve"> </w:t>
      </w:r>
      <w:r w:rsidRPr="00B25D9D">
        <w:rPr>
          <w:rFonts w:ascii="Sylfaen" w:hAnsi="Sylfaen" w:cs="Sylfaen"/>
          <w:sz w:val="24"/>
          <w:szCs w:val="24"/>
        </w:rPr>
        <w:t>հարցման</w:t>
      </w:r>
      <w:r w:rsidRPr="00C948A1">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C948A1"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F45870" w:rsidRPr="00F45870">
        <w:rPr>
          <w:rFonts w:ascii="Sylfaen" w:hAnsi="Sylfaen" w:cs="Sylfaen"/>
          <w:sz w:val="18"/>
          <w:szCs w:val="18"/>
          <w:lang w:val="af-ZA"/>
        </w:rPr>
        <w:t>«</w:t>
      </w:r>
      <w:r w:rsidR="00DA3F9E">
        <w:rPr>
          <w:rFonts w:ascii="Sylfaen" w:hAnsi="Sylfaen" w:cs="Sylfaen"/>
          <w:sz w:val="18"/>
          <w:szCs w:val="18"/>
        </w:rPr>
        <w:t>Գեղարքունիքի</w:t>
      </w:r>
      <w:r w:rsidR="00DA3F9E" w:rsidRPr="00DA3F9E">
        <w:rPr>
          <w:rFonts w:ascii="Sylfaen" w:hAnsi="Sylfaen" w:cs="Sylfaen"/>
          <w:sz w:val="18"/>
          <w:szCs w:val="18"/>
          <w:lang w:val="af-ZA"/>
        </w:rPr>
        <w:t xml:space="preserve"> </w:t>
      </w:r>
      <w:r w:rsidR="00DA3F9E">
        <w:rPr>
          <w:rFonts w:ascii="Sylfaen" w:hAnsi="Sylfaen" w:cs="Sylfaen"/>
          <w:sz w:val="18"/>
          <w:szCs w:val="18"/>
        </w:rPr>
        <w:t>մարզի</w:t>
      </w:r>
      <w:r w:rsidR="00DA3F9E" w:rsidRPr="00DA3F9E">
        <w:rPr>
          <w:rFonts w:ascii="Sylfaen" w:hAnsi="Sylfaen" w:cs="Sylfaen"/>
          <w:sz w:val="18"/>
          <w:szCs w:val="18"/>
          <w:lang w:val="af-ZA"/>
        </w:rPr>
        <w:t xml:space="preserve"> </w:t>
      </w:r>
      <w:r w:rsidR="00DA3F9E">
        <w:rPr>
          <w:rFonts w:ascii="Sylfaen" w:hAnsi="Sylfaen" w:cs="Sylfaen"/>
          <w:sz w:val="18"/>
          <w:szCs w:val="18"/>
        </w:rPr>
        <w:t>Գեղամավան</w:t>
      </w:r>
      <w:r w:rsidR="00DA3F9E" w:rsidRPr="00DA3F9E">
        <w:rPr>
          <w:rFonts w:ascii="Sylfaen" w:hAnsi="Sylfaen" w:cs="Sylfaen"/>
          <w:sz w:val="18"/>
          <w:szCs w:val="18"/>
          <w:lang w:val="af-ZA"/>
        </w:rPr>
        <w:t xml:space="preserve"> </w:t>
      </w:r>
      <w:r w:rsidR="00DA3F9E">
        <w:rPr>
          <w:rFonts w:ascii="Sylfaen" w:hAnsi="Sylfaen" w:cs="Sylfaen"/>
          <w:sz w:val="18"/>
          <w:szCs w:val="18"/>
        </w:rPr>
        <w:t>գյուղի</w:t>
      </w:r>
      <w:r w:rsidR="00DA3F9E" w:rsidRPr="00DA3F9E">
        <w:rPr>
          <w:rFonts w:ascii="Sylfaen" w:hAnsi="Sylfaen" w:cs="Sylfaen"/>
          <w:sz w:val="18"/>
          <w:szCs w:val="18"/>
          <w:lang w:val="af-ZA"/>
        </w:rPr>
        <w:t xml:space="preserve"> </w:t>
      </w:r>
      <w:r w:rsidR="00DA3F9E">
        <w:rPr>
          <w:rFonts w:ascii="Sylfaen" w:hAnsi="Sylfaen" w:cs="Sylfaen"/>
          <w:sz w:val="18"/>
          <w:szCs w:val="18"/>
        </w:rPr>
        <w:t>ց</w:t>
      </w:r>
      <w:r w:rsidR="00DA3F9E" w:rsidRPr="00DA3F9E">
        <w:rPr>
          <w:rFonts w:ascii="Sylfaen" w:hAnsi="Sylfaen" w:cs="Sylfaen"/>
          <w:sz w:val="18"/>
          <w:szCs w:val="18"/>
          <w:lang w:val="af-ZA"/>
        </w:rPr>
        <w:t>/</w:t>
      </w:r>
      <w:r w:rsidR="00DA3F9E">
        <w:rPr>
          <w:rFonts w:ascii="Sylfaen" w:hAnsi="Sylfaen" w:cs="Sylfaen"/>
          <w:sz w:val="18"/>
          <w:szCs w:val="18"/>
        </w:rPr>
        <w:t>ճ</w:t>
      </w:r>
      <w:r w:rsidR="00DA3F9E" w:rsidRPr="00DA3F9E">
        <w:rPr>
          <w:rFonts w:ascii="Sylfaen" w:hAnsi="Sylfaen" w:cs="Sylfaen"/>
          <w:sz w:val="18"/>
          <w:szCs w:val="18"/>
          <w:lang w:val="af-ZA"/>
        </w:rPr>
        <w:t xml:space="preserve"> </w:t>
      </w:r>
      <w:r w:rsidR="00DA3F9E">
        <w:rPr>
          <w:rFonts w:ascii="Sylfaen" w:hAnsi="Sylfaen" w:cs="Sylfaen"/>
          <w:sz w:val="18"/>
          <w:szCs w:val="18"/>
        </w:rPr>
        <w:t>ստորգետնյա</w:t>
      </w:r>
      <w:r w:rsidR="00DA3F9E" w:rsidRPr="00DA3F9E">
        <w:rPr>
          <w:rFonts w:ascii="Sylfaen" w:hAnsi="Sylfaen" w:cs="Sylfaen"/>
          <w:sz w:val="18"/>
          <w:szCs w:val="18"/>
          <w:lang w:val="af-ZA"/>
        </w:rPr>
        <w:t xml:space="preserve"> </w:t>
      </w:r>
      <w:r w:rsidR="00DA3F9E">
        <w:rPr>
          <w:rFonts w:ascii="Sylfaen" w:hAnsi="Sylfaen" w:cs="Sylfaen"/>
          <w:sz w:val="18"/>
          <w:szCs w:val="18"/>
        </w:rPr>
        <w:t>գազատարի</w:t>
      </w:r>
      <w:r w:rsidR="00DA3F9E" w:rsidRPr="00DA3F9E">
        <w:rPr>
          <w:rFonts w:ascii="Sylfaen" w:hAnsi="Sylfaen" w:cs="Sylfaen"/>
          <w:sz w:val="18"/>
          <w:szCs w:val="18"/>
          <w:lang w:val="af-ZA"/>
        </w:rPr>
        <w:t xml:space="preserve"> </w:t>
      </w:r>
      <w:r w:rsidR="00DA3F9E">
        <w:rPr>
          <w:rFonts w:ascii="Sylfaen" w:hAnsi="Sylfaen" w:cs="Sylfaen"/>
          <w:sz w:val="18"/>
          <w:szCs w:val="18"/>
        </w:rPr>
        <w:t>վերատեղադրում</w:t>
      </w:r>
      <w:r w:rsidR="00F45870" w:rsidRPr="00F45870">
        <w:rPr>
          <w:rFonts w:ascii="Sylfaen" w:hAnsi="Sylfaen" w:cs="Sylfaen"/>
          <w:sz w:val="18"/>
          <w:szCs w:val="18"/>
          <w:lang w:val="af-ZA"/>
        </w:rPr>
        <w:t xml:space="preserve">» </w:t>
      </w:r>
      <w:r w:rsidRPr="00F45870">
        <w:rPr>
          <w:rFonts w:ascii="Sylfaen" w:hAnsi="Sylfaen" w:cs="Sylfaen"/>
          <w:sz w:val="18"/>
          <w:szCs w:val="18"/>
        </w:rPr>
        <w:t>օբյեկտի</w:t>
      </w:r>
      <w:r w:rsidRPr="00F45870">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DA3F9E">
        <w:rPr>
          <w:rFonts w:ascii="Sylfaen" w:hAnsi="Sylfaen" w:cs="Sylfaen"/>
          <w:sz w:val="18"/>
          <w:szCs w:val="18"/>
          <w:lang w:val="af-ZA"/>
        </w:rPr>
        <w:t>9.2-99-</w:t>
      </w:r>
      <w:r w:rsidR="00C948A1">
        <w:rPr>
          <w:rFonts w:ascii="Sylfaen" w:hAnsi="Sylfaen" w:cs="Sylfaen"/>
          <w:sz w:val="18"/>
          <w:szCs w:val="18"/>
          <w:lang w:val="af-ZA"/>
        </w:rPr>
        <w:t xml:space="preserve">10.10.14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xml:space="preserve">»  ՓԲԸ-ի  </w:t>
      </w:r>
      <w:r w:rsidRPr="00F45870">
        <w:rPr>
          <w:rFonts w:ascii="Sylfaen" w:hAnsi="Sylfaen"/>
          <w:sz w:val="18"/>
          <w:szCs w:val="18"/>
          <w:lang w:val="hy-AM"/>
        </w:rPr>
        <w:t>կարիքների համար`</w:t>
      </w:r>
      <w:r w:rsidR="00416245" w:rsidRPr="00F45870">
        <w:rPr>
          <w:rFonts w:ascii="Sylfaen" w:hAnsi="Sylfaen"/>
          <w:sz w:val="18"/>
          <w:szCs w:val="18"/>
          <w:lang w:val="hy-AM"/>
        </w:rPr>
        <w:t xml:space="preserve"> </w:t>
      </w:r>
      <w:r w:rsidR="00F45870" w:rsidRPr="00F45870">
        <w:rPr>
          <w:rFonts w:ascii="Sylfaen" w:hAnsi="Sylfaen"/>
          <w:sz w:val="18"/>
          <w:szCs w:val="18"/>
          <w:lang w:val="hy-AM"/>
        </w:rPr>
        <w:t>«</w:t>
      </w:r>
      <w:r w:rsidR="00DA3F9E">
        <w:rPr>
          <w:rFonts w:ascii="Sylfaen" w:hAnsi="Sylfaen"/>
          <w:sz w:val="18"/>
          <w:szCs w:val="18"/>
          <w:lang w:val="hy-AM"/>
        </w:rPr>
        <w:t>Գեղարքունիքի մարզի Գեղամավան գյուղի ց/ճ ստորգետնյա գազատարի վերատեղադրում</w:t>
      </w:r>
      <w:r w:rsidR="00F45870" w:rsidRPr="00F45870">
        <w:rPr>
          <w:rFonts w:ascii="Sylfaen" w:hAnsi="Sylfaen"/>
          <w:sz w:val="18"/>
          <w:szCs w:val="18"/>
          <w:lang w:val="hy-AM"/>
        </w:rPr>
        <w:t xml:space="preserve">» </w:t>
      </w:r>
      <w:r w:rsidRPr="00F45870">
        <w:rPr>
          <w:rFonts w:ascii="Sylfaen" w:hAnsi="Sylfaen"/>
          <w:sz w:val="18"/>
          <w:szCs w:val="18"/>
          <w:lang w:val="hy-AM"/>
        </w:rPr>
        <w:t>օբյեկտի շինարարա</w:t>
      </w:r>
      <w:r w:rsidRPr="008463B9">
        <w:rPr>
          <w:rFonts w:ascii="Sylfaen" w:hAnsi="Sylfaen"/>
          <w:sz w:val="18"/>
          <w:szCs w:val="18"/>
          <w:lang w:val="hy-AM"/>
        </w:rPr>
        <w:t>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F45870" w:rsidRPr="00F45870">
        <w:rPr>
          <w:rFonts w:ascii="Sylfaen" w:hAnsi="Sylfaen"/>
          <w:sz w:val="18"/>
          <w:szCs w:val="18"/>
          <w:lang w:val="hy-AM"/>
        </w:rPr>
        <w:t>«</w:t>
      </w:r>
      <w:r w:rsidR="00DA3F9E">
        <w:rPr>
          <w:rFonts w:ascii="Sylfaen" w:hAnsi="Sylfaen"/>
          <w:sz w:val="18"/>
          <w:szCs w:val="18"/>
          <w:lang w:val="hy-AM"/>
        </w:rPr>
        <w:t>Գեղարքունիքի մարզի Գեղամավան գյուղի ց/ճ ստորգետնյա գազատարի վերատեղադրում</w:t>
      </w:r>
      <w:r w:rsidR="00F45870" w:rsidRPr="00F45870">
        <w:rPr>
          <w:rFonts w:ascii="Sylfaen" w:hAnsi="Sylfaen"/>
          <w:sz w:val="18"/>
          <w:szCs w:val="18"/>
          <w:lang w:val="hy-AM"/>
        </w:rPr>
        <w:t>»</w:t>
      </w:r>
      <w:r w:rsidR="00F45870">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24567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F45870" w:rsidRDefault="00E26ABA" w:rsidP="00DA3F9E">
            <w:pPr>
              <w:jc w:val="center"/>
              <w:rPr>
                <w:rFonts w:ascii="Sylfaen" w:hAnsi="Sylfaen"/>
                <w:b/>
                <w:i/>
                <w:sz w:val="18"/>
                <w:szCs w:val="18"/>
                <w:lang w:val="hy-AM"/>
              </w:rPr>
            </w:pPr>
            <w:r w:rsidRPr="00E26ABA">
              <w:rPr>
                <w:rFonts w:ascii="Sylfaen" w:hAnsi="Sylfaen"/>
                <w:sz w:val="18"/>
                <w:szCs w:val="18"/>
                <w:lang w:val="hy-AM"/>
              </w:rPr>
              <w:t xml:space="preserve"> </w:t>
            </w:r>
            <w:r w:rsidR="00F45870" w:rsidRPr="00F45870">
              <w:rPr>
                <w:rFonts w:ascii="Sylfaen" w:hAnsi="Sylfaen"/>
                <w:b/>
                <w:sz w:val="18"/>
                <w:szCs w:val="18"/>
                <w:lang w:val="hy-AM"/>
              </w:rPr>
              <w:t>«</w:t>
            </w:r>
            <w:r w:rsidR="00DA3F9E">
              <w:rPr>
                <w:rFonts w:ascii="Sylfaen" w:hAnsi="Sylfaen"/>
                <w:b/>
                <w:sz w:val="18"/>
                <w:szCs w:val="18"/>
                <w:lang w:val="hy-AM"/>
              </w:rPr>
              <w:t>Գեղարքունիքի մարզի Գեղամավան գյուղի ց/ճ ստորգետնյա գազատարի վերատեղադրում</w:t>
            </w:r>
            <w:r w:rsidR="00F45870" w:rsidRPr="00F45870">
              <w:rPr>
                <w:rFonts w:ascii="Sylfaen" w:hAnsi="Sylfaen"/>
                <w:b/>
                <w:sz w:val="18"/>
                <w:szCs w:val="18"/>
                <w:lang w:val="hy-AM"/>
              </w:rPr>
              <w:t>»</w:t>
            </w:r>
          </w:p>
        </w:tc>
        <w:tc>
          <w:tcPr>
            <w:tcW w:w="4111" w:type="dxa"/>
            <w:vAlign w:val="center"/>
          </w:tcPr>
          <w:p w:rsidR="00A77010" w:rsidRPr="008463B9" w:rsidRDefault="00DA3F9E" w:rsidP="00F45870">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424C56"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101680">
        <w:rPr>
          <w:rFonts w:ascii="Sylfaen" w:hAnsi="Sylfaen" w:cs="Sylfaen"/>
          <w:sz w:val="18"/>
          <w:szCs w:val="18"/>
          <w:lang w:val="hy-AM" w:eastAsia="ru-RU"/>
        </w:rPr>
        <w:t>ցածր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F03E1D" w:rsidRPr="00424C56">
        <w:rPr>
          <w:rFonts w:ascii="Sylfaen" w:hAnsi="Sylfaen"/>
          <w:sz w:val="18"/>
          <w:szCs w:val="18"/>
          <w:lang w:val="hy-AM"/>
        </w:rPr>
        <w:t>աշխատանքներ</w:t>
      </w:r>
      <w:r w:rsidR="00424C56" w:rsidRPr="00424C56">
        <w:rPr>
          <w:rFonts w:ascii="Sylfaen" w:hAnsi="Sylfaen"/>
          <w:sz w:val="18"/>
          <w:szCs w:val="18"/>
          <w:lang w:val="hy-AM"/>
        </w:rPr>
        <w:t>ը</w:t>
      </w:r>
      <w:r w:rsidRPr="00424C56">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424C56"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101680">
        <w:rPr>
          <w:rFonts w:ascii="Sylfaen" w:hAnsi="Sylfaen" w:cs="Sylfaen"/>
          <w:sz w:val="18"/>
          <w:szCs w:val="18"/>
          <w:lang w:val="hy-AM" w:eastAsia="ru-RU"/>
        </w:rPr>
        <w:t>ցածր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F03E1D" w:rsidRPr="00424C56">
        <w:rPr>
          <w:rFonts w:ascii="Sylfaen" w:hAnsi="Sylfaen" w:cs="Sylfaen"/>
          <w:sz w:val="18"/>
          <w:szCs w:val="18"/>
          <w:lang w:val="hy-AM" w:eastAsia="ru-RU"/>
        </w:rPr>
        <w:t xml:space="preserve">աշխատանքների կատարումը: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2230E" w:rsidRPr="00C2230E">
        <w:rPr>
          <w:rFonts w:ascii="Sylfaen" w:hAnsi="Sylfaen" w:cs="Arial Armenian"/>
          <w:b/>
          <w:sz w:val="18"/>
          <w:szCs w:val="18"/>
          <w:lang w:val="hy-AM" w:eastAsia="ru-RU"/>
        </w:rPr>
        <w:t>հոկտեմբերի</w:t>
      </w:r>
      <w:r w:rsidR="00BE22EB" w:rsidRPr="00BE22EB">
        <w:rPr>
          <w:rFonts w:ascii="Sylfaen" w:hAnsi="Sylfaen" w:cs="Arial Armenian"/>
          <w:b/>
          <w:sz w:val="18"/>
          <w:szCs w:val="18"/>
          <w:lang w:val="hy-AM" w:eastAsia="ru-RU"/>
        </w:rPr>
        <w:t xml:space="preserve">  </w:t>
      </w:r>
      <w:r w:rsidR="007817ED">
        <w:rPr>
          <w:rFonts w:ascii="Sylfaen" w:hAnsi="Sylfaen" w:cs="Arial Armenian"/>
          <w:b/>
          <w:sz w:val="18"/>
          <w:szCs w:val="18"/>
          <w:lang w:val="hy-AM" w:eastAsia="ru-RU"/>
        </w:rPr>
        <w:t>20</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D35365">
        <w:rPr>
          <w:rFonts w:ascii="Sylfaen" w:hAnsi="Sylfaen" w:cs="Arial Armenian"/>
          <w:b/>
          <w:sz w:val="18"/>
          <w:szCs w:val="18"/>
          <w:lang w:val="hy-AM" w:eastAsia="ru-RU"/>
        </w:rPr>
        <w:t>ն</w:t>
      </w:r>
      <w:r w:rsidRPr="00D35365">
        <w:rPr>
          <w:rFonts w:ascii="Sylfaen" w:hAnsi="Sylfaen" w:cs="Arial Armenian"/>
          <w:b/>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F677A2">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C560DF">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C560DF">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w:t>
      </w:r>
      <w:r w:rsidR="00DA3F9E">
        <w:rPr>
          <w:rFonts w:ascii="Sylfaen" w:hAnsi="Sylfaen" w:cs="Arial Armenian"/>
          <w:sz w:val="18"/>
          <w:szCs w:val="18"/>
          <w:lang w:val="hy-AM"/>
        </w:rPr>
        <w:t>ետիկ</w:t>
      </w:r>
      <w:r w:rsidRPr="008463B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ru-RU"/>
        </w:rPr>
        <w:t>փաստաթ</w:t>
      </w:r>
      <w:r w:rsidRPr="00C33AE0">
        <w:rPr>
          <w:rFonts w:ascii="Sylfaen" w:hAnsi="Sylfaen" w:cs="Sylfaen"/>
          <w:b/>
          <w:sz w:val="18"/>
          <w:szCs w:val="18"/>
          <w:lang w:val="en-US"/>
        </w:rPr>
        <w:t>ղթերը</w:t>
      </w:r>
      <w:r w:rsidRPr="00C33AE0">
        <w:rPr>
          <w:rFonts w:ascii="Sylfaen" w:hAnsi="Sylfaen" w:cs="Sylfaen"/>
          <w:b/>
          <w:sz w:val="18"/>
          <w:szCs w:val="18"/>
        </w:rPr>
        <w:t xml:space="preserve">  գնահատվում են </w:t>
      </w:r>
      <w:r w:rsidR="001723BB" w:rsidRPr="00C33AE0">
        <w:rPr>
          <w:rFonts w:ascii="Sylfaen" w:hAnsi="Sylfaen" w:cs="Sylfaen"/>
          <w:b/>
          <w:sz w:val="18"/>
          <w:szCs w:val="18"/>
          <w:lang w:val="en-US"/>
        </w:rPr>
        <w:t>հանձնաժողովի</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կողմից</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հաստատած</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ժամանակահատվածում</w:t>
      </w:r>
      <w:r w:rsidRPr="00C33AE0">
        <w:rPr>
          <w:rFonts w:ascii="Sylfaen" w:hAnsi="Sylfaen" w:cs="Sylfaen"/>
          <w:b/>
          <w:sz w:val="18"/>
          <w:szCs w:val="18"/>
        </w:rPr>
        <w:t xml:space="preserve">, որից հետո հրավիրվում է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en-US"/>
        </w:rPr>
        <w:t>արդյունքների</w:t>
      </w:r>
      <w:r w:rsidRPr="00C33AE0">
        <w:rPr>
          <w:rFonts w:ascii="Sylfaen" w:hAnsi="Sylfaen" w:cs="Sylfaen"/>
          <w:b/>
          <w:sz w:val="18"/>
          <w:szCs w:val="18"/>
        </w:rPr>
        <w:t xml:space="preserve">  ամփոփման </w:t>
      </w:r>
      <w:r w:rsidRPr="00C33AE0">
        <w:rPr>
          <w:rFonts w:ascii="Sylfaen" w:hAnsi="Sylfaen" w:cs="Sylfaen"/>
          <w:b/>
          <w:sz w:val="18"/>
          <w:szCs w:val="18"/>
          <w:lang w:val="ru-RU"/>
        </w:rPr>
        <w:t>նիստ</w:t>
      </w:r>
      <w:r w:rsidRPr="00C33AE0">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C33AE0">
        <w:rPr>
          <w:rFonts w:ascii="Sylfaen" w:hAnsi="Sylfaen" w:cs="Sylfaen"/>
          <w:b/>
          <w:sz w:val="18"/>
          <w:szCs w:val="18"/>
          <w:lang w:val="ru-RU"/>
        </w:rPr>
        <w:t>արձանագրություն։</w:t>
      </w:r>
      <w:r w:rsidRPr="00C33AE0">
        <w:rPr>
          <w:rFonts w:ascii="Sylfaen" w:hAnsi="Sylfaen" w:cs="Sylfaen"/>
          <w:b/>
          <w:sz w:val="18"/>
          <w:szCs w:val="18"/>
        </w:rPr>
        <w:t xml:space="preserve"> </w:t>
      </w:r>
      <w:r w:rsidRPr="00C33AE0">
        <w:rPr>
          <w:rFonts w:ascii="Sylfaen" w:hAnsi="Sylfaen" w:cs="Sylfaen"/>
          <w:b/>
          <w:sz w:val="18"/>
          <w:szCs w:val="18"/>
          <w:lang w:val="ru-RU"/>
        </w:rPr>
        <w:t>Արձանագրությունը</w:t>
      </w:r>
      <w:r w:rsidRPr="00C33AE0">
        <w:rPr>
          <w:rFonts w:ascii="Sylfaen" w:hAnsi="Sylfaen" w:cs="Sylfaen"/>
          <w:b/>
          <w:sz w:val="18"/>
          <w:szCs w:val="18"/>
        </w:rPr>
        <w:t xml:space="preserve"> </w:t>
      </w:r>
      <w:r w:rsidRPr="00C33AE0">
        <w:rPr>
          <w:rFonts w:ascii="Sylfaen" w:hAnsi="Sylfaen" w:cs="Sylfaen"/>
          <w:b/>
          <w:sz w:val="18"/>
          <w:szCs w:val="18"/>
          <w:lang w:val="ru-RU"/>
        </w:rPr>
        <w:t>ստորագրում</w:t>
      </w:r>
      <w:r w:rsidRPr="00C33AE0">
        <w:rPr>
          <w:rFonts w:ascii="Sylfaen" w:hAnsi="Sylfaen" w:cs="Sylfaen"/>
          <w:b/>
          <w:sz w:val="18"/>
          <w:szCs w:val="18"/>
        </w:rPr>
        <w:t xml:space="preserve"> </w:t>
      </w:r>
      <w:r w:rsidRPr="00C33AE0">
        <w:rPr>
          <w:rFonts w:ascii="Sylfaen" w:hAnsi="Sylfaen" w:cs="Sylfaen"/>
          <w:b/>
          <w:sz w:val="18"/>
          <w:szCs w:val="18"/>
          <w:lang w:val="ru-RU"/>
        </w:rPr>
        <w:t>են</w:t>
      </w:r>
      <w:r w:rsidRPr="00C33AE0">
        <w:rPr>
          <w:rFonts w:ascii="Sylfaen" w:hAnsi="Sylfaen" w:cs="Sylfaen"/>
          <w:b/>
          <w:sz w:val="18"/>
          <w:szCs w:val="18"/>
        </w:rPr>
        <w:t xml:space="preserve"> </w:t>
      </w:r>
      <w:r w:rsidRPr="00C33AE0">
        <w:rPr>
          <w:rFonts w:ascii="Sylfaen" w:hAnsi="Sylfaen" w:cs="Sylfaen"/>
          <w:b/>
          <w:sz w:val="18"/>
          <w:szCs w:val="18"/>
          <w:lang w:val="ru-RU"/>
        </w:rPr>
        <w:t>հանձնաժողովի</w:t>
      </w:r>
      <w:r w:rsidRPr="00C33AE0">
        <w:rPr>
          <w:rFonts w:ascii="Sylfaen" w:hAnsi="Sylfaen" w:cs="Sylfaen"/>
          <w:b/>
          <w:sz w:val="18"/>
          <w:szCs w:val="18"/>
        </w:rPr>
        <w:t xml:space="preserve"> </w:t>
      </w:r>
      <w:r w:rsidRPr="00C33AE0">
        <w:rPr>
          <w:rFonts w:ascii="Sylfaen" w:hAnsi="Sylfaen" w:cs="Sylfaen"/>
          <w:b/>
          <w:sz w:val="18"/>
          <w:szCs w:val="18"/>
          <w:lang w:val="ru-RU"/>
        </w:rPr>
        <w:t>նիստին</w:t>
      </w:r>
      <w:r w:rsidRPr="00C33AE0">
        <w:rPr>
          <w:rFonts w:ascii="Sylfaen" w:hAnsi="Sylfaen" w:cs="Sylfaen"/>
          <w:b/>
          <w:sz w:val="18"/>
          <w:szCs w:val="18"/>
        </w:rPr>
        <w:t xml:space="preserve"> </w:t>
      </w:r>
      <w:r w:rsidRPr="00C33AE0">
        <w:rPr>
          <w:rFonts w:ascii="Sylfaen" w:hAnsi="Sylfaen" w:cs="Sylfaen"/>
          <w:b/>
          <w:sz w:val="18"/>
          <w:szCs w:val="18"/>
          <w:lang w:val="ru-RU"/>
        </w:rPr>
        <w:t>ներկա</w:t>
      </w:r>
      <w:r w:rsidRPr="00C33AE0">
        <w:rPr>
          <w:rFonts w:ascii="Sylfaen" w:hAnsi="Sylfaen" w:cs="Sylfaen"/>
          <w:b/>
          <w:sz w:val="18"/>
          <w:szCs w:val="18"/>
        </w:rPr>
        <w:t xml:space="preserve"> </w:t>
      </w:r>
      <w:r w:rsidRPr="00C33AE0">
        <w:rPr>
          <w:rFonts w:ascii="Sylfaen" w:hAnsi="Sylfaen" w:cs="Sylfaen"/>
          <w:b/>
          <w:sz w:val="18"/>
          <w:szCs w:val="18"/>
          <w:lang w:val="ru-RU"/>
        </w:rPr>
        <w:t>անդամները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եթե</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հանձնաժողովը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որոշում</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է</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անմիջապես</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գնահատել</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ներկայացված</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հայտերը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ապա</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բացման</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և</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ամփոփման</w:t>
      </w:r>
      <w:r w:rsidR="00C2230E" w:rsidRPr="00C33AE0">
        <w:rPr>
          <w:rFonts w:ascii="Sylfaen" w:hAnsi="Sylfaen" w:cs="Sylfaen"/>
          <w:b/>
          <w:sz w:val="18"/>
          <w:szCs w:val="18"/>
        </w:rPr>
        <w:t xml:space="preserve">  համար կազմվում է մեկ </w:t>
      </w:r>
      <w:r w:rsidR="00C2230E" w:rsidRPr="00C33AE0">
        <w:rPr>
          <w:rFonts w:ascii="Sylfaen" w:hAnsi="Sylfaen" w:cs="Sylfaen"/>
          <w:b/>
          <w:sz w:val="18"/>
          <w:szCs w:val="18"/>
          <w:lang w:val="en-US"/>
        </w:rPr>
        <w:t>արձանագրություն</w:t>
      </w:r>
      <w:r w:rsidRPr="00C33AE0">
        <w:rPr>
          <w:rFonts w:ascii="Sylfaen" w:hAnsi="Sylfaen" w:cs="Sylfaen"/>
          <w:b/>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424C56"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101680">
        <w:rPr>
          <w:rFonts w:ascii="Sylfaen" w:hAnsi="Sylfaen" w:cs="Sylfaen"/>
          <w:sz w:val="18"/>
          <w:szCs w:val="18"/>
          <w:lang w:val="hy-AM" w:eastAsia="ru-RU"/>
        </w:rPr>
        <w:t>ցածր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424C56" w:rsidRPr="00424C56">
        <w:rPr>
          <w:rFonts w:ascii="Sylfaen" w:hAnsi="Sylfaen"/>
          <w:sz w:val="18"/>
          <w:szCs w:val="18"/>
          <w:lang w:val="hy-AM"/>
        </w:rPr>
        <w:t>աշխատանքները</w:t>
      </w:r>
      <w:r w:rsidR="00424C56" w:rsidRPr="00424C56">
        <w:rPr>
          <w:rFonts w:ascii="Sylfaen" w:hAnsi="Sylfaen" w:cs="Sylfaen"/>
          <w:sz w:val="18"/>
          <w:szCs w:val="18"/>
          <w:lang w:val="hy-AM"/>
        </w:rPr>
        <w:t xml:space="preserve"> </w:t>
      </w:r>
      <w:r w:rsidR="00F03E1D" w:rsidRPr="00424C56">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A77010" w:rsidRPr="008463B9" w:rsidTr="004D3B9B">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826" w:type="dxa"/>
          </w:tcPr>
          <w:p w:rsidR="00BD3399" w:rsidRPr="008463B9" w:rsidRDefault="00BD3399" w:rsidP="00375677">
            <w:pPr>
              <w:jc w:val="center"/>
              <w:rPr>
                <w:rFonts w:ascii="Sylfaen" w:hAnsi="Sylfaen" w:cs="Sylfaen"/>
                <w:sz w:val="18"/>
                <w:szCs w:val="18"/>
              </w:rPr>
            </w:pPr>
          </w:p>
          <w:p w:rsidR="00BD3399" w:rsidRPr="008463B9" w:rsidRDefault="00BD3399" w:rsidP="00375677">
            <w:pPr>
              <w:jc w:val="center"/>
              <w:rPr>
                <w:rFonts w:ascii="Sylfaen" w:hAnsi="Sylfaen" w:cs="Sylfaen"/>
                <w:sz w:val="18"/>
                <w:szCs w:val="18"/>
              </w:rPr>
            </w:pPr>
            <w:r w:rsidRPr="008463B9">
              <w:rPr>
                <w:rFonts w:ascii="Sylfaen" w:hAnsi="Sylfaen" w:cs="Sylfaen"/>
                <w:sz w:val="18"/>
                <w:szCs w:val="18"/>
                <w:lang w:val="hy-AM"/>
              </w:rPr>
              <w:t>Ավտո</w:t>
            </w:r>
            <w:r w:rsidRPr="008463B9">
              <w:rPr>
                <w:rFonts w:ascii="Sylfaen" w:hAnsi="Sylfaen" w:cs="Sylfaen"/>
                <w:sz w:val="18"/>
                <w:szCs w:val="18"/>
              </w:rPr>
              <w:t>ամբարձիչ</w:t>
            </w:r>
          </w:p>
        </w:tc>
        <w:tc>
          <w:tcPr>
            <w:tcW w:w="2358" w:type="dxa"/>
            <w:tcBorders>
              <w:bottom w:val="single" w:sz="4" w:space="0" w:color="auto"/>
            </w:tcBorders>
            <w:vAlign w:val="center"/>
          </w:tcPr>
          <w:p w:rsidR="00A77010" w:rsidRPr="008463B9" w:rsidRDefault="00DA3F9E" w:rsidP="00C00C3C">
            <w:pPr>
              <w:jc w:val="center"/>
              <w:rPr>
                <w:rFonts w:ascii="Sylfaen" w:hAnsi="Sylfaen" w:cs="Sylfaen"/>
                <w:sz w:val="18"/>
                <w:szCs w:val="18"/>
              </w:rPr>
            </w:pPr>
            <w:r>
              <w:rPr>
                <w:rFonts w:ascii="Sylfaen" w:hAnsi="Sylfaen" w:cs="Sylfaen"/>
                <w:sz w:val="18"/>
                <w:szCs w:val="18"/>
                <w:lang w:val="hy-AM"/>
              </w:rPr>
              <w:t>10</w:t>
            </w:r>
            <w:r w:rsidR="0009611C" w:rsidRPr="008463B9">
              <w:rPr>
                <w:rFonts w:ascii="Sylfaen" w:hAnsi="Sylfaen" w:cs="Sylfaen"/>
                <w:sz w:val="18"/>
                <w:szCs w:val="18"/>
              </w:rPr>
              <w:t xml:space="preserve"> </w:t>
            </w:r>
            <w:r w:rsidR="00BD3399" w:rsidRPr="008463B9">
              <w:rPr>
                <w:rFonts w:ascii="Sylfaen" w:hAnsi="Sylfaen" w:cs="Sylfaen"/>
                <w:sz w:val="18"/>
                <w:szCs w:val="18"/>
              </w:rPr>
              <w:t>տն</w:t>
            </w:r>
          </w:p>
        </w:tc>
        <w:tc>
          <w:tcPr>
            <w:tcW w:w="1123" w:type="dxa"/>
            <w:tcBorders>
              <w:bottom w:val="single" w:sz="4" w:space="0" w:color="auto"/>
            </w:tcBorders>
            <w:shd w:val="clear" w:color="auto" w:fill="auto"/>
          </w:tcPr>
          <w:p w:rsidR="00A77010" w:rsidRPr="008463B9" w:rsidRDefault="00BD3399"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4E4F83" w:rsidRPr="008463B9" w:rsidTr="004D3B9B">
        <w:tblPrEx>
          <w:tblLook w:val="04A0"/>
        </w:tblPrEx>
        <w:trPr>
          <w:trHeight w:val="264"/>
        </w:trPr>
        <w:tc>
          <w:tcPr>
            <w:tcW w:w="486" w:type="dxa"/>
            <w:shd w:val="clear" w:color="auto" w:fill="auto"/>
          </w:tcPr>
          <w:p w:rsidR="004E4F83" w:rsidRPr="004E4F83" w:rsidRDefault="004E4F83" w:rsidP="004D3B9B">
            <w:pPr>
              <w:jc w:val="both"/>
              <w:rPr>
                <w:rFonts w:ascii="Sylfaen" w:hAnsi="Sylfaen" w:cs="Sylfaen"/>
                <w:sz w:val="18"/>
                <w:szCs w:val="18"/>
              </w:rPr>
            </w:pPr>
            <w:r>
              <w:rPr>
                <w:rFonts w:ascii="Sylfaen" w:hAnsi="Sylfaen" w:cs="Sylfaen"/>
                <w:sz w:val="18"/>
                <w:szCs w:val="18"/>
              </w:rPr>
              <w:t>2</w:t>
            </w:r>
          </w:p>
        </w:tc>
        <w:tc>
          <w:tcPr>
            <w:tcW w:w="2826" w:type="dxa"/>
          </w:tcPr>
          <w:p w:rsidR="004E4F83" w:rsidRPr="008463B9" w:rsidRDefault="00DA3F9E" w:rsidP="00375677">
            <w:pPr>
              <w:jc w:val="center"/>
              <w:rPr>
                <w:rFonts w:ascii="Sylfaen" w:hAnsi="Sylfaen" w:cs="Sylfaen"/>
                <w:sz w:val="18"/>
                <w:szCs w:val="18"/>
              </w:rPr>
            </w:pPr>
            <w:r>
              <w:rPr>
                <w:rFonts w:ascii="Sylfaen" w:hAnsi="Sylfaen" w:cs="Sylfaen"/>
                <w:sz w:val="18"/>
                <w:szCs w:val="18"/>
                <w:lang w:val="hy-AM"/>
              </w:rPr>
              <w:t>Բեռնատար</w:t>
            </w:r>
            <w:r w:rsidR="00375677">
              <w:rPr>
                <w:rFonts w:ascii="Sylfaen" w:hAnsi="Sylfaen" w:cs="Sylfaen"/>
                <w:sz w:val="18"/>
                <w:szCs w:val="18"/>
              </w:rPr>
              <w:t xml:space="preserve">  ավտոմեքենա</w:t>
            </w:r>
          </w:p>
        </w:tc>
        <w:tc>
          <w:tcPr>
            <w:tcW w:w="2358" w:type="dxa"/>
            <w:tcBorders>
              <w:bottom w:val="single" w:sz="4" w:space="0" w:color="auto"/>
            </w:tcBorders>
            <w:vAlign w:val="center"/>
          </w:tcPr>
          <w:p w:rsidR="004E4F83" w:rsidRPr="00375677" w:rsidRDefault="00375677" w:rsidP="00C00C3C">
            <w:pPr>
              <w:jc w:val="center"/>
              <w:rPr>
                <w:rFonts w:ascii="Sylfaen" w:hAnsi="Sylfaen" w:cs="Sylfaen"/>
                <w:sz w:val="18"/>
                <w:szCs w:val="18"/>
                <w:lang w:val="hy-AM"/>
              </w:rPr>
            </w:pPr>
            <w:r>
              <w:rPr>
                <w:rFonts w:ascii="Sylfaen" w:hAnsi="Sylfaen" w:cs="Sylfaen"/>
                <w:sz w:val="18"/>
                <w:szCs w:val="18"/>
                <w:lang w:val="hy-AM"/>
              </w:rPr>
              <w:t>10 տն</w:t>
            </w:r>
          </w:p>
        </w:tc>
        <w:tc>
          <w:tcPr>
            <w:tcW w:w="1123" w:type="dxa"/>
            <w:tcBorders>
              <w:bottom w:val="single" w:sz="4" w:space="0" w:color="auto"/>
            </w:tcBorders>
            <w:shd w:val="clear" w:color="auto" w:fill="auto"/>
          </w:tcPr>
          <w:p w:rsidR="004E4F83" w:rsidRPr="008463B9" w:rsidRDefault="004E4F8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4E4F83" w:rsidRPr="008463B9" w:rsidTr="00DA3F9E">
        <w:tblPrEx>
          <w:tblLook w:val="04A0"/>
        </w:tblPrEx>
        <w:trPr>
          <w:trHeight w:val="264"/>
        </w:trPr>
        <w:tc>
          <w:tcPr>
            <w:tcW w:w="486" w:type="dxa"/>
            <w:shd w:val="clear" w:color="auto" w:fill="auto"/>
          </w:tcPr>
          <w:p w:rsidR="004E4F83" w:rsidRPr="004E4F83" w:rsidRDefault="004E4F83" w:rsidP="004D3B9B">
            <w:pPr>
              <w:jc w:val="both"/>
              <w:rPr>
                <w:rFonts w:ascii="Sylfaen" w:hAnsi="Sylfaen" w:cs="Sylfaen"/>
                <w:sz w:val="18"/>
                <w:szCs w:val="18"/>
              </w:rPr>
            </w:pPr>
            <w:r>
              <w:rPr>
                <w:rFonts w:ascii="Sylfaen" w:hAnsi="Sylfaen" w:cs="Sylfaen"/>
                <w:sz w:val="18"/>
                <w:szCs w:val="18"/>
              </w:rPr>
              <w:t>3</w:t>
            </w:r>
          </w:p>
        </w:tc>
        <w:tc>
          <w:tcPr>
            <w:tcW w:w="2826" w:type="dxa"/>
          </w:tcPr>
          <w:p w:rsidR="004E4F83" w:rsidRPr="00375677" w:rsidRDefault="00DA3F9E" w:rsidP="00375677">
            <w:pPr>
              <w:jc w:val="center"/>
              <w:rPr>
                <w:rFonts w:ascii="Sylfaen" w:hAnsi="Sylfaen" w:cs="Sylfaen"/>
                <w:sz w:val="18"/>
                <w:szCs w:val="18"/>
                <w:lang w:val="hy-AM"/>
              </w:rPr>
            </w:pPr>
            <w:r>
              <w:rPr>
                <w:rFonts w:ascii="Sylfaen" w:hAnsi="Sylfaen" w:cs="Sylfaen"/>
                <w:sz w:val="18"/>
                <w:szCs w:val="18"/>
                <w:lang w:val="hy-AM"/>
              </w:rPr>
              <w:t>Օդամղիչ</w:t>
            </w:r>
          </w:p>
        </w:tc>
        <w:tc>
          <w:tcPr>
            <w:tcW w:w="2358" w:type="dxa"/>
            <w:vAlign w:val="center"/>
          </w:tcPr>
          <w:p w:rsidR="004E4F83" w:rsidRDefault="004E4F83" w:rsidP="00C00C3C">
            <w:pPr>
              <w:jc w:val="center"/>
              <w:rPr>
                <w:rFonts w:ascii="Sylfaen" w:hAnsi="Sylfaen" w:cs="Sylfaen"/>
                <w:sz w:val="18"/>
                <w:szCs w:val="18"/>
              </w:rPr>
            </w:pPr>
          </w:p>
        </w:tc>
        <w:tc>
          <w:tcPr>
            <w:tcW w:w="1123" w:type="dxa"/>
            <w:shd w:val="clear" w:color="auto" w:fill="auto"/>
          </w:tcPr>
          <w:p w:rsidR="004E4F83" w:rsidRDefault="004E4F8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A3F9E" w:rsidRPr="008463B9" w:rsidTr="004D3B9B">
        <w:tblPrEx>
          <w:tblLook w:val="04A0"/>
        </w:tblPrEx>
        <w:trPr>
          <w:trHeight w:val="264"/>
        </w:trPr>
        <w:tc>
          <w:tcPr>
            <w:tcW w:w="486" w:type="dxa"/>
            <w:shd w:val="clear" w:color="auto" w:fill="auto"/>
          </w:tcPr>
          <w:p w:rsidR="00DA3F9E" w:rsidRPr="00DA3F9E" w:rsidRDefault="00DA3F9E"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DA3F9E" w:rsidRDefault="00DA3F9E" w:rsidP="00375677">
            <w:pPr>
              <w:jc w:val="center"/>
              <w:rPr>
                <w:rFonts w:ascii="Sylfaen" w:hAnsi="Sylfaen" w:cs="Sylfaen"/>
                <w:sz w:val="18"/>
                <w:szCs w:val="18"/>
                <w:lang w:val="hy-AM"/>
              </w:rPr>
            </w:pPr>
            <w:r>
              <w:rPr>
                <w:rFonts w:ascii="Sylfaen" w:hAnsi="Sylfaen" w:cs="Sylfaen"/>
                <w:sz w:val="18"/>
                <w:szCs w:val="18"/>
                <w:lang w:val="hy-AM"/>
              </w:rPr>
              <w:t>Զոդման սարք</w:t>
            </w:r>
          </w:p>
        </w:tc>
        <w:tc>
          <w:tcPr>
            <w:tcW w:w="2358" w:type="dxa"/>
            <w:tcBorders>
              <w:bottom w:val="single" w:sz="4" w:space="0" w:color="auto"/>
            </w:tcBorders>
            <w:vAlign w:val="center"/>
          </w:tcPr>
          <w:p w:rsidR="00DA3F9E" w:rsidRDefault="00DA3F9E" w:rsidP="00C00C3C">
            <w:pPr>
              <w:jc w:val="center"/>
              <w:rPr>
                <w:rFonts w:ascii="Sylfaen" w:hAnsi="Sylfaen" w:cs="Sylfaen"/>
                <w:sz w:val="18"/>
                <w:szCs w:val="18"/>
                <w:lang w:val="hy-AM"/>
              </w:rPr>
            </w:pPr>
          </w:p>
        </w:tc>
        <w:tc>
          <w:tcPr>
            <w:tcW w:w="1123" w:type="dxa"/>
            <w:tcBorders>
              <w:bottom w:val="single" w:sz="4" w:space="0" w:color="auto"/>
            </w:tcBorders>
            <w:shd w:val="clear" w:color="auto" w:fill="auto"/>
          </w:tcPr>
          <w:p w:rsidR="00DA3F9E" w:rsidRPr="00DA3F9E" w:rsidRDefault="00DA3F9E"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DA3F9E" w:rsidRDefault="00DA3F9E" w:rsidP="00A77010">
      <w:pPr>
        <w:ind w:firstLine="567"/>
        <w:jc w:val="both"/>
        <w:rPr>
          <w:rFonts w:ascii="Sylfaen" w:hAnsi="Sylfaen" w:cs="Sylfaen"/>
          <w:sz w:val="18"/>
          <w:szCs w:val="18"/>
          <w:lang w:val="hy-AM"/>
        </w:rPr>
      </w:pPr>
    </w:p>
    <w:p w:rsidR="00DA3F9E" w:rsidRDefault="00DA3F9E" w:rsidP="00A77010">
      <w:pPr>
        <w:ind w:firstLine="567"/>
        <w:jc w:val="both"/>
        <w:rPr>
          <w:rFonts w:ascii="Sylfaen" w:hAnsi="Sylfaen" w:cs="Sylfaen"/>
          <w:sz w:val="18"/>
          <w:szCs w:val="18"/>
          <w:lang w:val="hy-AM"/>
        </w:rPr>
      </w:pPr>
    </w:p>
    <w:p w:rsidR="00DA3F9E" w:rsidRDefault="00DA3F9E" w:rsidP="00A77010">
      <w:pPr>
        <w:ind w:firstLine="567"/>
        <w:jc w:val="both"/>
        <w:rPr>
          <w:rFonts w:ascii="Sylfaen" w:hAnsi="Sylfaen" w:cs="Sylfaen"/>
          <w:sz w:val="18"/>
          <w:szCs w:val="18"/>
          <w:lang w:val="hy-AM"/>
        </w:rPr>
      </w:pPr>
    </w:p>
    <w:p w:rsidR="007817ED" w:rsidRDefault="007817ED"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375677"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p>
    <w:p w:rsidR="00A77010" w:rsidRPr="008463B9" w:rsidRDefault="00A77010" w:rsidP="00375677">
      <w:pPr>
        <w:ind w:firstLine="567"/>
        <w:jc w:val="center"/>
        <w:rPr>
          <w:rFonts w:ascii="Sylfaen" w:hAnsi="Sylfaen" w:cs="Arial Armenian"/>
          <w:b/>
          <w:color w:val="000000"/>
          <w:sz w:val="18"/>
          <w:szCs w:val="18"/>
          <w:lang w:val="hy-AM"/>
        </w:rPr>
      </w:pPr>
      <w:r w:rsidRPr="008463B9">
        <w:rPr>
          <w:rFonts w:ascii="Sylfaen" w:hAnsi="Sylfaen" w:cs="Arial Armenian"/>
          <w:b/>
          <w:color w:val="000000"/>
          <w:sz w:val="18"/>
          <w:szCs w:val="18"/>
          <w:lang w:val="hy-AM"/>
        </w:rPr>
        <w:t>Աշխատակազմում պետք է ընդգրկված լինեն առնվազն</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ayout w:type="fixed"/>
        <w:tblLook w:val="0000"/>
      </w:tblPr>
      <w:tblGrid>
        <w:gridCol w:w="534"/>
        <w:gridCol w:w="3090"/>
        <w:gridCol w:w="1325"/>
        <w:gridCol w:w="1558"/>
        <w:gridCol w:w="1780"/>
        <w:gridCol w:w="1567"/>
      </w:tblGrid>
      <w:tr w:rsidR="00A77010" w:rsidRPr="008463B9" w:rsidTr="00F45870">
        <w:trPr>
          <w:trHeight w:val="809"/>
        </w:trPr>
        <w:tc>
          <w:tcPr>
            <w:tcW w:w="53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090"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F45870">
        <w:tblPrEx>
          <w:tblLook w:val="04A0"/>
        </w:tblPrEx>
        <w:trPr>
          <w:trHeight w:val="264"/>
        </w:trPr>
        <w:tc>
          <w:tcPr>
            <w:tcW w:w="53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090"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F45870">
        <w:tblPrEx>
          <w:tblLook w:val="04A0"/>
        </w:tblPrEx>
        <w:trPr>
          <w:trHeight w:val="253"/>
        </w:trPr>
        <w:tc>
          <w:tcPr>
            <w:tcW w:w="534"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090" w:type="dxa"/>
          </w:tcPr>
          <w:p w:rsidR="0020753F" w:rsidRDefault="0020753F" w:rsidP="00A50C11">
            <w:pPr>
              <w:jc w:val="center"/>
              <w:rPr>
                <w:rFonts w:ascii="Sylfaen" w:hAnsi="Sylfaen" w:cs="Sylfaen"/>
                <w:sz w:val="18"/>
                <w:szCs w:val="18"/>
                <w:lang w:val="hy-AM"/>
              </w:rPr>
            </w:pPr>
          </w:p>
          <w:p w:rsidR="008F5219" w:rsidRDefault="00DA3F9E" w:rsidP="0055081B">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tcBorders>
              <w:bottom w:val="single" w:sz="4" w:space="0" w:color="auto"/>
            </w:tcBorders>
            <w:vAlign w:val="center"/>
          </w:tcPr>
          <w:p w:rsidR="008F5219" w:rsidRPr="00DA3F9E" w:rsidRDefault="00DA3F9E" w:rsidP="00A50C11">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50C11" w:rsidRPr="004E4F83" w:rsidRDefault="00A50C11" w:rsidP="00A50C11">
            <w:pPr>
              <w:spacing w:after="200" w:line="276" w:lineRule="auto"/>
              <w:jc w:val="center"/>
              <w:rPr>
                <w:rFonts w:ascii="Sylfaen" w:hAnsi="Sylfaen"/>
                <w:sz w:val="18"/>
                <w:szCs w:val="18"/>
              </w:rPr>
            </w:pPr>
          </w:p>
        </w:tc>
        <w:tc>
          <w:tcPr>
            <w:tcW w:w="1780" w:type="dxa"/>
            <w:shd w:val="clear" w:color="auto" w:fill="auto"/>
          </w:tcPr>
          <w:p w:rsidR="008F5219" w:rsidRPr="00DA3F9E" w:rsidRDefault="00DA3F9E" w:rsidP="00A50C11">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4E4F83" w:rsidRPr="004E4F83" w:rsidTr="00F45870">
        <w:tblPrEx>
          <w:tblLook w:val="04A0"/>
        </w:tblPrEx>
        <w:trPr>
          <w:trHeight w:val="253"/>
        </w:trPr>
        <w:tc>
          <w:tcPr>
            <w:tcW w:w="534" w:type="dxa"/>
            <w:shd w:val="clear" w:color="auto" w:fill="auto"/>
          </w:tcPr>
          <w:p w:rsidR="00F45870" w:rsidRDefault="00F45870" w:rsidP="00A50C11">
            <w:pPr>
              <w:jc w:val="center"/>
              <w:rPr>
                <w:rFonts w:ascii="Sylfaen" w:hAnsi="Sylfaen" w:cs="Sylfaen"/>
                <w:sz w:val="18"/>
                <w:szCs w:val="18"/>
                <w:lang w:val="hy-AM"/>
              </w:rPr>
            </w:pPr>
          </w:p>
          <w:p w:rsidR="004E4F83" w:rsidRDefault="00F45870" w:rsidP="00A50C11">
            <w:pPr>
              <w:jc w:val="center"/>
              <w:rPr>
                <w:rFonts w:ascii="Sylfaen" w:hAnsi="Sylfaen" w:cs="Sylfaen"/>
                <w:sz w:val="18"/>
                <w:szCs w:val="18"/>
                <w:lang w:val="hy-AM"/>
              </w:rPr>
            </w:pPr>
            <w:r>
              <w:rPr>
                <w:rFonts w:ascii="Sylfaen" w:hAnsi="Sylfaen" w:cs="Sylfaen"/>
                <w:sz w:val="18"/>
                <w:szCs w:val="18"/>
                <w:lang w:val="hy-AM"/>
              </w:rPr>
              <w:t>3</w:t>
            </w:r>
          </w:p>
        </w:tc>
        <w:tc>
          <w:tcPr>
            <w:tcW w:w="3090" w:type="dxa"/>
          </w:tcPr>
          <w:p w:rsidR="00DA3F9E" w:rsidRDefault="00DA3F9E" w:rsidP="00A50C11">
            <w:pPr>
              <w:jc w:val="center"/>
              <w:rPr>
                <w:rFonts w:ascii="Sylfaen" w:hAnsi="Sylfaen" w:cs="Sylfaen"/>
                <w:sz w:val="18"/>
                <w:szCs w:val="18"/>
                <w:lang w:val="hy-AM"/>
              </w:rPr>
            </w:pPr>
          </w:p>
          <w:p w:rsidR="004E4F83" w:rsidRPr="004E4F83" w:rsidRDefault="00DA3F9E" w:rsidP="00A50C11">
            <w:pPr>
              <w:jc w:val="center"/>
              <w:rPr>
                <w:rFonts w:ascii="Sylfaen" w:hAnsi="Sylfaen" w:cs="Sylfaen"/>
                <w:sz w:val="18"/>
                <w:szCs w:val="18"/>
                <w:lang w:val="hy-AM"/>
              </w:rPr>
            </w:pPr>
            <w:r>
              <w:rPr>
                <w:rFonts w:ascii="Sylfaen" w:hAnsi="Sylfaen" w:cs="Sylfaen"/>
                <w:sz w:val="18"/>
                <w:szCs w:val="18"/>
                <w:lang w:val="hy-AM"/>
              </w:rPr>
              <w:t>Բանվոր</w:t>
            </w:r>
          </w:p>
        </w:tc>
        <w:tc>
          <w:tcPr>
            <w:tcW w:w="1325" w:type="dxa"/>
            <w:tcBorders>
              <w:bottom w:val="single" w:sz="4" w:space="0" w:color="auto"/>
            </w:tcBorders>
            <w:vAlign w:val="center"/>
          </w:tcPr>
          <w:p w:rsidR="004E4F83" w:rsidRPr="00F45870" w:rsidRDefault="00DA3F9E" w:rsidP="00A50C11">
            <w:pPr>
              <w:jc w:val="center"/>
              <w:rPr>
                <w:rFonts w:ascii="Sylfaen" w:hAnsi="Sylfaen" w:cs="Sylfaen"/>
                <w:sz w:val="18"/>
                <w:szCs w:val="18"/>
                <w:lang w:val="hy-AM"/>
              </w:rPr>
            </w:pPr>
            <w:r>
              <w:rPr>
                <w:rFonts w:ascii="Sylfaen" w:hAnsi="Sylfaen" w:cs="Sylfaen"/>
                <w:sz w:val="18"/>
                <w:szCs w:val="18"/>
                <w:lang w:val="hy-AM"/>
              </w:rPr>
              <w:t>5</w:t>
            </w:r>
          </w:p>
        </w:tc>
        <w:tc>
          <w:tcPr>
            <w:tcW w:w="1558" w:type="dxa"/>
            <w:tcBorders>
              <w:bottom w:val="single" w:sz="4" w:space="0" w:color="auto"/>
            </w:tcBorders>
            <w:shd w:val="clear" w:color="auto" w:fill="auto"/>
          </w:tcPr>
          <w:p w:rsidR="004E4F83" w:rsidRPr="008463B9" w:rsidRDefault="004E4F83" w:rsidP="00A50C11">
            <w:pPr>
              <w:spacing w:after="200" w:line="276" w:lineRule="auto"/>
              <w:jc w:val="center"/>
              <w:rPr>
                <w:rFonts w:ascii="Sylfaen" w:hAnsi="Sylfaen"/>
                <w:sz w:val="18"/>
                <w:szCs w:val="18"/>
                <w:lang w:val="hy-AM"/>
              </w:rPr>
            </w:pPr>
          </w:p>
        </w:tc>
        <w:tc>
          <w:tcPr>
            <w:tcW w:w="1780" w:type="dxa"/>
            <w:shd w:val="clear" w:color="auto" w:fill="auto"/>
          </w:tcPr>
          <w:p w:rsidR="004E4F83" w:rsidRDefault="004E4F83" w:rsidP="00A50C11">
            <w:pPr>
              <w:spacing w:after="200" w:line="276" w:lineRule="auto"/>
              <w:jc w:val="center"/>
              <w:rPr>
                <w:rFonts w:ascii="Sylfaen" w:hAnsi="Sylfaen" w:cs="Sylfaen"/>
                <w:sz w:val="18"/>
                <w:szCs w:val="18"/>
                <w:lang w:val="hy-AM"/>
              </w:rPr>
            </w:pPr>
          </w:p>
        </w:tc>
        <w:tc>
          <w:tcPr>
            <w:tcW w:w="1567" w:type="dxa"/>
            <w:shd w:val="clear" w:color="auto" w:fill="auto"/>
          </w:tcPr>
          <w:p w:rsidR="004E4F83" w:rsidRPr="004E4F83" w:rsidRDefault="004E4F83" w:rsidP="00A50C11">
            <w:pPr>
              <w:spacing w:after="200" w:line="276" w:lineRule="auto"/>
              <w:jc w:val="center"/>
              <w:rPr>
                <w:sz w:val="18"/>
                <w:szCs w:val="18"/>
                <w:lang w:val="hy-AM"/>
              </w:rPr>
            </w:pPr>
          </w:p>
        </w:tc>
      </w:tr>
      <w:tr w:rsidR="00A77010" w:rsidRPr="008463B9" w:rsidTr="00F45870">
        <w:tblPrEx>
          <w:tblLook w:val="04A0"/>
        </w:tblPrEx>
        <w:trPr>
          <w:trHeight w:val="253"/>
        </w:trPr>
        <w:tc>
          <w:tcPr>
            <w:tcW w:w="534" w:type="dxa"/>
            <w:shd w:val="clear" w:color="auto" w:fill="auto"/>
          </w:tcPr>
          <w:p w:rsidR="00A77010" w:rsidRPr="00F45870" w:rsidRDefault="00F45870" w:rsidP="00A50C11">
            <w:pPr>
              <w:jc w:val="center"/>
              <w:rPr>
                <w:rFonts w:ascii="Sylfaen" w:hAnsi="Sylfaen" w:cs="Sylfaen"/>
                <w:sz w:val="18"/>
                <w:szCs w:val="18"/>
                <w:lang w:val="hy-AM"/>
              </w:rPr>
            </w:pPr>
            <w:r>
              <w:rPr>
                <w:rFonts w:ascii="Sylfaen" w:hAnsi="Sylfaen" w:cs="Sylfaen"/>
                <w:sz w:val="18"/>
                <w:szCs w:val="18"/>
                <w:lang w:val="hy-AM"/>
              </w:rPr>
              <w:t>4</w:t>
            </w:r>
          </w:p>
        </w:tc>
        <w:tc>
          <w:tcPr>
            <w:tcW w:w="3090" w:type="dxa"/>
          </w:tcPr>
          <w:p w:rsidR="00F45870" w:rsidRDefault="00F45870" w:rsidP="00A56B0E">
            <w:pPr>
              <w:jc w:val="center"/>
              <w:rPr>
                <w:rFonts w:ascii="Sylfaen" w:hAnsi="Sylfaen" w:cs="Sylfaen"/>
                <w:sz w:val="18"/>
                <w:szCs w:val="18"/>
                <w:lang w:val="hy-AM"/>
              </w:rPr>
            </w:pPr>
          </w:p>
          <w:p w:rsidR="00A77010" w:rsidRPr="00F45870" w:rsidRDefault="00DA3F9E" w:rsidP="00A56B0E">
            <w:pPr>
              <w:jc w:val="center"/>
              <w:rPr>
                <w:rFonts w:ascii="Sylfaen" w:hAnsi="Sylfaen" w:cs="Sylfaen"/>
                <w:sz w:val="18"/>
                <w:szCs w:val="18"/>
                <w:lang w:val="hy-AM"/>
              </w:rPr>
            </w:pPr>
            <w:r>
              <w:rPr>
                <w:rFonts w:ascii="Sylfaen" w:hAnsi="Sylfaen" w:cs="Sylfaen"/>
                <w:sz w:val="18"/>
                <w:szCs w:val="18"/>
                <w:lang w:val="hy-AM"/>
              </w:rPr>
              <w:t>Զոդող</w:t>
            </w:r>
          </w:p>
        </w:tc>
        <w:tc>
          <w:tcPr>
            <w:tcW w:w="1325" w:type="dxa"/>
            <w:tcBorders>
              <w:bottom w:val="single" w:sz="4" w:space="0" w:color="auto"/>
            </w:tcBorders>
            <w:vAlign w:val="center"/>
          </w:tcPr>
          <w:p w:rsidR="00A77010" w:rsidRPr="00F45870" w:rsidRDefault="00DA3F9E"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DA3F9E" w:rsidRDefault="00DA3F9E"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24C56">
        <w:rPr>
          <w:rFonts w:ascii="Sylfaen" w:hAnsi="Sylfaen" w:cs="Sylfaen"/>
          <w:sz w:val="18"/>
          <w:szCs w:val="18"/>
          <w:lang w:val="ru-RU"/>
        </w:rPr>
        <w:t>՝</w:t>
      </w:r>
      <w:r w:rsidR="00A913F4" w:rsidRPr="00424C56">
        <w:rPr>
          <w:rFonts w:ascii="Sylfaen" w:hAnsi="Sylfaen" w:cs="Sylfaen"/>
          <w:sz w:val="18"/>
          <w:szCs w:val="18"/>
          <w:lang w:val="es-ES"/>
        </w:rPr>
        <w:t xml:space="preserve"> </w:t>
      </w:r>
      <w:r w:rsidR="00101680">
        <w:rPr>
          <w:rFonts w:ascii="Sylfaen" w:hAnsi="Sylfaen" w:cs="Sylfaen"/>
          <w:sz w:val="18"/>
          <w:szCs w:val="18"/>
          <w:lang w:val="hy-AM" w:eastAsia="ru-RU"/>
        </w:rPr>
        <w:t>ցածր</w:t>
      </w:r>
      <w:r w:rsidR="00101680" w:rsidRPr="005171BA">
        <w:rPr>
          <w:rFonts w:ascii="Sylfaen" w:hAnsi="Sylfaen" w:cs="Sylfaen"/>
          <w:sz w:val="18"/>
          <w:szCs w:val="18"/>
          <w:lang w:val="hy-AM" w:eastAsia="ru-RU"/>
        </w:rPr>
        <w:t xml:space="preserve"> և միջին ճնշման գազատարերի </w:t>
      </w:r>
      <w:r w:rsidR="00101680">
        <w:rPr>
          <w:rFonts w:ascii="Sylfaen" w:hAnsi="Sylfaen" w:cs="Sylfaen"/>
          <w:sz w:val="18"/>
          <w:szCs w:val="18"/>
          <w:lang w:val="hy-AM" w:eastAsia="ru-RU"/>
        </w:rPr>
        <w:t>կառուցման</w:t>
      </w:r>
      <w:r w:rsidR="00101680" w:rsidRPr="005171BA">
        <w:rPr>
          <w:rFonts w:ascii="Sylfaen" w:hAnsi="Sylfaen" w:cs="Sylfaen"/>
          <w:sz w:val="18"/>
          <w:szCs w:val="18"/>
          <w:lang w:val="hy-AM" w:eastAsia="ru-RU"/>
        </w:rPr>
        <w:t xml:space="preserve"> և վերատեղադրման</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A913F4" w:rsidRPr="00424C56">
        <w:rPr>
          <w:rFonts w:ascii="Sylfaen" w:hAnsi="Sylfaen"/>
          <w:sz w:val="18"/>
          <w:szCs w:val="18"/>
          <w:lang w:val="hy-AM"/>
        </w:rPr>
        <w:t>աշխատանքներ</w:t>
      </w:r>
      <w:r w:rsidR="00A913F4" w:rsidRPr="00424C56">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AC2285" w:rsidRPr="00AC2285">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C33AE0" w:rsidRPr="00541968" w:rsidRDefault="00C33AE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Pr="005A5D42" w:rsidRDefault="008F5219"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424C56" w:rsidRDefault="00424C56" w:rsidP="00A77010">
      <w:pPr>
        <w:jc w:val="center"/>
        <w:rPr>
          <w:rFonts w:ascii="Sylfaen" w:hAnsi="Sylfaen"/>
          <w:b/>
          <w:sz w:val="18"/>
          <w:szCs w:val="18"/>
          <w:lang w:val="af-ZA"/>
        </w:rPr>
      </w:pPr>
    </w:p>
    <w:p w:rsidR="00DA3F9E" w:rsidRDefault="00DA3F9E" w:rsidP="00A77010">
      <w:pPr>
        <w:jc w:val="center"/>
        <w:rPr>
          <w:rFonts w:ascii="Sylfaen" w:hAnsi="Sylfaen"/>
          <w:b/>
          <w:sz w:val="18"/>
          <w:szCs w:val="18"/>
          <w:lang w:val="hy-AM"/>
        </w:rPr>
      </w:pPr>
    </w:p>
    <w:p w:rsidR="00101680" w:rsidRDefault="00101680" w:rsidP="00A77010">
      <w:pPr>
        <w:jc w:val="center"/>
        <w:rPr>
          <w:rFonts w:ascii="Sylfaen" w:hAnsi="Sylfaen"/>
          <w:b/>
          <w:sz w:val="18"/>
          <w:szCs w:val="18"/>
          <w:lang w:val="hy-AM"/>
        </w:rPr>
      </w:pPr>
    </w:p>
    <w:p w:rsidR="007817ED" w:rsidRDefault="007817ED" w:rsidP="00A77010">
      <w:pPr>
        <w:jc w:val="center"/>
        <w:rPr>
          <w:rFonts w:ascii="Sylfaen" w:hAnsi="Sylfaen"/>
          <w:b/>
          <w:sz w:val="18"/>
          <w:szCs w:val="18"/>
          <w:lang w:val="hy-AM"/>
        </w:rPr>
      </w:pPr>
    </w:p>
    <w:p w:rsidR="007817ED" w:rsidRDefault="007817ED"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D84D44">
        <w:rPr>
          <w:rFonts w:ascii="Sylfaen" w:hAnsi="Sylfaen" w:cs="Sylfaen"/>
          <w:sz w:val="18"/>
          <w:szCs w:val="18"/>
          <w:lang w:val="es-ES"/>
        </w:rPr>
        <w:t>փ</w:t>
      </w:r>
      <w:r w:rsidR="00D84D44">
        <w:rPr>
          <w:rFonts w:ascii="Sylfaen" w:hAnsi="Sylfaen" w:cs="Sylfaen"/>
          <w:sz w:val="18"/>
          <w:szCs w:val="18"/>
        </w:rPr>
        <w:t>աթեթները</w:t>
      </w:r>
      <w:r w:rsidR="00D84D44" w:rsidRPr="000C432B">
        <w:rPr>
          <w:rFonts w:ascii="Sylfaen" w:hAnsi="Sylfaen" w:cs="Sylfaen"/>
          <w:sz w:val="18"/>
          <w:szCs w:val="18"/>
          <w:lang w:val="es-ES"/>
        </w:rPr>
        <w:t xml:space="preserve"> </w:t>
      </w:r>
      <w:r w:rsidR="00D84D44">
        <w:rPr>
          <w:rFonts w:ascii="Sylfaen" w:hAnsi="Sylfaen" w:cs="Sylfaen"/>
          <w:sz w:val="18"/>
          <w:szCs w:val="18"/>
        </w:rPr>
        <w:t>դրվում</w:t>
      </w:r>
      <w:r w:rsidR="00D84D44" w:rsidRPr="000C432B">
        <w:rPr>
          <w:rFonts w:ascii="Sylfaen" w:hAnsi="Sylfaen" w:cs="Sylfaen"/>
          <w:sz w:val="18"/>
          <w:szCs w:val="18"/>
          <w:lang w:val="es-ES"/>
        </w:rPr>
        <w:t xml:space="preserve"> </w:t>
      </w:r>
      <w:r w:rsidR="00D84D44">
        <w:rPr>
          <w:rFonts w:ascii="Sylfaen" w:hAnsi="Sylfaen" w:cs="Sylfaen"/>
          <w:sz w:val="18"/>
          <w:szCs w:val="18"/>
        </w:rPr>
        <w:t>են</w:t>
      </w:r>
      <w:r w:rsidR="00D84D44" w:rsidRPr="000C432B">
        <w:rPr>
          <w:rFonts w:ascii="Sylfaen" w:hAnsi="Sylfaen" w:cs="Sylfaen"/>
          <w:sz w:val="18"/>
          <w:szCs w:val="18"/>
          <w:lang w:val="es-ES"/>
        </w:rPr>
        <w:t xml:space="preserve"> </w:t>
      </w:r>
      <w:r w:rsidR="00D84D44">
        <w:rPr>
          <w:rFonts w:ascii="Sylfaen" w:hAnsi="Sylfaen" w:cs="Sylfaen"/>
          <w:sz w:val="18"/>
          <w:szCs w:val="18"/>
        </w:rPr>
        <w:t>մեկ</w:t>
      </w:r>
      <w:r w:rsidR="00D84D44" w:rsidRPr="000C432B">
        <w:rPr>
          <w:rFonts w:ascii="Sylfaen" w:hAnsi="Sylfaen" w:cs="Sylfaen"/>
          <w:sz w:val="18"/>
          <w:szCs w:val="18"/>
          <w:lang w:val="es-ES"/>
        </w:rPr>
        <w:t xml:space="preserve"> </w:t>
      </w:r>
      <w:r w:rsidR="00D84D44">
        <w:rPr>
          <w:rFonts w:ascii="Sylfaen" w:hAnsi="Sylfaen" w:cs="Sylfaen"/>
          <w:sz w:val="18"/>
          <w:szCs w:val="18"/>
        </w:rPr>
        <w:t>ծրարի</w:t>
      </w:r>
      <w:r w:rsidR="00D84D44" w:rsidRPr="000C432B">
        <w:rPr>
          <w:rFonts w:ascii="Sylfaen" w:hAnsi="Sylfaen" w:cs="Sylfaen"/>
          <w:sz w:val="18"/>
          <w:szCs w:val="18"/>
          <w:lang w:val="es-ES"/>
        </w:rPr>
        <w:t xml:space="preserve"> </w:t>
      </w:r>
      <w:r w:rsidR="00D84D4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DA3F9E">
        <w:rPr>
          <w:rFonts w:ascii="Sylfaen" w:hAnsi="Sylfaen" w:cs="Sylfaen"/>
          <w:sz w:val="18"/>
          <w:szCs w:val="18"/>
        </w:rPr>
        <w:t>9.2-99-</w:t>
      </w:r>
      <w:r w:rsidR="00C948A1">
        <w:rPr>
          <w:rFonts w:ascii="Sylfaen" w:hAnsi="Sylfaen" w:cs="Sylfaen"/>
          <w:sz w:val="18"/>
          <w:szCs w:val="18"/>
        </w:rPr>
        <w:t xml:space="preserve">10.10.14 </w:t>
      </w:r>
      <w:r w:rsidR="0022478F">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DA3F9E">
        <w:rPr>
          <w:rFonts w:ascii="Sylfaen" w:hAnsi="Sylfaen"/>
          <w:b/>
          <w:sz w:val="18"/>
          <w:szCs w:val="18"/>
          <w:lang w:val="af-ZA"/>
        </w:rPr>
        <w:t>9.2-99-</w:t>
      </w:r>
      <w:r w:rsidR="00C948A1">
        <w:rPr>
          <w:rFonts w:ascii="Sylfaen" w:hAnsi="Sylfaen"/>
          <w:b/>
          <w:sz w:val="18"/>
          <w:szCs w:val="18"/>
          <w:lang w:val="af-ZA"/>
        </w:rPr>
        <w:t xml:space="preserve">10.10.14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DA3F9E">
        <w:rPr>
          <w:rFonts w:ascii="Sylfaen" w:hAnsi="Sylfaen" w:cs="Sylfaen"/>
          <w:sz w:val="18"/>
          <w:szCs w:val="18"/>
        </w:rPr>
        <w:t>9.2-99-</w:t>
      </w:r>
      <w:r w:rsidR="00C948A1">
        <w:rPr>
          <w:rFonts w:ascii="Sylfaen" w:hAnsi="Sylfaen" w:cs="Sylfaen"/>
          <w:sz w:val="18"/>
          <w:szCs w:val="18"/>
        </w:rPr>
        <w:t xml:space="preserve">10.10.14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DA3F9E">
        <w:rPr>
          <w:rFonts w:ascii="Sylfaen" w:hAnsi="Sylfaen" w:cs="Sylfaen"/>
          <w:sz w:val="18"/>
          <w:szCs w:val="18"/>
        </w:rPr>
        <w:t>9.2-99-</w:t>
      </w:r>
      <w:r w:rsidR="00C948A1">
        <w:rPr>
          <w:rFonts w:ascii="Sylfaen" w:hAnsi="Sylfaen" w:cs="Sylfaen"/>
          <w:sz w:val="18"/>
          <w:szCs w:val="18"/>
        </w:rPr>
        <w:t xml:space="preserve">10.10.14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DA3F9E">
        <w:rPr>
          <w:rFonts w:ascii="Sylfaen" w:hAnsi="Sylfaen" w:cs="Sylfaen"/>
          <w:sz w:val="18"/>
          <w:szCs w:val="18"/>
        </w:rPr>
        <w:t>9.2-99-</w:t>
      </w:r>
      <w:r w:rsidR="00C948A1">
        <w:rPr>
          <w:rFonts w:ascii="Sylfaen" w:hAnsi="Sylfaen" w:cs="Sylfaen"/>
          <w:sz w:val="18"/>
          <w:szCs w:val="18"/>
        </w:rPr>
        <w:t xml:space="preserve">10.10.14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24567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C2285" w:rsidP="004D3B9B">
            <w:pPr>
              <w:tabs>
                <w:tab w:val="left" w:pos="1248"/>
              </w:tabs>
              <w:spacing w:line="360" w:lineRule="auto"/>
              <w:jc w:val="both"/>
              <w:rPr>
                <w:rFonts w:ascii="Sylfaen" w:hAnsi="Sylfaen" w:cs="GHEA Grapalat"/>
                <w:sz w:val="18"/>
                <w:szCs w:val="18"/>
                <w:lang w:eastAsia="ru-RU"/>
              </w:rPr>
            </w:pPr>
            <w:r w:rsidRPr="00AC2285">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33AE0" w:rsidRDefault="00C33AE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DA3F9E">
        <w:rPr>
          <w:rFonts w:ascii="Sylfaen" w:hAnsi="Sylfaen" w:cs="Sylfaen"/>
          <w:sz w:val="18"/>
          <w:szCs w:val="18"/>
        </w:rPr>
        <w:t>9.2-99-</w:t>
      </w:r>
      <w:r w:rsidR="00C948A1">
        <w:rPr>
          <w:rFonts w:ascii="Sylfaen" w:hAnsi="Sylfaen" w:cs="Sylfaen"/>
          <w:sz w:val="18"/>
          <w:szCs w:val="18"/>
        </w:rPr>
        <w:t xml:space="preserve">10.10.14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DA3F9E">
        <w:rPr>
          <w:rFonts w:ascii="Sylfaen" w:hAnsi="Sylfaen" w:cs="Sylfaen"/>
          <w:sz w:val="18"/>
          <w:szCs w:val="18"/>
        </w:rPr>
        <w:t>9.2-99-</w:t>
      </w:r>
      <w:r w:rsidR="00C948A1">
        <w:rPr>
          <w:rFonts w:ascii="Sylfaen" w:hAnsi="Sylfaen" w:cs="Sylfaen"/>
          <w:sz w:val="18"/>
          <w:szCs w:val="18"/>
        </w:rPr>
        <w:t xml:space="preserve">10.10.14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DA3F9E">
        <w:rPr>
          <w:rFonts w:ascii="Sylfaen" w:hAnsi="Sylfaen" w:cs="Sylfaen"/>
          <w:sz w:val="18"/>
          <w:szCs w:val="18"/>
        </w:rPr>
        <w:t>9.2-99-</w:t>
      </w:r>
      <w:r w:rsidR="00C948A1">
        <w:rPr>
          <w:rFonts w:ascii="Sylfaen" w:hAnsi="Sylfaen" w:cs="Sylfaen"/>
          <w:sz w:val="18"/>
          <w:szCs w:val="18"/>
        </w:rPr>
        <w:t xml:space="preserve">10.10.14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DA3F9E">
        <w:rPr>
          <w:rFonts w:ascii="Sylfaen" w:hAnsi="Sylfaen" w:cs="Sylfaen"/>
          <w:sz w:val="18"/>
          <w:szCs w:val="18"/>
        </w:rPr>
        <w:t>9.2-99-</w:t>
      </w:r>
      <w:r w:rsidR="00C948A1">
        <w:rPr>
          <w:rFonts w:ascii="Sylfaen" w:hAnsi="Sylfaen" w:cs="Sylfaen"/>
          <w:sz w:val="18"/>
          <w:szCs w:val="18"/>
        </w:rPr>
        <w:t xml:space="preserve">10.10.14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DA3F9E">
        <w:rPr>
          <w:rFonts w:ascii="Sylfaen" w:hAnsi="Sylfaen"/>
          <w:sz w:val="18"/>
          <w:szCs w:val="18"/>
          <w:lang w:val="af-ZA"/>
        </w:rPr>
        <w:t>9.2-99-</w:t>
      </w:r>
      <w:r w:rsidR="00C948A1">
        <w:rPr>
          <w:rFonts w:ascii="Sylfaen" w:hAnsi="Sylfaen"/>
          <w:sz w:val="18"/>
          <w:szCs w:val="18"/>
          <w:lang w:val="af-ZA"/>
        </w:rPr>
        <w:t xml:space="preserve">10.10.14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DA3F9E">
        <w:rPr>
          <w:rFonts w:ascii="Sylfaen" w:hAnsi="Sylfaen"/>
          <w:sz w:val="18"/>
          <w:szCs w:val="18"/>
          <w:lang w:val="af-ZA"/>
        </w:rPr>
        <w:t>9.2-99-</w:t>
      </w:r>
      <w:r w:rsidR="00C948A1">
        <w:rPr>
          <w:rFonts w:ascii="Sylfaen" w:hAnsi="Sylfaen"/>
          <w:sz w:val="18"/>
          <w:szCs w:val="18"/>
          <w:lang w:val="af-ZA"/>
        </w:rPr>
        <w:t xml:space="preserve">10.10.14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DA3F9E">
        <w:rPr>
          <w:rFonts w:ascii="Sylfaen" w:hAnsi="Sylfaen"/>
          <w:b/>
          <w:sz w:val="18"/>
          <w:szCs w:val="18"/>
          <w:lang w:val="af-ZA"/>
        </w:rPr>
        <w:t>9.2-99-</w:t>
      </w:r>
      <w:r w:rsidR="00C948A1">
        <w:rPr>
          <w:rFonts w:ascii="Sylfaen" w:hAnsi="Sylfaen"/>
          <w:b/>
          <w:sz w:val="18"/>
          <w:szCs w:val="18"/>
          <w:lang w:val="af-ZA"/>
        </w:rPr>
        <w:t xml:space="preserve">10.10.14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24567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24567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F45870" w:rsidRDefault="005946ED" w:rsidP="00E271F3">
            <w:pPr>
              <w:jc w:val="center"/>
              <w:rPr>
                <w:rFonts w:ascii="Sylfaen" w:hAnsi="Sylfaen" w:cs="Sylfaen"/>
                <w:b/>
                <w:bCs/>
                <w:sz w:val="18"/>
                <w:szCs w:val="18"/>
                <w:lang w:val="es-ES"/>
              </w:rPr>
            </w:pPr>
            <w:r w:rsidRPr="00F45870">
              <w:rPr>
                <w:rFonts w:ascii="Sylfaen" w:hAnsi="Sylfaen" w:cs="Sylfaen"/>
                <w:b/>
                <w:bCs/>
                <w:sz w:val="18"/>
                <w:szCs w:val="18"/>
                <w:lang w:val="es-ES"/>
              </w:rPr>
              <w:t xml:space="preserve"> </w:t>
            </w:r>
            <w:r w:rsidR="00F45870" w:rsidRPr="00F45870">
              <w:rPr>
                <w:rFonts w:ascii="Sylfaen" w:hAnsi="Sylfaen" w:cs="Sylfaen"/>
                <w:b/>
                <w:bCs/>
                <w:sz w:val="18"/>
                <w:szCs w:val="18"/>
                <w:lang w:val="es-ES"/>
              </w:rPr>
              <w:t>«</w:t>
            </w:r>
            <w:r w:rsidR="00DA3F9E">
              <w:rPr>
                <w:rFonts w:ascii="Sylfaen" w:hAnsi="Sylfaen" w:cs="Sylfaen"/>
                <w:b/>
                <w:bCs/>
                <w:sz w:val="18"/>
                <w:szCs w:val="18"/>
                <w:lang w:val="es-ES"/>
              </w:rPr>
              <w:t>Գեղարքունիքի մարզի Գեղամավան գյուղի ց/ճ ստորգետնյա գազատարի վերատեղադրում</w:t>
            </w:r>
            <w:r w:rsidR="00F45870" w:rsidRPr="00F45870">
              <w:rPr>
                <w:rFonts w:ascii="Sylfaen" w:hAnsi="Sylfaen" w:cs="Sylfaen"/>
                <w:b/>
                <w:bCs/>
                <w:sz w:val="18"/>
                <w:szCs w:val="18"/>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BE0175" w:rsidRPr="00037D87" w:rsidRDefault="00BE0175" w:rsidP="00A77010">
      <w:pPr>
        <w:ind w:firstLine="567"/>
        <w:jc w:val="right"/>
        <w:rPr>
          <w:rFonts w:ascii="Sylfaen" w:hAnsi="Sylfaen" w:cs="TimesArmenianPSMT"/>
          <w:b/>
          <w:i/>
          <w:color w:val="000000"/>
          <w:sz w:val="18"/>
          <w:szCs w:val="18"/>
          <w:lang w:val="hy-AM" w:eastAsia="ru-RU"/>
        </w:rPr>
      </w:pPr>
    </w:p>
    <w:p w:rsidR="0022478F" w:rsidRPr="00037D87" w:rsidRDefault="0022478F"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A021E0">
        <w:rPr>
          <w:rFonts w:ascii="Sylfaen" w:hAnsi="Sylfaen"/>
          <w:sz w:val="18"/>
          <w:szCs w:val="18"/>
          <w:lang w:val="af-ZA"/>
        </w:rPr>
        <w:t>ARG-</w:t>
      </w:r>
      <w:r w:rsidR="00DA3F9E">
        <w:rPr>
          <w:rFonts w:ascii="Sylfaen" w:hAnsi="Sylfaen"/>
          <w:sz w:val="18"/>
          <w:szCs w:val="18"/>
          <w:lang w:val="af-ZA"/>
        </w:rPr>
        <w:t>9.2-99-</w:t>
      </w:r>
      <w:r w:rsidR="00C948A1">
        <w:rPr>
          <w:rFonts w:ascii="Sylfaen" w:hAnsi="Sylfaen"/>
          <w:sz w:val="18"/>
          <w:szCs w:val="18"/>
          <w:lang w:val="af-ZA"/>
        </w:rPr>
        <w:t xml:space="preserve">10.10.14 </w:t>
      </w:r>
      <w:r w:rsidR="00F03E1D" w:rsidRPr="008463B9">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24567E"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BE0175" w:rsidRPr="008463B9" w:rsidRDefault="00BE0175" w:rsidP="00A77010">
      <w:pPr>
        <w:jc w:val="center"/>
        <w:rPr>
          <w:rFonts w:ascii="Sylfaen" w:hAnsi="Sylfaen"/>
          <w:b/>
          <w:sz w:val="18"/>
          <w:szCs w:val="18"/>
          <w:lang w:val="hy-AM"/>
        </w:rPr>
      </w:pPr>
    </w:p>
    <w:p w:rsidR="0024567E" w:rsidRDefault="0024567E" w:rsidP="00F45870">
      <w:pPr>
        <w:jc w:val="center"/>
        <w:rPr>
          <w:rFonts w:ascii="Sylfaen" w:hAnsi="Sylfaen"/>
          <w:b/>
          <w:i/>
          <w:lang w:val="hy-AM"/>
        </w:rPr>
      </w:pPr>
    </w:p>
    <w:p w:rsidR="0024567E" w:rsidRDefault="0024567E" w:rsidP="00F45870">
      <w:pPr>
        <w:jc w:val="center"/>
        <w:rPr>
          <w:rFonts w:ascii="Sylfaen" w:hAnsi="Sylfaen"/>
          <w:b/>
          <w:i/>
          <w:lang w:val="hy-AM"/>
        </w:rPr>
      </w:pPr>
    </w:p>
    <w:p w:rsidR="0024567E" w:rsidRPr="0024567E" w:rsidRDefault="00F45870" w:rsidP="00F45870">
      <w:pPr>
        <w:jc w:val="center"/>
        <w:rPr>
          <w:rFonts w:ascii="Sylfaen" w:hAnsi="Sylfaen"/>
          <w:b/>
          <w:i/>
          <w:lang w:val="hy-AM"/>
        </w:rPr>
      </w:pPr>
      <w:r w:rsidRPr="0024567E">
        <w:rPr>
          <w:rFonts w:ascii="Sylfaen" w:hAnsi="Sylfaen"/>
          <w:b/>
          <w:i/>
          <w:lang w:val="hy-AM"/>
        </w:rPr>
        <w:t>ԾԱՎԱԼԱԹԵՐԹ</w:t>
      </w:r>
    </w:p>
    <w:p w:rsidR="0024567E" w:rsidRDefault="0024567E" w:rsidP="00F45870">
      <w:pPr>
        <w:jc w:val="center"/>
        <w:rPr>
          <w:rFonts w:ascii="Sylfaen" w:hAnsi="Sylfaen"/>
          <w:b/>
          <w:i/>
          <w:sz w:val="18"/>
          <w:szCs w:val="18"/>
          <w:lang w:val="hy-AM"/>
        </w:rPr>
      </w:pPr>
    </w:p>
    <w:p w:rsidR="0024567E" w:rsidRPr="0024567E" w:rsidRDefault="0024567E" w:rsidP="00F45870">
      <w:pPr>
        <w:jc w:val="center"/>
        <w:rPr>
          <w:rFonts w:ascii="Sylfaen" w:hAnsi="Sylfaen"/>
          <w:b/>
          <w:i/>
          <w:sz w:val="22"/>
          <w:szCs w:val="22"/>
          <w:lang w:val="hy-AM"/>
        </w:rPr>
      </w:pPr>
      <w:r w:rsidRPr="0024567E">
        <w:rPr>
          <w:rFonts w:ascii="Sylfaen" w:hAnsi="Sylfaen" w:cs="Sylfaen"/>
          <w:b/>
          <w:bCs/>
          <w:sz w:val="22"/>
          <w:szCs w:val="22"/>
          <w:lang w:val="es-ES"/>
        </w:rPr>
        <w:t>«Գեղարքունիքի մարզի Գեղամավան գյուղի ց/ճ ստորգետնյա գազատարի վերատեղադրում»</w:t>
      </w:r>
    </w:p>
    <w:p w:rsidR="0024567E" w:rsidRDefault="0024567E" w:rsidP="00F45870">
      <w:pPr>
        <w:jc w:val="center"/>
        <w:rPr>
          <w:rFonts w:ascii="Sylfaen" w:hAnsi="Sylfaen"/>
          <w:b/>
          <w:i/>
          <w:sz w:val="18"/>
          <w:szCs w:val="18"/>
          <w:lang w:val="hy-AM"/>
        </w:rPr>
      </w:pPr>
    </w:p>
    <w:tbl>
      <w:tblPr>
        <w:tblW w:w="9760" w:type="dxa"/>
        <w:tblInd w:w="85" w:type="dxa"/>
        <w:tblLook w:val="04A0"/>
      </w:tblPr>
      <w:tblGrid>
        <w:gridCol w:w="469"/>
        <w:gridCol w:w="5468"/>
        <w:gridCol w:w="1004"/>
        <w:gridCol w:w="897"/>
        <w:gridCol w:w="898"/>
        <w:gridCol w:w="1033"/>
      </w:tblGrid>
      <w:tr w:rsidR="0024567E" w:rsidRPr="0024567E" w:rsidTr="0024567E">
        <w:trPr>
          <w:trHeight w:val="360"/>
        </w:trPr>
        <w:tc>
          <w:tcPr>
            <w:tcW w:w="400"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24567E" w:rsidRPr="0024567E" w:rsidRDefault="0024567E" w:rsidP="0024567E">
            <w:pPr>
              <w:jc w:val="center"/>
              <w:rPr>
                <w:rFonts w:ascii="Arial Armenian" w:hAnsi="Arial Armenian" w:cs="Arial"/>
                <w:sz w:val="18"/>
                <w:szCs w:val="18"/>
              </w:rPr>
            </w:pPr>
            <w:r w:rsidRPr="0024567E">
              <w:rPr>
                <w:rFonts w:ascii="Arial Armenian" w:hAnsi="Arial Armenian" w:cs="Arial"/>
                <w:sz w:val="18"/>
                <w:szCs w:val="18"/>
              </w:rPr>
              <w:t>Ð/Ð</w:t>
            </w:r>
          </w:p>
        </w:tc>
        <w:tc>
          <w:tcPr>
            <w:tcW w:w="564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24567E" w:rsidRPr="0024567E" w:rsidRDefault="0024567E" w:rsidP="0024567E">
            <w:pPr>
              <w:jc w:val="center"/>
              <w:rPr>
                <w:rFonts w:ascii="Arial Armenian" w:hAnsi="Arial Armenian" w:cs="Arial"/>
                <w:sz w:val="18"/>
                <w:szCs w:val="18"/>
              </w:rPr>
            </w:pPr>
            <w:r w:rsidRPr="0024567E">
              <w:rPr>
                <w:rFonts w:ascii="Arial Armenian" w:hAnsi="Arial Armenian" w:cs="Arial"/>
                <w:sz w:val="18"/>
                <w:szCs w:val="18"/>
              </w:rPr>
              <w:t>²ßË³ï³ÝùÝ»ñÇ, Í³Ëë»ñÇ ³Ýí³ÝáõÙÁ ¨ ã³÷Ù³Ý ÙÇ³íáñÁ</w:t>
            </w:r>
          </w:p>
        </w:tc>
        <w:tc>
          <w:tcPr>
            <w:tcW w:w="92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24567E" w:rsidRPr="0024567E" w:rsidRDefault="0024567E" w:rsidP="0024567E">
            <w:pPr>
              <w:jc w:val="center"/>
              <w:rPr>
                <w:rFonts w:ascii="Arial Armenian" w:hAnsi="Arial Armenian" w:cs="Arial"/>
                <w:sz w:val="18"/>
                <w:szCs w:val="18"/>
              </w:rPr>
            </w:pPr>
            <w:r w:rsidRPr="0024567E">
              <w:rPr>
                <w:rFonts w:ascii="Arial Armenian" w:hAnsi="Arial Armenian" w:cs="Arial"/>
                <w:sz w:val="18"/>
                <w:szCs w:val="18"/>
              </w:rPr>
              <w:t>â³÷Ù³Ý ÙÇ³íáñÁ</w:t>
            </w:r>
          </w:p>
        </w:tc>
        <w:tc>
          <w:tcPr>
            <w:tcW w:w="82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24567E" w:rsidRPr="0024567E" w:rsidRDefault="0024567E" w:rsidP="0024567E">
            <w:pPr>
              <w:jc w:val="center"/>
              <w:rPr>
                <w:rFonts w:ascii="Arial Armenian" w:hAnsi="Arial Armenian" w:cs="Arial"/>
                <w:sz w:val="18"/>
                <w:szCs w:val="18"/>
              </w:rPr>
            </w:pPr>
            <w:r w:rsidRPr="0024567E">
              <w:rPr>
                <w:rFonts w:ascii="Arial Armenian" w:hAnsi="Arial Armenian" w:cs="Arial"/>
                <w:sz w:val="18"/>
                <w:szCs w:val="18"/>
              </w:rPr>
              <w:t>ø³Ý³ÏÁ</w:t>
            </w:r>
          </w:p>
        </w:tc>
        <w:tc>
          <w:tcPr>
            <w:tcW w:w="92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24567E" w:rsidRPr="0024567E" w:rsidRDefault="0024567E" w:rsidP="0024567E">
            <w:pPr>
              <w:jc w:val="center"/>
              <w:rPr>
                <w:rFonts w:ascii="Arial Armenian" w:hAnsi="Arial Armenian" w:cs="Arial"/>
                <w:sz w:val="16"/>
                <w:szCs w:val="16"/>
              </w:rPr>
            </w:pPr>
            <w:r w:rsidRPr="0024567E">
              <w:rPr>
                <w:rFonts w:ascii="Arial Armenian" w:hAnsi="Arial Armenian" w:cs="Arial"/>
                <w:sz w:val="16"/>
                <w:szCs w:val="16"/>
              </w:rPr>
              <w:t xml:space="preserve">ÀÝ¹Ñ³ÝáõñÇ ³ñÅ»ùÁ </w:t>
            </w:r>
            <w:r w:rsidRPr="0024567E">
              <w:rPr>
                <w:rFonts w:ascii="Sylfaen" w:hAnsi="Sylfaen" w:cs="Sylfaen"/>
                <w:sz w:val="16"/>
                <w:szCs w:val="16"/>
              </w:rPr>
              <w:t>միավորի</w:t>
            </w:r>
            <w:r w:rsidRPr="0024567E">
              <w:rPr>
                <w:rFonts w:ascii="Arial Armenian" w:hAnsi="Arial Armenian" w:cs="Arial Armenian"/>
                <w:sz w:val="16"/>
                <w:szCs w:val="16"/>
              </w:rPr>
              <w:t xml:space="preserve"> </w:t>
            </w:r>
            <w:r w:rsidRPr="0024567E">
              <w:rPr>
                <w:rFonts w:ascii="Sylfaen" w:hAnsi="Sylfaen" w:cs="Sylfaen"/>
                <w:sz w:val="16"/>
                <w:szCs w:val="16"/>
              </w:rPr>
              <w:t>համար</w:t>
            </w:r>
            <w:r w:rsidRPr="0024567E">
              <w:rPr>
                <w:rFonts w:ascii="Arial Armenian" w:hAnsi="Arial Armenian" w:cs="Arial Armenian"/>
                <w:sz w:val="16"/>
                <w:szCs w:val="16"/>
              </w:rPr>
              <w:t xml:space="preserve"> ¹ñ³</w:t>
            </w:r>
            <w:r w:rsidRPr="0024567E">
              <w:rPr>
                <w:rFonts w:ascii="Arial Armenian" w:hAnsi="Arial Armenian" w:cs="Arial"/>
                <w:sz w:val="16"/>
                <w:szCs w:val="16"/>
              </w:rPr>
              <w:t>Ù</w:t>
            </w:r>
          </w:p>
        </w:tc>
        <w:tc>
          <w:tcPr>
            <w:tcW w:w="106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24567E" w:rsidRPr="0024567E" w:rsidRDefault="0024567E" w:rsidP="0024567E">
            <w:pPr>
              <w:jc w:val="center"/>
              <w:rPr>
                <w:rFonts w:ascii="Arial Armenian" w:hAnsi="Arial Armenian" w:cs="Arial"/>
                <w:sz w:val="16"/>
                <w:szCs w:val="16"/>
              </w:rPr>
            </w:pPr>
            <w:r w:rsidRPr="0024567E">
              <w:rPr>
                <w:rFonts w:ascii="Arial Armenian" w:hAnsi="Arial Armenian" w:cs="Arial"/>
                <w:sz w:val="16"/>
                <w:szCs w:val="16"/>
              </w:rPr>
              <w:t>ÀÝ¹Ñ³ÝáõñÇ ³ñÅ»ùÁ ¹ñ³Ù</w:t>
            </w:r>
          </w:p>
        </w:tc>
      </w:tr>
      <w:tr w:rsidR="0024567E" w:rsidRPr="0024567E" w:rsidTr="0024567E">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24567E" w:rsidRPr="0024567E" w:rsidRDefault="0024567E" w:rsidP="0024567E">
            <w:pPr>
              <w:rPr>
                <w:rFonts w:ascii="Arial Armenian" w:hAnsi="Arial Armenia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24567E" w:rsidRPr="0024567E" w:rsidRDefault="0024567E" w:rsidP="0024567E">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24567E" w:rsidRPr="0024567E" w:rsidRDefault="0024567E" w:rsidP="0024567E">
            <w:pPr>
              <w:rPr>
                <w:rFonts w:ascii="Arial Armenian" w:hAnsi="Arial Armenian" w:cs="Arial"/>
                <w:sz w:val="18"/>
                <w:szCs w:val="18"/>
              </w:rPr>
            </w:pPr>
          </w:p>
        </w:tc>
        <w:tc>
          <w:tcPr>
            <w:tcW w:w="820" w:type="dxa"/>
            <w:vMerge/>
            <w:tcBorders>
              <w:top w:val="double" w:sz="6" w:space="0" w:color="auto"/>
              <w:left w:val="single" w:sz="4" w:space="0" w:color="auto"/>
              <w:bottom w:val="single" w:sz="4" w:space="0" w:color="000000"/>
              <w:right w:val="single" w:sz="4" w:space="0" w:color="auto"/>
            </w:tcBorders>
            <w:vAlign w:val="center"/>
            <w:hideMark/>
          </w:tcPr>
          <w:p w:rsidR="0024567E" w:rsidRPr="0024567E" w:rsidRDefault="0024567E" w:rsidP="0024567E">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24567E" w:rsidRPr="0024567E" w:rsidRDefault="0024567E" w:rsidP="0024567E">
            <w:pPr>
              <w:rPr>
                <w:rFonts w:ascii="Arial Armenian" w:hAnsi="Arial Armenian" w:cs="Arial"/>
                <w:sz w:val="16"/>
                <w:szCs w:val="16"/>
              </w:rPr>
            </w:pPr>
          </w:p>
        </w:tc>
        <w:tc>
          <w:tcPr>
            <w:tcW w:w="1060" w:type="dxa"/>
            <w:vMerge/>
            <w:tcBorders>
              <w:top w:val="double" w:sz="6" w:space="0" w:color="auto"/>
              <w:left w:val="single" w:sz="4" w:space="0" w:color="auto"/>
              <w:bottom w:val="single" w:sz="4" w:space="0" w:color="000000"/>
              <w:right w:val="single" w:sz="4" w:space="0" w:color="auto"/>
            </w:tcBorders>
            <w:vAlign w:val="center"/>
            <w:hideMark/>
          </w:tcPr>
          <w:p w:rsidR="0024567E" w:rsidRPr="0024567E" w:rsidRDefault="0024567E" w:rsidP="0024567E">
            <w:pPr>
              <w:rPr>
                <w:rFonts w:ascii="Arial Armenian" w:hAnsi="Arial Armenian" w:cs="Arial"/>
                <w:sz w:val="16"/>
                <w:szCs w:val="16"/>
              </w:rPr>
            </w:pPr>
          </w:p>
        </w:tc>
      </w:tr>
      <w:tr w:rsidR="0024567E" w:rsidRPr="0024567E" w:rsidTr="0024567E">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24567E" w:rsidRPr="0024567E" w:rsidRDefault="0024567E" w:rsidP="0024567E">
            <w:pPr>
              <w:rPr>
                <w:rFonts w:ascii="Arial Armenian" w:hAnsi="Arial Armenia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24567E" w:rsidRPr="0024567E" w:rsidRDefault="0024567E" w:rsidP="0024567E">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24567E" w:rsidRPr="0024567E" w:rsidRDefault="0024567E" w:rsidP="0024567E">
            <w:pPr>
              <w:rPr>
                <w:rFonts w:ascii="Arial Armenian" w:hAnsi="Arial Armenian" w:cs="Arial"/>
                <w:sz w:val="18"/>
                <w:szCs w:val="18"/>
              </w:rPr>
            </w:pPr>
          </w:p>
        </w:tc>
        <w:tc>
          <w:tcPr>
            <w:tcW w:w="820" w:type="dxa"/>
            <w:vMerge/>
            <w:tcBorders>
              <w:top w:val="double" w:sz="6" w:space="0" w:color="auto"/>
              <w:left w:val="single" w:sz="4" w:space="0" w:color="auto"/>
              <w:bottom w:val="single" w:sz="4" w:space="0" w:color="000000"/>
              <w:right w:val="single" w:sz="4" w:space="0" w:color="auto"/>
            </w:tcBorders>
            <w:vAlign w:val="center"/>
            <w:hideMark/>
          </w:tcPr>
          <w:p w:rsidR="0024567E" w:rsidRPr="0024567E" w:rsidRDefault="0024567E" w:rsidP="0024567E">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24567E" w:rsidRPr="0024567E" w:rsidRDefault="0024567E" w:rsidP="0024567E">
            <w:pPr>
              <w:rPr>
                <w:rFonts w:ascii="Arial Armenian" w:hAnsi="Arial Armenian" w:cs="Arial"/>
                <w:sz w:val="16"/>
                <w:szCs w:val="16"/>
              </w:rPr>
            </w:pPr>
          </w:p>
        </w:tc>
        <w:tc>
          <w:tcPr>
            <w:tcW w:w="1060" w:type="dxa"/>
            <w:vMerge/>
            <w:tcBorders>
              <w:top w:val="double" w:sz="6" w:space="0" w:color="auto"/>
              <w:left w:val="single" w:sz="4" w:space="0" w:color="auto"/>
              <w:bottom w:val="single" w:sz="4" w:space="0" w:color="000000"/>
              <w:right w:val="single" w:sz="4" w:space="0" w:color="auto"/>
            </w:tcBorders>
            <w:vAlign w:val="center"/>
            <w:hideMark/>
          </w:tcPr>
          <w:p w:rsidR="0024567E" w:rsidRPr="0024567E" w:rsidRDefault="0024567E" w:rsidP="0024567E">
            <w:pPr>
              <w:rPr>
                <w:rFonts w:ascii="Arial Armenian" w:hAnsi="Arial Armenian" w:cs="Arial"/>
                <w:sz w:val="16"/>
                <w:szCs w:val="16"/>
              </w:rPr>
            </w:pPr>
          </w:p>
        </w:tc>
      </w:tr>
      <w:tr w:rsidR="0024567E" w:rsidRPr="0024567E" w:rsidTr="0024567E">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24567E" w:rsidRPr="0024567E" w:rsidRDefault="0024567E" w:rsidP="0024567E">
            <w:pPr>
              <w:rPr>
                <w:rFonts w:ascii="Arial Armenian" w:hAnsi="Arial Armenia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24567E" w:rsidRPr="0024567E" w:rsidRDefault="0024567E" w:rsidP="0024567E">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24567E" w:rsidRPr="0024567E" w:rsidRDefault="0024567E" w:rsidP="0024567E">
            <w:pPr>
              <w:rPr>
                <w:rFonts w:ascii="Arial Armenian" w:hAnsi="Arial Armenian" w:cs="Arial"/>
                <w:sz w:val="18"/>
                <w:szCs w:val="18"/>
              </w:rPr>
            </w:pPr>
          </w:p>
        </w:tc>
        <w:tc>
          <w:tcPr>
            <w:tcW w:w="820" w:type="dxa"/>
            <w:vMerge/>
            <w:tcBorders>
              <w:top w:val="double" w:sz="6" w:space="0" w:color="auto"/>
              <w:left w:val="single" w:sz="4" w:space="0" w:color="auto"/>
              <w:bottom w:val="single" w:sz="4" w:space="0" w:color="000000"/>
              <w:right w:val="single" w:sz="4" w:space="0" w:color="auto"/>
            </w:tcBorders>
            <w:vAlign w:val="center"/>
            <w:hideMark/>
          </w:tcPr>
          <w:p w:rsidR="0024567E" w:rsidRPr="0024567E" w:rsidRDefault="0024567E" w:rsidP="0024567E">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24567E" w:rsidRPr="0024567E" w:rsidRDefault="0024567E" w:rsidP="0024567E">
            <w:pPr>
              <w:rPr>
                <w:rFonts w:ascii="Arial Armenian" w:hAnsi="Arial Armenian" w:cs="Arial"/>
                <w:sz w:val="16"/>
                <w:szCs w:val="16"/>
              </w:rPr>
            </w:pPr>
          </w:p>
        </w:tc>
        <w:tc>
          <w:tcPr>
            <w:tcW w:w="1060" w:type="dxa"/>
            <w:vMerge/>
            <w:tcBorders>
              <w:top w:val="double" w:sz="6" w:space="0" w:color="auto"/>
              <w:left w:val="single" w:sz="4" w:space="0" w:color="auto"/>
              <w:bottom w:val="single" w:sz="4" w:space="0" w:color="000000"/>
              <w:right w:val="single" w:sz="4" w:space="0" w:color="auto"/>
            </w:tcBorders>
            <w:vAlign w:val="center"/>
            <w:hideMark/>
          </w:tcPr>
          <w:p w:rsidR="0024567E" w:rsidRPr="0024567E" w:rsidRDefault="0024567E" w:rsidP="0024567E">
            <w:pPr>
              <w:rPr>
                <w:rFonts w:ascii="Arial Armenian" w:hAnsi="Arial Armenian" w:cs="Arial"/>
                <w:sz w:val="16"/>
                <w:szCs w:val="16"/>
              </w:rPr>
            </w:pPr>
          </w:p>
        </w:tc>
      </w:tr>
      <w:tr w:rsidR="0024567E" w:rsidRPr="0024567E" w:rsidTr="0024567E">
        <w:trPr>
          <w:trHeight w:val="207"/>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24567E" w:rsidRPr="0024567E" w:rsidRDefault="0024567E" w:rsidP="0024567E">
            <w:pPr>
              <w:rPr>
                <w:rFonts w:ascii="Arial Armenian" w:hAnsi="Arial Armenia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24567E" w:rsidRPr="0024567E" w:rsidRDefault="0024567E" w:rsidP="0024567E">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single" w:sz="4" w:space="0" w:color="auto"/>
            </w:tcBorders>
            <w:vAlign w:val="center"/>
            <w:hideMark/>
          </w:tcPr>
          <w:p w:rsidR="0024567E" w:rsidRPr="0024567E" w:rsidRDefault="0024567E" w:rsidP="0024567E">
            <w:pPr>
              <w:rPr>
                <w:rFonts w:ascii="Arial Armenian" w:hAnsi="Arial Armenian" w:cs="Arial"/>
                <w:sz w:val="18"/>
                <w:szCs w:val="18"/>
              </w:rPr>
            </w:pPr>
          </w:p>
        </w:tc>
        <w:tc>
          <w:tcPr>
            <w:tcW w:w="820" w:type="dxa"/>
            <w:vMerge/>
            <w:tcBorders>
              <w:top w:val="double" w:sz="6" w:space="0" w:color="auto"/>
              <w:left w:val="single" w:sz="4" w:space="0" w:color="auto"/>
              <w:bottom w:val="single" w:sz="4" w:space="0" w:color="000000"/>
              <w:right w:val="single" w:sz="4" w:space="0" w:color="auto"/>
            </w:tcBorders>
            <w:vAlign w:val="center"/>
            <w:hideMark/>
          </w:tcPr>
          <w:p w:rsidR="0024567E" w:rsidRPr="0024567E" w:rsidRDefault="0024567E" w:rsidP="0024567E">
            <w:pPr>
              <w:rPr>
                <w:rFonts w:ascii="Arial Armenian" w:hAnsi="Arial Armenian" w:cs="Arial"/>
                <w:sz w:val="18"/>
                <w:szCs w:val="18"/>
              </w:rPr>
            </w:pPr>
          </w:p>
        </w:tc>
        <w:tc>
          <w:tcPr>
            <w:tcW w:w="920" w:type="dxa"/>
            <w:vMerge/>
            <w:tcBorders>
              <w:top w:val="double" w:sz="6" w:space="0" w:color="auto"/>
              <w:left w:val="single" w:sz="4" w:space="0" w:color="auto"/>
              <w:bottom w:val="single" w:sz="4" w:space="0" w:color="000000"/>
              <w:right w:val="double" w:sz="6" w:space="0" w:color="auto"/>
            </w:tcBorders>
            <w:vAlign w:val="center"/>
            <w:hideMark/>
          </w:tcPr>
          <w:p w:rsidR="0024567E" w:rsidRPr="0024567E" w:rsidRDefault="0024567E" w:rsidP="0024567E">
            <w:pPr>
              <w:rPr>
                <w:rFonts w:ascii="Arial Armenian" w:hAnsi="Arial Armenian" w:cs="Arial"/>
                <w:sz w:val="16"/>
                <w:szCs w:val="16"/>
              </w:rPr>
            </w:pPr>
          </w:p>
        </w:tc>
        <w:tc>
          <w:tcPr>
            <w:tcW w:w="1060" w:type="dxa"/>
            <w:vMerge/>
            <w:tcBorders>
              <w:top w:val="double" w:sz="6" w:space="0" w:color="auto"/>
              <w:left w:val="single" w:sz="4" w:space="0" w:color="auto"/>
              <w:bottom w:val="single" w:sz="4" w:space="0" w:color="000000"/>
              <w:right w:val="single" w:sz="4" w:space="0" w:color="auto"/>
            </w:tcBorders>
            <w:vAlign w:val="center"/>
            <w:hideMark/>
          </w:tcPr>
          <w:p w:rsidR="0024567E" w:rsidRPr="0024567E" w:rsidRDefault="0024567E" w:rsidP="0024567E">
            <w:pPr>
              <w:rPr>
                <w:rFonts w:ascii="Arial Armenian" w:hAnsi="Arial Armenian" w:cs="Arial"/>
                <w:sz w:val="16"/>
                <w:szCs w:val="16"/>
              </w:rPr>
            </w:pPr>
          </w:p>
        </w:tc>
      </w:tr>
      <w:tr w:rsidR="0024567E" w:rsidRPr="0024567E" w:rsidTr="0024567E">
        <w:trPr>
          <w:trHeight w:val="499"/>
        </w:trPr>
        <w:tc>
          <w:tcPr>
            <w:tcW w:w="7780" w:type="dxa"/>
            <w:gridSpan w:val="4"/>
            <w:tcBorders>
              <w:top w:val="single" w:sz="4" w:space="0" w:color="auto"/>
              <w:left w:val="double" w:sz="6" w:space="0" w:color="auto"/>
              <w:bottom w:val="single" w:sz="4" w:space="0" w:color="auto"/>
              <w:right w:val="nil"/>
            </w:tcBorders>
            <w:shd w:val="clear" w:color="auto" w:fill="auto"/>
            <w:noWrap/>
            <w:hideMark/>
          </w:tcPr>
          <w:p w:rsidR="0024567E" w:rsidRPr="0024567E" w:rsidRDefault="0024567E" w:rsidP="0024567E">
            <w:pPr>
              <w:rPr>
                <w:rFonts w:ascii="Arial Unicode" w:hAnsi="Arial Unicode" w:cs="Arial"/>
                <w:b/>
                <w:bCs/>
              </w:rPr>
            </w:pPr>
            <w:r w:rsidRPr="0024567E">
              <w:rPr>
                <w:rFonts w:ascii="Arial Unicode" w:hAnsi="Arial Unicode" w:cs="Arial"/>
                <w:b/>
                <w:bCs/>
              </w:rPr>
              <w:t>Ճյուղ 1 գազատարի հատվածի վերատեղադրում</w:t>
            </w:r>
          </w:p>
        </w:tc>
        <w:tc>
          <w:tcPr>
            <w:tcW w:w="920" w:type="dxa"/>
            <w:tcBorders>
              <w:top w:val="nil"/>
              <w:left w:val="nil"/>
              <w:bottom w:val="single" w:sz="4" w:space="0" w:color="auto"/>
              <w:right w:val="nil"/>
            </w:tcBorders>
            <w:shd w:val="clear" w:color="auto" w:fill="auto"/>
            <w:noWrap/>
            <w:hideMark/>
          </w:tcPr>
          <w:p w:rsidR="0024567E" w:rsidRPr="0024567E" w:rsidRDefault="0024567E" w:rsidP="0024567E">
            <w:pPr>
              <w:rPr>
                <w:rFonts w:ascii="Arial Unicode" w:hAnsi="Arial Unicode" w:cs="Arial"/>
                <w:sz w:val="18"/>
                <w:szCs w:val="18"/>
              </w:rPr>
            </w:pPr>
            <w:r w:rsidRPr="0024567E">
              <w:rPr>
                <w:rFonts w:ascii="Arial" w:hAnsi="Arial" w:cs="Arial"/>
                <w:sz w:val="18"/>
                <w:szCs w:val="18"/>
              </w:rPr>
              <w:t> </w:t>
            </w:r>
          </w:p>
        </w:tc>
        <w:tc>
          <w:tcPr>
            <w:tcW w:w="1060" w:type="dxa"/>
            <w:tcBorders>
              <w:top w:val="nil"/>
              <w:left w:val="nil"/>
              <w:bottom w:val="single" w:sz="4" w:space="0" w:color="auto"/>
              <w:right w:val="single" w:sz="4" w:space="0" w:color="auto"/>
            </w:tcBorders>
            <w:shd w:val="clear" w:color="auto" w:fill="auto"/>
            <w:noWrap/>
            <w:hideMark/>
          </w:tcPr>
          <w:p w:rsidR="0024567E" w:rsidRPr="0024567E" w:rsidRDefault="0024567E" w:rsidP="0024567E">
            <w:pPr>
              <w:rPr>
                <w:rFonts w:ascii="Arial Unicode" w:hAnsi="Arial Unicode" w:cs="Arial"/>
                <w:sz w:val="18"/>
                <w:szCs w:val="18"/>
              </w:rPr>
            </w:pPr>
            <w:r w:rsidRPr="0024567E">
              <w:rPr>
                <w:rFonts w:ascii="Arial" w:hAnsi="Arial" w:cs="Arial"/>
                <w:sz w:val="18"/>
                <w:szCs w:val="18"/>
              </w:rPr>
              <w:t> </w:t>
            </w:r>
          </w:p>
        </w:tc>
      </w:tr>
      <w:tr w:rsidR="0024567E" w:rsidRPr="0024567E" w:rsidTr="0024567E">
        <w:trPr>
          <w:trHeight w:val="402"/>
        </w:trPr>
        <w:tc>
          <w:tcPr>
            <w:tcW w:w="400" w:type="dxa"/>
            <w:tcBorders>
              <w:top w:val="nil"/>
              <w:left w:val="double" w:sz="6" w:space="0" w:color="auto"/>
              <w:bottom w:val="nil"/>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w:t>
            </w:r>
          </w:p>
        </w:tc>
        <w:tc>
          <w:tcPr>
            <w:tcW w:w="5640" w:type="dxa"/>
            <w:tcBorders>
              <w:top w:val="nil"/>
              <w:left w:val="nil"/>
              <w:bottom w:val="nil"/>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Փոսերի քանդում III կարգի գրունտում , ձեռքով</w:t>
            </w:r>
          </w:p>
        </w:tc>
        <w:tc>
          <w:tcPr>
            <w:tcW w:w="920" w:type="dxa"/>
            <w:tcBorders>
              <w:top w:val="nil"/>
              <w:left w:val="nil"/>
              <w:bottom w:val="nil"/>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100մ</w:t>
            </w:r>
            <w:r w:rsidRPr="0024567E">
              <w:rPr>
                <w:rFonts w:ascii="Arial Unicode" w:hAnsi="Arial Unicode" w:cs="Arial"/>
                <w:sz w:val="18"/>
                <w:szCs w:val="18"/>
                <w:vertAlign w:val="superscript"/>
              </w:rPr>
              <w:t>3</w:t>
            </w:r>
          </w:p>
        </w:tc>
        <w:tc>
          <w:tcPr>
            <w:tcW w:w="820" w:type="dxa"/>
            <w:tcBorders>
              <w:top w:val="nil"/>
              <w:left w:val="nil"/>
              <w:bottom w:val="nil"/>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0.0715</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nil"/>
              <w:left w:val="single" w:sz="4" w:space="0" w:color="auto"/>
              <w:bottom w:val="nil"/>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Փոսերի քանդում IV կարգի գրունտում , ձեռքով</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100մ</w:t>
            </w:r>
            <w:r w:rsidRPr="0024567E">
              <w:rPr>
                <w:rFonts w:ascii="Arial Unicode" w:hAnsi="Arial Unicode" w:cs="Arial"/>
                <w:sz w:val="18"/>
                <w:szCs w:val="18"/>
                <w:vertAlign w:val="superscript"/>
              </w:rPr>
              <w:t>3</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0.17</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Գրունտի հետլիցք ձեռքով</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100մ</w:t>
            </w:r>
            <w:r w:rsidRPr="0024567E">
              <w:rPr>
                <w:rFonts w:ascii="Arial Unicode" w:hAnsi="Arial Unicode" w:cs="Arial"/>
                <w:sz w:val="18"/>
                <w:szCs w:val="18"/>
                <w:vertAlign w:val="superscript"/>
              </w:rPr>
              <w:t>3</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0.0033</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Ավելորդ գրունտի բարձում ինքնաթափ, ձեռքով</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մ</w:t>
            </w:r>
            <w:r w:rsidRPr="0024567E">
              <w:rPr>
                <w:rFonts w:ascii="Arial Unicode" w:hAnsi="Arial Unicode" w:cs="Arial"/>
                <w:sz w:val="18"/>
                <w:szCs w:val="18"/>
                <w:vertAlign w:val="superscript"/>
              </w:rPr>
              <w:t>3</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23.82</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Տեղափոխում 1կմ</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տն</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44.00</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Բետոնե հիմքեր  միաձույլ բետոնից  B12.5 (M150)</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մ</w:t>
            </w:r>
            <w:r w:rsidRPr="0024567E">
              <w:rPr>
                <w:rFonts w:ascii="Arial Unicode" w:hAnsi="Arial Unicode" w:cs="Arial"/>
                <w:sz w:val="18"/>
                <w:szCs w:val="18"/>
                <w:vertAlign w:val="superscript"/>
              </w:rPr>
              <w:t>3</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23.82</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Հենարաններ պողպատե խողովակներից</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տն</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2.579</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99"/>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Կիսախողովակների մետաղական կոնստրուկցիաներ գազախողովակների տակ</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տն</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right"/>
              <w:rPr>
                <w:rFonts w:ascii="Arial Unicode" w:hAnsi="Arial Unicode" w:cs="Arial"/>
                <w:sz w:val="18"/>
                <w:szCs w:val="18"/>
              </w:rPr>
            </w:pPr>
            <w:r w:rsidRPr="0024567E">
              <w:rPr>
                <w:rFonts w:ascii="Arial Unicode" w:hAnsi="Arial Unicode" w:cs="Arial"/>
                <w:sz w:val="18"/>
                <w:szCs w:val="18"/>
              </w:rPr>
              <w:t>0.186</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 xml:space="preserve"> Անշարժ հենարանների մետաղական կոնստրուկցիաներ</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տն</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0.0726</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 xml:space="preserve">Մետաղական շինվածքներ հենարանների համար (թիթեղ )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100կգ</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0.80</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Պարոնիտ</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կգ</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14.00</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99"/>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159x4.5մմ տրամագծի պողպատե խողովակի տեղադրում վերգետնյա, պնևմատիկ փորձարկումով</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գմ</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41.0</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99"/>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13</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108x4.0մմ տրամագծի պողպատե խողովակի տեղադրում վերգետնյա, պնևմատիկ փորձարկումով</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գմ</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404.0</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99"/>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14</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57x3.5մմ տրամագծի պողպատե խողովակի տեղադրում վերգետնյա, պնևմատիկ փորձարկումով</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գմ</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23.0</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99"/>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15</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20 մմ տրամագծի պողպատե խողովակի տեղադրում վերգետնյա, պնևմատիկ փորձարկումով</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գմ</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70.0</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16</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Պողպատե ձևավոր մասերի տեղադրում</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տ</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0.1549</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17</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Գազատար խողովակների փչամաքրում</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կմ</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0.538</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99"/>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18</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Հենասյուների և գազատարի մակերևույթների նախաներկում  ГФ - 021        2 շերտով</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100մ</w:t>
            </w:r>
            <w:r w:rsidRPr="0024567E">
              <w:rPr>
                <w:rFonts w:ascii="Arial Unicode" w:hAnsi="Arial Unicode" w:cs="Arial"/>
                <w:sz w:val="18"/>
                <w:szCs w:val="18"/>
                <w:vertAlign w:val="superscript"/>
              </w:rPr>
              <w:t>2</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3.53</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19</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Հենասյուների և գազատարի յուղաներկում երկու անգամ</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100մ</w:t>
            </w:r>
            <w:r w:rsidRPr="0024567E">
              <w:rPr>
                <w:rFonts w:ascii="Arial Unicode" w:hAnsi="Arial Unicode" w:cs="Arial"/>
                <w:sz w:val="18"/>
                <w:szCs w:val="18"/>
                <w:vertAlign w:val="superscript"/>
              </w:rPr>
              <w:t>2</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3.53</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99"/>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20</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 xml:space="preserve">100մմ տրամաչափի պողպատյա խողովակի ներմիացում գործող   գազատարին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հատ</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1.0</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99"/>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21</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100մմ տրամաչափի պողպատյա խողովակի միացում  գազատարին</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հատ</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1.0</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lastRenderedPageBreak/>
              <w:t>22</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Առկա մուտքագծերի կտրում</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հատ</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10.0</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99"/>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23</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 xml:space="preserve">20մմ տրամաչափի պողպատյա առկա մուտքագծերի միացում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հատ</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7.0</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24</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 xml:space="preserve">50մմ տրամաչափի պողպատյա առկա մուտքագծերի միացում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հատ</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3.0</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double" w:sz="6" w:space="0" w:color="auto"/>
              <w:bottom w:val="single" w:sz="4" w:space="0" w:color="auto"/>
              <w:right w:val="nil"/>
            </w:tcBorders>
            <w:shd w:val="clear" w:color="auto" w:fill="auto"/>
            <w:noWrap/>
            <w:hideMark/>
          </w:tcPr>
          <w:p w:rsidR="0024567E" w:rsidRPr="0024567E" w:rsidRDefault="0024567E" w:rsidP="0024567E">
            <w:pPr>
              <w:jc w:val="center"/>
              <w:rPr>
                <w:rFonts w:ascii="Arial Unicode" w:hAnsi="Arial Unicode" w:cs="Arial"/>
                <w:b/>
                <w:bCs/>
                <w:sz w:val="18"/>
                <w:szCs w:val="18"/>
              </w:rPr>
            </w:pPr>
            <w:r w:rsidRPr="0024567E">
              <w:rPr>
                <w:rFonts w:ascii="Arial" w:hAnsi="Arial" w:cs="Arial"/>
                <w:b/>
                <w:bCs/>
                <w:sz w:val="18"/>
                <w:szCs w:val="18"/>
              </w:rPr>
              <w:t> </w:t>
            </w:r>
          </w:p>
        </w:tc>
        <w:tc>
          <w:tcPr>
            <w:tcW w:w="5640" w:type="dxa"/>
            <w:tcBorders>
              <w:top w:val="single" w:sz="4" w:space="0" w:color="auto"/>
              <w:left w:val="nil"/>
              <w:bottom w:val="single" w:sz="4" w:space="0" w:color="auto"/>
              <w:right w:val="single" w:sz="4" w:space="0" w:color="auto"/>
            </w:tcBorders>
            <w:shd w:val="clear" w:color="auto" w:fill="auto"/>
            <w:noWrap/>
            <w:hideMark/>
          </w:tcPr>
          <w:p w:rsidR="0024567E" w:rsidRPr="0024567E" w:rsidRDefault="0024567E" w:rsidP="0024567E">
            <w:pPr>
              <w:rPr>
                <w:rFonts w:ascii="Arial Unicode" w:hAnsi="Arial Unicode" w:cs="Arial"/>
                <w:b/>
                <w:bCs/>
                <w:sz w:val="16"/>
                <w:szCs w:val="16"/>
              </w:rPr>
            </w:pPr>
            <w:r w:rsidRPr="0024567E">
              <w:rPr>
                <w:rFonts w:ascii="Arial Unicode" w:hAnsi="Arial Unicode" w:cs="Arial"/>
                <w:b/>
                <w:bCs/>
                <w:sz w:val="16"/>
                <w:szCs w:val="16"/>
              </w:rPr>
              <w:t>Ընդամենը</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b/>
                <w:bCs/>
                <w:sz w:val="18"/>
                <w:szCs w:val="18"/>
              </w:rPr>
            </w:pPr>
            <w:r w:rsidRPr="0024567E">
              <w:rPr>
                <w:rFonts w:ascii="Arial" w:hAnsi="Arial" w:cs="Arial"/>
                <w:b/>
                <w:bCs/>
                <w:sz w:val="18"/>
                <w:szCs w:val="18"/>
              </w:rPr>
              <w:t> </w:t>
            </w:r>
          </w:p>
        </w:tc>
        <w:tc>
          <w:tcPr>
            <w:tcW w:w="820" w:type="dxa"/>
            <w:tcBorders>
              <w:top w:val="single" w:sz="4" w:space="0" w:color="auto"/>
              <w:left w:val="single" w:sz="4" w:space="0" w:color="auto"/>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b/>
                <w:bCs/>
                <w:sz w:val="18"/>
                <w:szCs w:val="18"/>
              </w:rPr>
            </w:pPr>
            <w:r w:rsidRPr="0024567E">
              <w:rPr>
                <w:rFonts w:ascii="Arial" w:hAnsi="Arial" w:cs="Arial"/>
                <w:b/>
                <w:bCs/>
                <w:sz w:val="18"/>
                <w:szCs w:val="18"/>
              </w:rPr>
              <w:t> </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b/>
                <w:bCs/>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b/>
                <w:bCs/>
                <w:sz w:val="18"/>
                <w:szCs w:val="18"/>
              </w:rPr>
            </w:pPr>
          </w:p>
        </w:tc>
      </w:tr>
      <w:tr w:rsidR="0024567E" w:rsidRPr="0024567E" w:rsidTr="0024567E">
        <w:trPr>
          <w:trHeight w:val="375"/>
        </w:trPr>
        <w:tc>
          <w:tcPr>
            <w:tcW w:w="7780" w:type="dxa"/>
            <w:gridSpan w:val="4"/>
            <w:tcBorders>
              <w:top w:val="single" w:sz="4" w:space="0" w:color="auto"/>
              <w:left w:val="double" w:sz="6" w:space="0" w:color="auto"/>
              <w:bottom w:val="single" w:sz="4" w:space="0" w:color="auto"/>
              <w:right w:val="nil"/>
            </w:tcBorders>
            <w:shd w:val="clear" w:color="auto" w:fill="auto"/>
            <w:noWrap/>
            <w:hideMark/>
          </w:tcPr>
          <w:p w:rsidR="0024567E" w:rsidRPr="0024567E" w:rsidRDefault="0024567E" w:rsidP="0024567E">
            <w:pPr>
              <w:rPr>
                <w:rFonts w:ascii="Arial Unicode" w:hAnsi="Arial Unicode" w:cs="Arial"/>
                <w:b/>
                <w:bCs/>
              </w:rPr>
            </w:pPr>
            <w:r w:rsidRPr="0024567E">
              <w:rPr>
                <w:rFonts w:ascii="Arial Unicode" w:hAnsi="Arial Unicode" w:cs="Arial"/>
                <w:b/>
                <w:bCs/>
              </w:rPr>
              <w:t>Ճյուղ 2 գազատարի հատվածի վերատեղադրում</w:t>
            </w:r>
          </w:p>
        </w:tc>
        <w:tc>
          <w:tcPr>
            <w:tcW w:w="920" w:type="dxa"/>
            <w:tcBorders>
              <w:top w:val="nil"/>
              <w:left w:val="nil"/>
              <w:bottom w:val="single" w:sz="4" w:space="0" w:color="auto"/>
              <w:right w:val="nil"/>
            </w:tcBorders>
            <w:shd w:val="clear" w:color="auto" w:fill="auto"/>
            <w:noWrap/>
            <w:hideMark/>
          </w:tcPr>
          <w:p w:rsidR="0024567E" w:rsidRPr="0024567E" w:rsidRDefault="0024567E" w:rsidP="0024567E">
            <w:pPr>
              <w:rPr>
                <w:rFonts w:ascii="Arial Unicode" w:hAnsi="Arial Unicode" w:cs="Arial"/>
                <w:sz w:val="18"/>
                <w:szCs w:val="18"/>
              </w:rPr>
            </w:pPr>
          </w:p>
        </w:tc>
        <w:tc>
          <w:tcPr>
            <w:tcW w:w="1060" w:type="dxa"/>
            <w:tcBorders>
              <w:top w:val="nil"/>
              <w:left w:val="nil"/>
              <w:bottom w:val="single" w:sz="4" w:space="0" w:color="auto"/>
              <w:right w:val="single" w:sz="4" w:space="0" w:color="auto"/>
            </w:tcBorders>
            <w:shd w:val="clear" w:color="auto" w:fill="auto"/>
            <w:noWrap/>
            <w:hideMark/>
          </w:tcPr>
          <w:p w:rsidR="0024567E" w:rsidRPr="0024567E" w:rsidRDefault="0024567E" w:rsidP="0024567E">
            <w:pP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Փոսերի քանդում III կարգի գրունտում , ձեռքով</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100մ</w:t>
            </w:r>
            <w:r w:rsidRPr="0024567E">
              <w:rPr>
                <w:rFonts w:ascii="Arial Unicode" w:hAnsi="Arial Unicode" w:cs="Arial"/>
                <w:sz w:val="18"/>
                <w:szCs w:val="18"/>
                <w:vertAlign w:val="superscript"/>
              </w:rPr>
              <w:t>3</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0.07</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Փոսերի քանդում IV կարգի գրունտում , ձեռքով</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100մ</w:t>
            </w:r>
            <w:r w:rsidRPr="0024567E">
              <w:rPr>
                <w:rFonts w:ascii="Arial Unicode" w:hAnsi="Arial Unicode" w:cs="Arial"/>
                <w:sz w:val="18"/>
                <w:szCs w:val="18"/>
                <w:vertAlign w:val="superscript"/>
              </w:rPr>
              <w:t>3</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0.1615</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Գրունտի հետլիցք ձեռքով</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100մ</w:t>
            </w:r>
            <w:r w:rsidRPr="0024567E">
              <w:rPr>
                <w:rFonts w:ascii="Arial Unicode" w:hAnsi="Arial Unicode" w:cs="Arial"/>
                <w:sz w:val="18"/>
                <w:szCs w:val="18"/>
                <w:vertAlign w:val="superscript"/>
              </w:rPr>
              <w:t>3</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0.0033</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4</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Ավելորդ գրունտի բարձում ինքնաթափ, ձեռքով</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մ</w:t>
            </w:r>
            <w:r w:rsidRPr="0024567E">
              <w:rPr>
                <w:rFonts w:ascii="Arial Unicode" w:hAnsi="Arial Unicode" w:cs="Arial"/>
                <w:sz w:val="18"/>
                <w:szCs w:val="18"/>
                <w:vertAlign w:val="superscript"/>
              </w:rPr>
              <w:t>3</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22.82</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5</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Տեղափոխում 1կմ</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տն</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42.00</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6</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Բետոնե հիմքեր  միաձույլ բետոնից  B12.5 (M150)</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մ</w:t>
            </w:r>
            <w:r w:rsidRPr="0024567E">
              <w:rPr>
                <w:rFonts w:ascii="Arial Unicode" w:hAnsi="Arial Unicode" w:cs="Arial"/>
                <w:sz w:val="18"/>
                <w:szCs w:val="18"/>
                <w:vertAlign w:val="superscript"/>
              </w:rPr>
              <w:t>3</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22.82</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7</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Հենարաններ պողպատե խողովակներից</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տն</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2.385</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99"/>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8</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Կիսախողովակների մետաղական կոնստրուկցիաներ գազախողովակների տակ</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տն</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right"/>
              <w:rPr>
                <w:rFonts w:ascii="Arial Unicode" w:hAnsi="Arial Unicode" w:cs="Arial"/>
                <w:sz w:val="18"/>
                <w:szCs w:val="18"/>
              </w:rPr>
            </w:pPr>
            <w:r w:rsidRPr="0024567E">
              <w:rPr>
                <w:rFonts w:ascii="Arial Unicode" w:hAnsi="Arial Unicode" w:cs="Arial"/>
                <w:sz w:val="18"/>
                <w:szCs w:val="18"/>
              </w:rPr>
              <w:t>0.162</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9</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 xml:space="preserve"> Անշարժ հենարանների մետաղական կոնստրուկցիաներ</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տն</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0.0622</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10</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 xml:space="preserve">Մետաղական շինվածքներ հենարանների համար (թիթեղ )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100կգ</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0.75</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11</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Պարոնիտ</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կգ</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12.10</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99"/>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12</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159x4.5մմ տրամագծի պողպատե խողովակի տեղադրում վերգետնյա, պնևմատիկ փորձարկումով</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գմ</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27.0</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99"/>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13</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133x4.0մմ տրամագծի պողպատե խողովակի տեղադրում վերգետնյա, պնևմատիկ փորձարկումով</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գմ</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23.0</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99"/>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14</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108x4.0մմ տրամագծի պողպատե խողովակի տեղադրում վերգետնյա, պնևմատիկ փորձարկումով</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գմ</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333.0</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99"/>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15</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57x3.5մմ տրամագծի պողպատե խողովակի տեղադրում վերգետնյա, պնևմատիկ փորձարկումով</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գմ</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75.0</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99"/>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16</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20 մմ տրամագծի պողպատե խողովակի տեղադրում վերգետնյա, պնևմատիկ փորձարկումով</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գմ</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35.0</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17</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Պողպատե ձևավոր մասերի տեղադրում</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տ</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0.187</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18</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Գազատար խողովակների փչամաքրում</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կմ</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0.493</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99"/>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19</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Հենասյուների և գազատարի մակերևույթների նախաներկում      ГФ - 021        2 շերտով</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100մ</w:t>
            </w:r>
            <w:r w:rsidRPr="0024567E">
              <w:rPr>
                <w:rFonts w:ascii="Arial Unicode" w:hAnsi="Arial Unicode" w:cs="Arial"/>
                <w:sz w:val="18"/>
                <w:szCs w:val="18"/>
                <w:vertAlign w:val="superscript"/>
              </w:rPr>
              <w:t>2</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3.28</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20</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Հենասյուների և գազատարի յուղաներկում երկու անգամ</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100մ</w:t>
            </w:r>
            <w:r w:rsidRPr="0024567E">
              <w:rPr>
                <w:rFonts w:ascii="Arial Unicode" w:hAnsi="Arial Unicode" w:cs="Arial"/>
                <w:sz w:val="18"/>
                <w:szCs w:val="18"/>
                <w:vertAlign w:val="superscript"/>
              </w:rPr>
              <w:t>2</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3.28</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99"/>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21</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 xml:space="preserve">100մմ տրամաչափի պողպատյա խողովակի ներմիացում գործող   գազատարին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հատ</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1.0</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99"/>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22</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100մմ տրամաչափի պողպատյա խողովակի միացում  գազատարին</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հատ</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2.0</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23</w:t>
            </w:r>
          </w:p>
        </w:tc>
        <w:tc>
          <w:tcPr>
            <w:tcW w:w="5640" w:type="dxa"/>
            <w:tcBorders>
              <w:top w:val="single" w:sz="4" w:space="0" w:color="auto"/>
              <w:left w:val="nil"/>
              <w:bottom w:val="single" w:sz="4" w:space="0" w:color="auto"/>
              <w:right w:val="single" w:sz="4" w:space="0" w:color="auto"/>
            </w:tcBorders>
            <w:shd w:val="clear" w:color="auto" w:fill="auto"/>
            <w:vAlign w:val="center"/>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Առկա մուտքագծերի կտրում</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հատ</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9.0</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24</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 xml:space="preserve">20մմ տրամաչափի պողպատյա առկա մուտքագծերի միացում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հատ</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7.0</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25</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 xml:space="preserve">50մմ տրամաչափի պողպատյա առկա մուտքագծերի միացում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հատ</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2.0</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26</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 xml:space="preserve"> 108x4 մմ տրամաչափի  գազատարի կտրում և  խցափակում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հատ</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2.0</w:t>
            </w:r>
          </w:p>
        </w:tc>
        <w:tc>
          <w:tcPr>
            <w:tcW w:w="920" w:type="dxa"/>
            <w:tcBorders>
              <w:top w:val="single" w:sz="4" w:space="0" w:color="auto"/>
              <w:left w:val="nil"/>
              <w:bottom w:val="single" w:sz="4" w:space="0" w:color="auto"/>
              <w:right w:val="nil"/>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27</w:t>
            </w:r>
          </w:p>
        </w:tc>
        <w:tc>
          <w:tcPr>
            <w:tcW w:w="5640" w:type="dxa"/>
            <w:tcBorders>
              <w:top w:val="single" w:sz="4" w:space="0" w:color="auto"/>
              <w:left w:val="nil"/>
              <w:bottom w:val="single" w:sz="4" w:space="0" w:color="auto"/>
              <w:right w:val="single" w:sz="4" w:space="0" w:color="auto"/>
            </w:tcBorders>
            <w:shd w:val="clear" w:color="auto" w:fill="auto"/>
            <w:hideMark/>
          </w:tcPr>
          <w:p w:rsidR="0024567E" w:rsidRPr="0024567E" w:rsidRDefault="0024567E" w:rsidP="0024567E">
            <w:pPr>
              <w:rPr>
                <w:rFonts w:ascii="Arial Unicode" w:hAnsi="Arial Unicode" w:cs="Arial"/>
                <w:sz w:val="18"/>
                <w:szCs w:val="18"/>
              </w:rPr>
            </w:pPr>
            <w:r w:rsidRPr="0024567E">
              <w:rPr>
                <w:rFonts w:ascii="Arial Unicode" w:hAnsi="Arial Unicode" w:cs="Arial"/>
                <w:sz w:val="18"/>
                <w:szCs w:val="18"/>
              </w:rPr>
              <w:t xml:space="preserve"> 57x3.5 մմ տրամաչափի  գազատարի կտրում և  խցափակում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հատ</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r w:rsidRPr="0024567E">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402"/>
        </w:trPr>
        <w:tc>
          <w:tcPr>
            <w:tcW w:w="400" w:type="dxa"/>
            <w:tcBorders>
              <w:top w:val="single" w:sz="4" w:space="0" w:color="auto"/>
              <w:left w:val="single" w:sz="4" w:space="0" w:color="auto"/>
              <w:bottom w:val="single" w:sz="4" w:space="0" w:color="auto"/>
              <w:right w:val="single" w:sz="4" w:space="0" w:color="auto"/>
            </w:tcBorders>
            <w:shd w:val="clear" w:color="auto" w:fill="auto"/>
            <w:noWrap/>
            <w:hideMark/>
          </w:tcPr>
          <w:p w:rsidR="0024567E" w:rsidRPr="0024567E" w:rsidRDefault="0024567E" w:rsidP="0024567E">
            <w:pPr>
              <w:jc w:val="center"/>
              <w:rPr>
                <w:rFonts w:ascii="Arial Unicode" w:hAnsi="Arial Unicode" w:cs="Arial"/>
                <w:b/>
                <w:bCs/>
                <w:sz w:val="18"/>
                <w:szCs w:val="18"/>
              </w:rPr>
            </w:pPr>
            <w:r w:rsidRPr="0024567E">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24567E" w:rsidRPr="0024567E" w:rsidRDefault="0024567E" w:rsidP="0024567E">
            <w:pPr>
              <w:rPr>
                <w:rFonts w:ascii="Arial Unicode" w:hAnsi="Arial Unicode" w:cs="Arial"/>
                <w:b/>
                <w:bCs/>
                <w:sz w:val="16"/>
                <w:szCs w:val="16"/>
              </w:rPr>
            </w:pPr>
            <w:r w:rsidRPr="0024567E">
              <w:rPr>
                <w:rFonts w:ascii="Arial Unicode" w:hAnsi="Arial Unicode" w:cs="Arial"/>
                <w:b/>
                <w:bCs/>
                <w:sz w:val="16"/>
                <w:szCs w:val="16"/>
              </w:rPr>
              <w:t>Ընդամենը</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b/>
                <w:bCs/>
                <w:sz w:val="18"/>
                <w:szCs w:val="18"/>
              </w:rPr>
            </w:pPr>
            <w:r w:rsidRPr="0024567E">
              <w:rPr>
                <w:rFonts w:ascii="Arial" w:hAnsi="Arial" w:cs="Arial"/>
                <w:b/>
                <w:bCs/>
                <w:sz w:val="18"/>
                <w:szCs w:val="18"/>
              </w:rPr>
              <w:t> </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b/>
                <w:bCs/>
                <w:sz w:val="18"/>
                <w:szCs w:val="18"/>
              </w:rPr>
            </w:pPr>
            <w:r w:rsidRPr="0024567E">
              <w:rPr>
                <w:rFonts w:ascii="Arial" w:hAnsi="Arial" w:cs="Arial"/>
                <w:b/>
                <w:bCs/>
                <w:sz w:val="18"/>
                <w:szCs w:val="18"/>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b/>
                <w:bCs/>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b/>
                <w:bCs/>
                <w:sz w:val="18"/>
                <w:szCs w:val="18"/>
              </w:rPr>
            </w:pPr>
          </w:p>
        </w:tc>
      </w:tr>
      <w:tr w:rsidR="0024567E" w:rsidRPr="0024567E" w:rsidTr="0024567E">
        <w:trPr>
          <w:trHeight w:val="300"/>
        </w:trPr>
        <w:tc>
          <w:tcPr>
            <w:tcW w:w="400" w:type="dxa"/>
            <w:tcBorders>
              <w:top w:val="single" w:sz="4" w:space="0" w:color="auto"/>
              <w:left w:val="single" w:sz="4" w:space="0" w:color="auto"/>
              <w:bottom w:val="single" w:sz="4" w:space="0" w:color="auto"/>
              <w:right w:val="single" w:sz="4" w:space="0" w:color="auto"/>
            </w:tcBorders>
            <w:shd w:val="clear" w:color="auto" w:fill="auto"/>
            <w:noWrap/>
            <w:hideMark/>
          </w:tcPr>
          <w:p w:rsidR="0024567E" w:rsidRPr="0024567E" w:rsidRDefault="0024567E" w:rsidP="0024567E">
            <w:pPr>
              <w:jc w:val="center"/>
              <w:rPr>
                <w:rFonts w:ascii="Arial Unicode" w:hAnsi="Arial Unicode" w:cs="Arial"/>
                <w:b/>
                <w:bCs/>
                <w:sz w:val="18"/>
                <w:szCs w:val="18"/>
              </w:rPr>
            </w:pPr>
            <w:r w:rsidRPr="0024567E">
              <w:rPr>
                <w:rFonts w:ascii="Arial" w:hAnsi="Arial" w:cs="Arial"/>
                <w:b/>
                <w:bCs/>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24567E" w:rsidRPr="0024567E" w:rsidRDefault="0024567E" w:rsidP="0024567E">
            <w:pPr>
              <w:rPr>
                <w:rFonts w:ascii="Arial Unicode" w:hAnsi="Arial Unicode" w:cs="Arial"/>
                <w:b/>
                <w:bCs/>
              </w:rPr>
            </w:pPr>
            <w:r w:rsidRPr="0024567E">
              <w:rPr>
                <w:rFonts w:ascii="Arial Unicode" w:hAnsi="Arial Unicode" w:cs="Arial"/>
                <w:b/>
                <w:bCs/>
              </w:rPr>
              <w:t>Ընդհանուր  Ճյուղ 1 + Ճյուղ 2</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b/>
                <w:bCs/>
              </w:rPr>
            </w:pPr>
            <w:r w:rsidRPr="0024567E">
              <w:rPr>
                <w:rFonts w:ascii="Arial" w:hAnsi="Arial" w:cs="Arial"/>
                <w:b/>
                <w:bCs/>
              </w:rPr>
              <w:t> </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b/>
                <w:bCs/>
              </w:rPr>
            </w:pPr>
            <w:r w:rsidRPr="0024567E">
              <w:rPr>
                <w:rFonts w:ascii="Arial" w:hAnsi="Arial" w:cs="Arial"/>
                <w:b/>
                <w:bCs/>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b/>
                <w:bCs/>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b/>
                <w:bCs/>
                <w:sz w:val="18"/>
                <w:szCs w:val="18"/>
              </w:rPr>
            </w:pPr>
          </w:p>
        </w:tc>
      </w:tr>
      <w:tr w:rsidR="0024567E" w:rsidRPr="0024567E" w:rsidTr="0024567E">
        <w:trPr>
          <w:trHeight w:val="300"/>
        </w:trPr>
        <w:tc>
          <w:tcPr>
            <w:tcW w:w="400" w:type="dxa"/>
            <w:tcBorders>
              <w:top w:val="single" w:sz="4" w:space="0" w:color="auto"/>
              <w:left w:val="single" w:sz="4" w:space="0" w:color="auto"/>
              <w:bottom w:val="single" w:sz="4" w:space="0" w:color="auto"/>
              <w:right w:val="single" w:sz="4" w:space="0" w:color="auto"/>
            </w:tcBorders>
            <w:shd w:val="clear" w:color="auto" w:fill="auto"/>
            <w:noWrap/>
            <w:hideMark/>
          </w:tcPr>
          <w:p w:rsidR="0024567E" w:rsidRPr="0024567E" w:rsidRDefault="0024567E" w:rsidP="0024567E">
            <w:pPr>
              <w:jc w:val="center"/>
              <w:rPr>
                <w:rFonts w:ascii="Arial Unicode" w:hAnsi="Arial Unicode" w:cs="Arial"/>
                <w:sz w:val="18"/>
                <w:szCs w:val="18"/>
              </w:rPr>
            </w:pPr>
            <w:r w:rsidRPr="0024567E">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24567E" w:rsidRPr="0024567E" w:rsidRDefault="0024567E" w:rsidP="0024567E">
            <w:pPr>
              <w:rPr>
                <w:rFonts w:ascii="Arial Unicode" w:hAnsi="Arial Unicode" w:cs="Arial"/>
              </w:rPr>
            </w:pPr>
            <w:r w:rsidRPr="0024567E">
              <w:rPr>
                <w:rFonts w:ascii="Arial Unicode" w:hAnsi="Arial Unicode" w:cs="Arial"/>
              </w:rPr>
              <w:t>Շահույթ</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rPr>
            </w:pP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rPr>
            </w:pPr>
            <w:r w:rsidRPr="0024567E">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300"/>
        </w:trPr>
        <w:tc>
          <w:tcPr>
            <w:tcW w:w="400" w:type="dxa"/>
            <w:tcBorders>
              <w:top w:val="single" w:sz="4" w:space="0" w:color="auto"/>
              <w:left w:val="single" w:sz="4" w:space="0" w:color="auto"/>
              <w:bottom w:val="single" w:sz="4" w:space="0" w:color="auto"/>
              <w:right w:val="single" w:sz="4" w:space="0" w:color="auto"/>
            </w:tcBorders>
            <w:shd w:val="clear" w:color="auto" w:fill="auto"/>
            <w:noWrap/>
            <w:hideMark/>
          </w:tcPr>
          <w:p w:rsidR="0024567E" w:rsidRPr="0024567E" w:rsidRDefault="0024567E" w:rsidP="0024567E">
            <w:pPr>
              <w:jc w:val="center"/>
              <w:rPr>
                <w:rFonts w:ascii="Arial Unicode" w:hAnsi="Arial Unicode" w:cs="Arial"/>
                <w:sz w:val="18"/>
                <w:szCs w:val="18"/>
              </w:rPr>
            </w:pPr>
            <w:r w:rsidRPr="0024567E">
              <w:rPr>
                <w:rFonts w:ascii="Arial" w:hAnsi="Arial" w:cs="Arial"/>
                <w:sz w:val="18"/>
                <w:szCs w:val="18"/>
              </w:rPr>
              <w:lastRenderedPageBreak/>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24567E" w:rsidRPr="0024567E" w:rsidRDefault="0024567E" w:rsidP="0024567E">
            <w:pPr>
              <w:rPr>
                <w:rFonts w:ascii="Arial Unicode" w:hAnsi="Arial Unicode" w:cs="Arial"/>
              </w:rPr>
            </w:pPr>
            <w:r w:rsidRPr="0024567E">
              <w:rPr>
                <w:rFonts w:ascii="Arial Unicode" w:hAnsi="Arial Unicode" w:cs="Arial"/>
              </w:rPr>
              <w:t>Ընդամենը</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rPr>
            </w:pP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rPr>
            </w:pPr>
            <w:r w:rsidRPr="0024567E">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300"/>
        </w:trPr>
        <w:tc>
          <w:tcPr>
            <w:tcW w:w="400" w:type="dxa"/>
            <w:tcBorders>
              <w:top w:val="single" w:sz="4" w:space="0" w:color="auto"/>
              <w:left w:val="single" w:sz="4" w:space="0" w:color="auto"/>
              <w:bottom w:val="single" w:sz="4" w:space="0" w:color="auto"/>
              <w:right w:val="single" w:sz="4" w:space="0" w:color="auto"/>
            </w:tcBorders>
            <w:shd w:val="clear" w:color="auto" w:fill="auto"/>
            <w:noWrap/>
            <w:hideMark/>
          </w:tcPr>
          <w:p w:rsidR="0024567E" w:rsidRPr="0024567E" w:rsidRDefault="0024567E" w:rsidP="0024567E">
            <w:pPr>
              <w:jc w:val="center"/>
              <w:rPr>
                <w:rFonts w:ascii="Arial Unicode" w:hAnsi="Arial Unicode" w:cs="Arial"/>
                <w:sz w:val="18"/>
                <w:szCs w:val="18"/>
              </w:rPr>
            </w:pPr>
            <w:r w:rsidRPr="0024567E">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24567E" w:rsidRPr="0024567E" w:rsidRDefault="0024567E" w:rsidP="0024567E">
            <w:pPr>
              <w:rPr>
                <w:rFonts w:ascii="Arial Unicode" w:hAnsi="Arial Unicode" w:cs="Arial"/>
              </w:rPr>
            </w:pPr>
            <w:r w:rsidRPr="0024567E">
              <w:rPr>
                <w:rFonts w:ascii="Arial Unicode" w:hAnsi="Arial Unicode" w:cs="Arial"/>
              </w:rPr>
              <w:t>ԱԱՀ</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rPr>
            </w:pPr>
            <w:r w:rsidRPr="0024567E">
              <w:rPr>
                <w:rFonts w:ascii="Arial Unicode" w:hAnsi="Arial Unicode" w:cs="Arial"/>
              </w:rPr>
              <w:t>20.00%</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rPr>
            </w:pPr>
            <w:r w:rsidRPr="0024567E">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315"/>
        </w:trPr>
        <w:tc>
          <w:tcPr>
            <w:tcW w:w="400" w:type="dxa"/>
            <w:tcBorders>
              <w:top w:val="single" w:sz="4" w:space="0" w:color="auto"/>
              <w:left w:val="single" w:sz="4" w:space="0" w:color="auto"/>
              <w:bottom w:val="single" w:sz="4" w:space="0" w:color="auto"/>
              <w:right w:val="single" w:sz="4" w:space="0" w:color="auto"/>
            </w:tcBorders>
            <w:shd w:val="clear" w:color="auto" w:fill="auto"/>
            <w:noWrap/>
            <w:hideMark/>
          </w:tcPr>
          <w:p w:rsidR="0024567E" w:rsidRPr="0024567E" w:rsidRDefault="0024567E" w:rsidP="0024567E">
            <w:pPr>
              <w:jc w:val="center"/>
              <w:rPr>
                <w:rFonts w:ascii="Arial Unicode" w:hAnsi="Arial Unicode" w:cs="Arial"/>
                <w:sz w:val="18"/>
                <w:szCs w:val="18"/>
              </w:rPr>
            </w:pPr>
            <w:r w:rsidRPr="0024567E">
              <w:rPr>
                <w:rFonts w:ascii="Arial" w:hAnsi="Arial" w:cs="Arial"/>
                <w:sz w:val="18"/>
                <w:szCs w:val="18"/>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hideMark/>
          </w:tcPr>
          <w:p w:rsidR="0024567E" w:rsidRPr="0024567E" w:rsidRDefault="0024567E" w:rsidP="0024567E">
            <w:pPr>
              <w:rPr>
                <w:rFonts w:ascii="Arial Unicode" w:hAnsi="Arial Unicode" w:cs="Arial"/>
              </w:rPr>
            </w:pPr>
            <w:r w:rsidRPr="0024567E">
              <w:rPr>
                <w:rFonts w:ascii="Arial Unicode" w:hAnsi="Arial Unicode" w:cs="Arial"/>
              </w:rPr>
              <w:t>Ընդամենը</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rPr>
            </w:pP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rPr>
            </w:pPr>
            <w:r w:rsidRPr="0024567E">
              <w:rPr>
                <w:rFonts w:ascii="Arial" w:hAnsi="Arial" w:cs="Arial"/>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center"/>
              <w:rPr>
                <w:rFonts w:ascii="Arial Unicode" w:hAnsi="Arial Unicode" w:cs="Arial"/>
                <w:sz w:val="18"/>
                <w:szCs w:val="18"/>
              </w:rPr>
            </w:pPr>
          </w:p>
        </w:tc>
      </w:tr>
      <w:tr w:rsidR="0024567E" w:rsidRPr="0024567E" w:rsidTr="0024567E">
        <w:trPr>
          <w:trHeight w:val="330"/>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right"/>
              <w:rPr>
                <w:rFonts w:ascii="Arial Unicode" w:hAnsi="Arial Unicode" w:cs="Arial"/>
                <w:b/>
                <w:bCs/>
                <w:sz w:val="20"/>
                <w:szCs w:val="20"/>
              </w:rPr>
            </w:pPr>
            <w:r w:rsidRPr="0024567E">
              <w:rPr>
                <w:rFonts w:ascii="Arial" w:hAnsi="Arial" w:cs="Arial"/>
                <w:b/>
                <w:bCs/>
                <w:sz w:val="20"/>
                <w:szCs w:val="20"/>
              </w:rPr>
              <w:t> </w:t>
            </w:r>
          </w:p>
        </w:tc>
        <w:tc>
          <w:tcPr>
            <w:tcW w:w="5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rPr>
                <w:rFonts w:ascii="Arial Unicode" w:hAnsi="Arial Unicode" w:cs="Arial"/>
                <w:b/>
                <w:bCs/>
              </w:rPr>
            </w:pPr>
            <w:r w:rsidRPr="0024567E">
              <w:rPr>
                <w:rFonts w:ascii="Arial Unicode" w:hAnsi="Arial Unicode" w:cs="Arial"/>
                <w:b/>
                <w:bCs/>
              </w:rPr>
              <w:t xml:space="preserve">Ընդամենը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right"/>
              <w:rPr>
                <w:rFonts w:ascii="Arial Unicode" w:hAnsi="Arial Unicode" w:cs="Arial"/>
                <w:b/>
                <w:bCs/>
              </w:rPr>
            </w:pPr>
            <w:r w:rsidRPr="0024567E">
              <w:rPr>
                <w:rFonts w:ascii="Arial" w:hAnsi="Arial" w:cs="Arial"/>
                <w:b/>
                <w:bCs/>
              </w:rPr>
              <w:t> </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right"/>
              <w:rPr>
                <w:rFonts w:ascii="Arial Unicode" w:hAnsi="Arial Unicode" w:cs="Arial"/>
                <w:b/>
                <w:bCs/>
              </w:rPr>
            </w:pPr>
            <w:r w:rsidRPr="0024567E">
              <w:rPr>
                <w:rFonts w:ascii="Arial" w:hAnsi="Arial" w:cs="Arial"/>
                <w:b/>
                <w:bCs/>
              </w:rPr>
              <w:t>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right"/>
              <w:rPr>
                <w:rFonts w:ascii="Arial Unicode" w:hAnsi="Arial Unicode" w:cs="Arial"/>
                <w:b/>
                <w:bCs/>
                <w:sz w:val="20"/>
                <w:szCs w:val="20"/>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567E" w:rsidRPr="0024567E" w:rsidRDefault="0024567E" w:rsidP="0024567E">
            <w:pPr>
              <w:jc w:val="right"/>
              <w:rPr>
                <w:rFonts w:ascii="Arial Unicode" w:hAnsi="Arial Unicode" w:cs="Arial"/>
                <w:b/>
                <w:bCs/>
                <w:sz w:val="20"/>
                <w:szCs w:val="20"/>
              </w:rPr>
            </w:pPr>
          </w:p>
        </w:tc>
      </w:tr>
    </w:tbl>
    <w:p w:rsidR="00E35E51" w:rsidRDefault="00E35E51" w:rsidP="00F45870">
      <w:pPr>
        <w:jc w:val="center"/>
        <w:rPr>
          <w:rFonts w:ascii="Sylfaen" w:hAnsi="Sylfaen"/>
          <w:b/>
          <w:i/>
          <w:sz w:val="18"/>
          <w:szCs w:val="18"/>
          <w:lang w:val="hy-AM"/>
        </w:rPr>
      </w:pPr>
    </w:p>
    <w:p w:rsidR="00E35E51" w:rsidRPr="00F45870" w:rsidRDefault="00E35E51" w:rsidP="00F45870">
      <w:pPr>
        <w:jc w:val="center"/>
        <w:rPr>
          <w:rFonts w:ascii="Sylfaen" w:hAnsi="Sylfaen"/>
          <w:b/>
          <w:sz w:val="18"/>
          <w:szCs w:val="18"/>
          <w:lang w:val="hy-AM"/>
        </w:rPr>
      </w:pPr>
    </w:p>
    <w:p w:rsidR="005A5D42" w:rsidRPr="00BE0175" w:rsidRDefault="005A5D42" w:rsidP="005A5D42">
      <w:pPr>
        <w:rPr>
          <w:rFonts w:ascii="Sylfaen" w:hAnsi="Sylfaen"/>
          <w:sz w:val="18"/>
          <w:szCs w:val="18"/>
          <w:lang w:val="hy-AM"/>
        </w:rPr>
      </w:pPr>
    </w:p>
    <w:p w:rsidR="005A5D42" w:rsidRPr="00101680" w:rsidRDefault="005A5D42" w:rsidP="005A5D42">
      <w:pPr>
        <w:rPr>
          <w:rFonts w:ascii="Sylfaen" w:hAnsi="Sylfaen"/>
          <w:sz w:val="18"/>
          <w:szCs w:val="18"/>
          <w:lang w:val="hy-AM"/>
        </w:rPr>
      </w:pPr>
    </w:p>
    <w:p w:rsidR="005A5D42" w:rsidRPr="00101680" w:rsidRDefault="005A5D42" w:rsidP="00375677">
      <w:pPr>
        <w:jc w:val="center"/>
        <w:rPr>
          <w:rFonts w:ascii="Sylfaen" w:hAnsi="Sylfaen"/>
          <w:sz w:val="18"/>
          <w:szCs w:val="18"/>
          <w:lang w:val="hy-AM"/>
        </w:rPr>
      </w:pPr>
    </w:p>
    <w:p w:rsidR="005A5D42" w:rsidRPr="00BE0175" w:rsidRDefault="005A5D42" w:rsidP="00375677">
      <w:pPr>
        <w:jc w:val="center"/>
        <w:rPr>
          <w:rFonts w:ascii="Sylfaen" w:hAnsi="Sylfaen"/>
          <w:b/>
          <w:sz w:val="18"/>
          <w:szCs w:val="18"/>
          <w:lang w:val="hy-AM"/>
        </w:rPr>
      </w:pPr>
      <w:r w:rsidRPr="00BE0175">
        <w:rPr>
          <w:rFonts w:ascii="Sylfaen" w:hAnsi="Sylfaen"/>
          <w:b/>
          <w:sz w:val="18"/>
          <w:szCs w:val="18"/>
          <w:lang w:val="hy-AM"/>
        </w:rPr>
        <w:t>Վավերապայմաններ</w:t>
      </w:r>
    </w:p>
    <w:p w:rsidR="005A5D42" w:rsidRPr="003577B6" w:rsidRDefault="005A5D42" w:rsidP="00375677">
      <w:pPr>
        <w:tabs>
          <w:tab w:val="left" w:pos="774"/>
        </w:tabs>
        <w:ind w:firstLine="567"/>
        <w:jc w:val="center"/>
        <w:rPr>
          <w:rFonts w:ascii="Sylfaen" w:hAnsi="Sylfaen"/>
          <w:i/>
          <w:sz w:val="18"/>
          <w:szCs w:val="18"/>
          <w:lang w:val="hy-AM"/>
        </w:rPr>
      </w:pPr>
    </w:p>
    <w:p w:rsidR="005A5D42" w:rsidRPr="00BE0175" w:rsidRDefault="005A5D42" w:rsidP="00375677">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375677">
      <w:pPr>
        <w:jc w:val="center"/>
        <w:rPr>
          <w:rFonts w:ascii="Sylfaen" w:hAnsi="Sylfaen"/>
          <w:sz w:val="18"/>
          <w:szCs w:val="18"/>
          <w:lang w:val="hy-AM"/>
        </w:rPr>
      </w:pPr>
    </w:p>
    <w:p w:rsidR="005A5D42" w:rsidRPr="00BE0175" w:rsidRDefault="005A5D42" w:rsidP="00375677">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375677">
      <w:pPr>
        <w:jc w:val="center"/>
        <w:rPr>
          <w:rFonts w:ascii="Sylfaen" w:hAnsi="Sylfaen"/>
          <w:sz w:val="18"/>
          <w:szCs w:val="18"/>
          <w:lang w:val="hy-AM"/>
        </w:rPr>
      </w:pPr>
    </w:p>
    <w:p w:rsidR="005A5D42" w:rsidRPr="00BE0175" w:rsidRDefault="005A5D42" w:rsidP="00375677">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323FB4" w:rsidRDefault="005A5D42" w:rsidP="005A5D42">
      <w:pPr>
        <w:rPr>
          <w:rFonts w:ascii="Sylfaen" w:hAnsi="Sylfaen"/>
          <w:sz w:val="18"/>
          <w:szCs w:val="18"/>
          <w:lang w:val="hy-AM"/>
        </w:rPr>
      </w:pPr>
      <w:r w:rsidRPr="00BE0175">
        <w:rPr>
          <w:rFonts w:ascii="Sylfaen" w:hAnsi="Sylfaen"/>
          <w:sz w:val="18"/>
          <w:szCs w:val="18"/>
          <w:lang w:val="hy-AM"/>
        </w:rPr>
        <w:t xml:space="preserve">         </w:t>
      </w: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5A5D42">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5A5D42" w:rsidRPr="00BE0175" w:rsidRDefault="005A5D42" w:rsidP="005A5D42">
      <w:pPr>
        <w:jc w:val="right"/>
        <w:rPr>
          <w:rFonts w:ascii="Sylfaen" w:hAnsi="Sylfaen"/>
          <w:sz w:val="18"/>
          <w:szCs w:val="18"/>
          <w:lang w:val="hy-AM"/>
        </w:rPr>
      </w:pPr>
    </w:p>
    <w:p w:rsidR="005A5D42" w:rsidRPr="00A56B0E" w:rsidRDefault="005A5D42" w:rsidP="00323FB4">
      <w:pPr>
        <w:jc w:val="right"/>
        <w:rPr>
          <w:rFonts w:ascii="Sylfaen" w:hAnsi="Sylfaen"/>
          <w:sz w:val="18"/>
          <w:szCs w:val="18"/>
          <w:lang w:val="hy-AM"/>
        </w:rPr>
      </w:pPr>
      <w:r w:rsidRPr="00BE0175">
        <w:rPr>
          <w:rFonts w:ascii="Sylfaen" w:hAnsi="Sylfaen"/>
          <w:sz w:val="18"/>
          <w:szCs w:val="18"/>
          <w:lang w:val="hy-AM"/>
        </w:rPr>
        <w:t xml:space="preserve">    </w:t>
      </w: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3A76A3" w:rsidRPr="00E35E51" w:rsidRDefault="005A5D42" w:rsidP="00E35E51">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5A5D42" w:rsidRPr="00BE22EB" w:rsidRDefault="005A5D42"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C560DF" w:rsidRDefault="00C560DF" w:rsidP="005851AF">
      <w:pPr>
        <w:ind w:firstLine="567"/>
        <w:jc w:val="right"/>
        <w:rPr>
          <w:rFonts w:ascii="Sylfaen" w:hAnsi="Sylfaen" w:cs="TimesArmenianPSMT"/>
          <w:b/>
          <w:i/>
          <w:color w:val="000000"/>
          <w:sz w:val="18"/>
          <w:szCs w:val="18"/>
          <w:lang w:val="hy-AM" w:eastAsia="ru-RU"/>
        </w:rPr>
      </w:pPr>
    </w:p>
    <w:p w:rsidR="0008664C" w:rsidRDefault="0008664C" w:rsidP="005851AF">
      <w:pPr>
        <w:ind w:firstLine="567"/>
        <w:jc w:val="right"/>
        <w:rPr>
          <w:rFonts w:ascii="Sylfaen" w:hAnsi="Sylfaen" w:cs="TimesArmenianPSMT"/>
          <w:b/>
          <w:i/>
          <w:color w:val="000000"/>
          <w:sz w:val="18"/>
          <w:szCs w:val="18"/>
          <w:lang w:val="hy-AM" w:eastAsia="ru-RU"/>
        </w:rPr>
      </w:pPr>
    </w:p>
    <w:p w:rsidR="0024567E" w:rsidRDefault="0024567E" w:rsidP="005851AF">
      <w:pPr>
        <w:ind w:firstLine="567"/>
        <w:jc w:val="right"/>
        <w:rPr>
          <w:rFonts w:ascii="Sylfaen" w:hAnsi="Sylfaen" w:cs="TimesArmenianPSMT"/>
          <w:b/>
          <w:i/>
          <w:color w:val="000000"/>
          <w:sz w:val="18"/>
          <w:szCs w:val="18"/>
          <w:lang w:val="hy-AM" w:eastAsia="ru-RU"/>
        </w:rPr>
      </w:pPr>
    </w:p>
    <w:p w:rsidR="0024567E" w:rsidRDefault="0024567E" w:rsidP="005851AF">
      <w:pPr>
        <w:ind w:firstLine="567"/>
        <w:jc w:val="right"/>
        <w:rPr>
          <w:rFonts w:ascii="Sylfaen" w:hAnsi="Sylfaen" w:cs="TimesArmenianPSMT"/>
          <w:b/>
          <w:i/>
          <w:color w:val="000000"/>
          <w:sz w:val="18"/>
          <w:szCs w:val="18"/>
          <w:lang w:val="hy-AM" w:eastAsia="ru-RU"/>
        </w:rPr>
      </w:pPr>
    </w:p>
    <w:p w:rsidR="0024567E" w:rsidRDefault="0024567E" w:rsidP="005851AF">
      <w:pPr>
        <w:ind w:firstLine="567"/>
        <w:jc w:val="right"/>
        <w:rPr>
          <w:rFonts w:ascii="Sylfaen" w:hAnsi="Sylfaen" w:cs="TimesArmenianPSMT"/>
          <w:b/>
          <w:i/>
          <w:color w:val="000000"/>
          <w:sz w:val="18"/>
          <w:szCs w:val="18"/>
          <w:lang w:val="hy-AM" w:eastAsia="ru-RU"/>
        </w:rPr>
      </w:pPr>
    </w:p>
    <w:p w:rsidR="0024567E" w:rsidRDefault="0024567E"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DA3F9E">
        <w:rPr>
          <w:rFonts w:ascii="Sylfaen" w:hAnsi="Sylfaen"/>
          <w:sz w:val="18"/>
          <w:szCs w:val="18"/>
          <w:lang w:val="af-ZA"/>
        </w:rPr>
        <w:t>9.2-99-</w:t>
      </w:r>
      <w:r w:rsidR="00C948A1">
        <w:rPr>
          <w:rFonts w:ascii="Sylfaen" w:hAnsi="Sylfaen"/>
          <w:sz w:val="18"/>
          <w:szCs w:val="18"/>
          <w:lang w:val="af-ZA"/>
        </w:rPr>
        <w:t xml:space="preserve">10.10.14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A869AD" w:rsidRDefault="00E35E51" w:rsidP="00A869AD">
            <w:pPr>
              <w:jc w:val="center"/>
              <w:rPr>
                <w:rFonts w:ascii="Sylfaen" w:hAnsi="Sylfaen" w:cs="Sylfaen"/>
                <w:b/>
                <w:sz w:val="18"/>
                <w:szCs w:val="18"/>
                <w:lang w:val="hy-AM"/>
              </w:rPr>
            </w:pPr>
            <w:r w:rsidRPr="00F45870">
              <w:rPr>
                <w:rFonts w:ascii="Sylfaen" w:hAnsi="Sylfaen" w:cs="Sylfaen"/>
                <w:b/>
                <w:bCs/>
                <w:sz w:val="18"/>
                <w:szCs w:val="18"/>
                <w:lang w:val="es-ES"/>
              </w:rPr>
              <w:t>«</w:t>
            </w:r>
            <w:r w:rsidR="00DA3F9E">
              <w:rPr>
                <w:rFonts w:ascii="Sylfaen" w:hAnsi="Sylfaen" w:cs="Sylfaen"/>
                <w:b/>
                <w:bCs/>
                <w:sz w:val="18"/>
                <w:szCs w:val="18"/>
                <w:lang w:val="es-ES"/>
              </w:rPr>
              <w:t>Գեղարքունիքի մարզի Գեղամավան գյուղի ց/ճ ստորգետնյա գազատարի վերատեղադրում</w:t>
            </w:r>
            <w:r w:rsidRPr="00F45870">
              <w:rPr>
                <w:rFonts w:ascii="Sylfaen" w:hAnsi="Sylfaen" w:cs="Sylfaen"/>
                <w:b/>
                <w:bCs/>
                <w:sz w:val="18"/>
                <w:szCs w:val="18"/>
                <w:lang w:val="es-ES"/>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A7689B"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7</w:t>
      </w:r>
    </w:p>
    <w:p w:rsidR="00A77010" w:rsidRPr="00A7689B" w:rsidRDefault="000F09C3" w:rsidP="00A77010">
      <w:pPr>
        <w:autoSpaceDE w:val="0"/>
        <w:autoSpaceDN w:val="0"/>
        <w:adjustRightInd w:val="0"/>
        <w:jc w:val="right"/>
        <w:rPr>
          <w:rFonts w:ascii="Sylfaen" w:hAnsi="Sylfaen" w:cs="Times Armenian"/>
          <w:sz w:val="16"/>
          <w:szCs w:val="16"/>
          <w:lang w:val="af-ZA"/>
        </w:rPr>
      </w:pPr>
      <w:r w:rsidRPr="00A7689B">
        <w:rPr>
          <w:rFonts w:ascii="Sylfaen" w:hAnsi="Sylfaen"/>
          <w:b/>
          <w:sz w:val="16"/>
          <w:szCs w:val="16"/>
          <w:lang w:val="af-ZA"/>
        </w:rPr>
        <w:t xml:space="preserve">ARG- </w:t>
      </w:r>
      <w:r w:rsidR="00DA3F9E">
        <w:rPr>
          <w:rFonts w:ascii="Sylfaen" w:hAnsi="Sylfaen"/>
          <w:b/>
          <w:sz w:val="16"/>
          <w:szCs w:val="16"/>
          <w:lang w:val="af-ZA"/>
        </w:rPr>
        <w:t>9.2-99-</w:t>
      </w:r>
      <w:r w:rsidR="00C948A1">
        <w:rPr>
          <w:rFonts w:ascii="Sylfaen" w:hAnsi="Sylfaen"/>
          <w:b/>
          <w:sz w:val="16"/>
          <w:szCs w:val="16"/>
          <w:lang w:val="af-ZA"/>
        </w:rPr>
        <w:t xml:space="preserve">10.10.14 </w:t>
      </w:r>
      <w:r w:rsidR="00A56B0E" w:rsidRPr="00A7689B">
        <w:rPr>
          <w:rFonts w:ascii="Sylfaen" w:hAnsi="Sylfaen"/>
          <w:b/>
          <w:sz w:val="16"/>
          <w:szCs w:val="16"/>
          <w:lang w:val="af-ZA"/>
        </w:rPr>
        <w:t xml:space="preserve">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A7689B" w:rsidRDefault="00A77010" w:rsidP="00A77010">
      <w:pPr>
        <w:jc w:val="center"/>
        <w:rPr>
          <w:rFonts w:ascii="Sylfaen" w:hAnsi="Sylfaen"/>
          <w:color w:val="FF0000"/>
          <w:sz w:val="16"/>
          <w:szCs w:val="16"/>
          <w:lang w:val="hy-AM"/>
        </w:rPr>
      </w:pP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w:t>
      </w:r>
      <w:r w:rsidRPr="00A7689B">
        <w:rPr>
          <w:rFonts w:ascii="Sylfaen" w:hAnsi="Sylfaen" w:cs="Arial"/>
          <w:sz w:val="16"/>
          <w:szCs w:val="16"/>
          <w:lang w:val="nl-NL"/>
        </w:rPr>
        <w:t xml:space="preserve"> </w:t>
      </w:r>
      <w:r w:rsidRPr="00A7689B">
        <w:rPr>
          <w:rFonts w:ascii="Sylfaen" w:hAnsi="Sylfaen"/>
          <w:sz w:val="16"/>
          <w:szCs w:val="16"/>
          <w:lang w:val="hy-AM"/>
        </w:rPr>
        <w:t>&lt;</w:t>
      </w:r>
      <w:r w:rsidRPr="00A7689B">
        <w:rPr>
          <w:rFonts w:ascii="Sylfaen" w:hAnsi="Sylfaen" w:cs="Sylfaen"/>
          <w:b/>
          <w:i/>
          <w:sz w:val="16"/>
          <w:szCs w:val="16"/>
          <w:lang w:val="af-ZA"/>
        </w:rPr>
        <w:t xml:space="preserve"> </w:t>
      </w:r>
      <w:r w:rsidR="00EB51FE" w:rsidRPr="00A7689B">
        <w:rPr>
          <w:rFonts w:ascii="Sylfaen" w:hAnsi="Sylfaen"/>
          <w:b/>
          <w:sz w:val="16"/>
          <w:szCs w:val="16"/>
          <w:lang w:val="af-ZA"/>
        </w:rPr>
        <w:t xml:space="preserve">ARG- </w:t>
      </w:r>
      <w:r w:rsidR="00DA3F9E">
        <w:rPr>
          <w:rFonts w:ascii="Sylfaen" w:hAnsi="Sylfaen"/>
          <w:b/>
          <w:sz w:val="16"/>
          <w:szCs w:val="16"/>
          <w:lang w:val="af-ZA"/>
        </w:rPr>
        <w:t>9.2-99-</w:t>
      </w:r>
      <w:r w:rsidR="00C948A1">
        <w:rPr>
          <w:rFonts w:ascii="Sylfaen" w:hAnsi="Sylfaen"/>
          <w:b/>
          <w:sz w:val="16"/>
          <w:szCs w:val="16"/>
          <w:lang w:val="af-ZA"/>
        </w:rPr>
        <w:t xml:space="preserve">10.10.14 </w:t>
      </w:r>
      <w:r w:rsidR="003A76A3" w:rsidRPr="00A7689B">
        <w:rPr>
          <w:rFonts w:ascii="Sylfaen" w:hAnsi="Sylfaen"/>
          <w:b/>
          <w:sz w:val="16"/>
          <w:szCs w:val="16"/>
          <w:lang w:val="af-ZA"/>
        </w:rPr>
        <w:t xml:space="preserve"> </w:t>
      </w:r>
    </w:p>
    <w:p w:rsidR="00A77010" w:rsidRPr="00A7689B" w:rsidRDefault="00A77010" w:rsidP="00A77010">
      <w:pPr>
        <w:jc w:val="center"/>
        <w:rPr>
          <w:rFonts w:ascii="Sylfaen" w:hAnsi="Sylfaen"/>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7689B"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A77010" w:rsidRPr="00A7689B" w:rsidRDefault="00A77010" w:rsidP="00A77010">
      <w:pPr>
        <w:numPr>
          <w:ilvl w:val="1"/>
          <w:numId w:val="13"/>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008F5219" w:rsidRPr="00A7689B">
        <w:rPr>
          <w:rFonts w:ascii="Sylfaen" w:hAnsi="Sylfaen" w:cs="Arial"/>
          <w:sz w:val="16"/>
          <w:szCs w:val="16"/>
          <w:lang w:val="hy-AM"/>
        </w:rPr>
        <w:t xml:space="preserve"> </w:t>
      </w:r>
      <w:r w:rsidR="00E35E51" w:rsidRPr="00F45870">
        <w:rPr>
          <w:rFonts w:ascii="Sylfaen" w:hAnsi="Sylfaen" w:cs="Sylfaen"/>
          <w:b/>
          <w:bCs/>
          <w:sz w:val="18"/>
          <w:szCs w:val="18"/>
          <w:lang w:val="es-ES"/>
        </w:rPr>
        <w:t>«</w:t>
      </w:r>
      <w:r w:rsidR="00DA3F9E">
        <w:rPr>
          <w:rFonts w:ascii="Sylfaen" w:hAnsi="Sylfaen" w:cs="Sylfaen"/>
          <w:b/>
          <w:bCs/>
          <w:sz w:val="18"/>
          <w:szCs w:val="18"/>
          <w:lang w:val="es-ES"/>
        </w:rPr>
        <w:t>Գեղարքունիքի մարզի Գեղամավան գյուղի ց/ճ ստորգետնյա գազատարի վերատեղադրում</w:t>
      </w:r>
      <w:r w:rsidR="00E35E51" w:rsidRPr="00F45870">
        <w:rPr>
          <w:rFonts w:ascii="Sylfaen" w:hAnsi="Sylfaen" w:cs="Sylfaen"/>
          <w:b/>
          <w:bCs/>
          <w:sz w:val="18"/>
          <w:szCs w:val="18"/>
          <w:lang w:val="es-ES"/>
        </w:rPr>
        <w:t>»</w:t>
      </w:r>
      <w:r w:rsidR="00E35E51">
        <w:rPr>
          <w:rFonts w:ascii="Sylfaen" w:hAnsi="Sylfaen" w:cs="Sylfaen"/>
          <w:b/>
          <w:bCs/>
          <w:sz w:val="18"/>
          <w:szCs w:val="18"/>
          <w:lang w:val="hy-AM"/>
        </w:rPr>
        <w:t xml:space="preserve"> </w:t>
      </w:r>
      <w:r w:rsidRPr="00A7689B">
        <w:rPr>
          <w:rFonts w:ascii="Sylfaen" w:hAnsi="Sylfaen" w:cs="Sylfaen"/>
          <w:sz w:val="16"/>
          <w:szCs w:val="16"/>
          <w:lang w:val="nl-NL"/>
        </w:rPr>
        <w:t>ձեռքբերման</w:t>
      </w:r>
      <w:r w:rsidRPr="00A7689B">
        <w:rPr>
          <w:rFonts w:ascii="Sylfaen" w:hAnsi="Sylfaen" w:cs="Arial"/>
          <w:color w:val="FF0000"/>
          <w:sz w:val="16"/>
          <w:szCs w:val="16"/>
          <w:lang w:val="nl-NL"/>
        </w:rPr>
        <w:t xml:space="preserve"> </w:t>
      </w:r>
      <w:r w:rsidR="00E26ABA" w:rsidRPr="00A7689B">
        <w:rPr>
          <w:rFonts w:ascii="Sylfaen" w:hAnsi="Sylfaen"/>
          <w:b/>
          <w:sz w:val="16"/>
          <w:szCs w:val="16"/>
          <w:lang w:val="af-ZA"/>
        </w:rPr>
        <w:t>“ARG-</w:t>
      </w:r>
      <w:r w:rsidR="00DA3F9E">
        <w:rPr>
          <w:rFonts w:ascii="Sylfaen" w:hAnsi="Sylfaen"/>
          <w:b/>
          <w:sz w:val="16"/>
          <w:szCs w:val="16"/>
          <w:lang w:val="af-ZA"/>
        </w:rPr>
        <w:t>9.2-99-</w:t>
      </w:r>
      <w:r w:rsidR="00C948A1">
        <w:rPr>
          <w:rFonts w:ascii="Sylfaen" w:hAnsi="Sylfaen"/>
          <w:b/>
          <w:sz w:val="16"/>
          <w:szCs w:val="16"/>
          <w:lang w:val="af-ZA"/>
        </w:rPr>
        <w:t xml:space="preserve">10.10.14 </w:t>
      </w:r>
      <w:r w:rsidR="00E26ABA" w:rsidRPr="00A7689B">
        <w:rPr>
          <w:rFonts w:ascii="Sylfaen" w:hAnsi="Sylfaen"/>
          <w:b/>
          <w:sz w:val="16"/>
          <w:szCs w:val="16"/>
          <w:lang w:val="af-ZA"/>
        </w:rPr>
        <w:t xml:space="preserve">» </w:t>
      </w:r>
      <w:r w:rsidRPr="00A7689B">
        <w:rPr>
          <w:rFonts w:ascii="Sylfaen" w:hAnsi="Sylfaen" w:cs="Sylfaen"/>
          <w:sz w:val="16"/>
          <w:szCs w:val="16"/>
          <w:lang w:val="nl-NL"/>
        </w:rPr>
        <w:t>ծածկագրով</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պետք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ներկայացնի</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003925FA" w:rsidRPr="00A7689B">
        <w:rPr>
          <w:rFonts w:ascii="Sylfaen" w:hAnsi="Sylfaen" w:cs="Sylfaen"/>
          <w:sz w:val="16"/>
          <w:szCs w:val="16"/>
          <w:lang w:val="nl-NL"/>
        </w:rPr>
        <w:t xml:space="preserve"> ապահովում </w:t>
      </w:r>
      <w:r w:rsidR="00730903" w:rsidRPr="00A7689B">
        <w:rPr>
          <w:rFonts w:ascii="Sylfaen" w:hAnsi="Sylfaen" w:cs="Sylfaen"/>
          <w:sz w:val="16"/>
          <w:szCs w:val="16"/>
          <w:lang w:val="nl-NL"/>
        </w:rPr>
        <w:t xml:space="preserve">, </w:t>
      </w:r>
      <w:r w:rsidR="00730903" w:rsidRPr="00A7689B">
        <w:rPr>
          <w:rFonts w:ascii="Sylfaen" w:hAnsi="Sylfaen" w:cs="Sylfaen"/>
          <w:b/>
          <w:sz w:val="16"/>
          <w:szCs w:val="16"/>
          <w:lang w:val="nl-NL"/>
        </w:rPr>
        <w:t>իսկ պայմանագիր կնքելու որոշման  դեպքում նաև պայմանագր</w:t>
      </w:r>
      <w:r w:rsidR="003925FA" w:rsidRPr="00A7689B">
        <w:rPr>
          <w:rFonts w:ascii="Sylfaen" w:hAnsi="Sylfaen" w:cs="Sylfaen"/>
          <w:b/>
          <w:sz w:val="16"/>
          <w:szCs w:val="16"/>
          <w:lang w:val="nl-NL"/>
        </w:rPr>
        <w:t>ի</w:t>
      </w:r>
      <w:r w:rsidR="00730903" w:rsidRPr="00A7689B">
        <w:rPr>
          <w:rFonts w:ascii="Sylfaen" w:hAnsi="Sylfaen" w:cs="Sylfaen"/>
          <w:b/>
          <w:sz w:val="16"/>
          <w:szCs w:val="16"/>
          <w:lang w:val="nl-NL"/>
        </w:rPr>
        <w:t xml:space="preserve"> </w:t>
      </w:r>
      <w:r w:rsidRPr="00A7689B">
        <w:rPr>
          <w:rFonts w:ascii="Sylfaen" w:hAnsi="Sylfaen" w:cs="Arial"/>
          <w:b/>
          <w:sz w:val="16"/>
          <w:szCs w:val="16"/>
          <w:lang w:val="nl-NL"/>
        </w:rPr>
        <w:t xml:space="preserve"> </w:t>
      </w:r>
      <w:r w:rsidRPr="00A7689B">
        <w:rPr>
          <w:rFonts w:ascii="Sylfaen" w:hAnsi="Sylfaen" w:cs="Sylfaen"/>
          <w:b/>
          <w:sz w:val="16"/>
          <w:szCs w:val="16"/>
          <w:lang w:val="nl-NL"/>
        </w:rPr>
        <w:t>ապահովում</w:t>
      </w:r>
      <w:r w:rsidR="00730903" w:rsidRPr="00A7689B">
        <w:rPr>
          <w:rFonts w:ascii="Sylfaen" w:hAnsi="Sylfaen" w:cs="Sylfaen"/>
          <w:b/>
          <w:sz w:val="16"/>
          <w:szCs w:val="16"/>
          <w:lang w:val="nl-NL"/>
        </w:rPr>
        <w:t>,</w:t>
      </w:r>
      <w:r w:rsidR="003925FA" w:rsidRPr="00A7689B">
        <w:rPr>
          <w:rFonts w:ascii="Sylfaen" w:hAnsi="Sylfaen" w:cs="Sylfaen"/>
          <w:b/>
          <w:sz w:val="16"/>
          <w:szCs w:val="16"/>
          <w:lang w:val="nl-NL"/>
        </w:rPr>
        <w:t xml:space="preserve"> </w:t>
      </w:r>
      <w:r w:rsidR="00730903" w:rsidRPr="00A7689B">
        <w:rPr>
          <w:rFonts w:ascii="Sylfaen" w:hAnsi="Sylfaen" w:cs="Sylfaen"/>
          <w:b/>
          <w:sz w:val="16"/>
          <w:szCs w:val="16"/>
          <w:lang w:val="nl-NL"/>
        </w:rPr>
        <w:t>ուստի</w:t>
      </w:r>
      <w:r w:rsidR="00730903"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3925FA" w:rsidRPr="00A7689B" w:rsidRDefault="003925FA" w:rsidP="00730903">
      <w:pPr>
        <w:ind w:left="705"/>
        <w:jc w:val="both"/>
        <w:rPr>
          <w:rFonts w:ascii="Sylfaen" w:hAnsi="Sylfaen" w:cs="Sylfaen"/>
          <w:sz w:val="16"/>
          <w:szCs w:val="16"/>
          <w:lang w:val="nl-NL"/>
        </w:rPr>
      </w:pPr>
      <w:r w:rsidRPr="00A7689B">
        <w:rPr>
          <w:rFonts w:ascii="Sylfaen" w:hAnsi="Sylfaen" w:cs="Arial"/>
          <w:b/>
          <w:sz w:val="16"/>
          <w:szCs w:val="16"/>
          <w:lang w:val="nl-NL"/>
        </w:rPr>
        <w:t xml:space="preserve">                                                           </w:t>
      </w:r>
      <w:r w:rsidR="00730903" w:rsidRPr="00A7689B">
        <w:rPr>
          <w:rFonts w:ascii="Sylfaen" w:hAnsi="Sylfaen" w:cs="Arial"/>
          <w:b/>
          <w:sz w:val="16"/>
          <w:szCs w:val="16"/>
          <w:lang w:val="nl-NL"/>
        </w:rPr>
        <w:t>Հայտի ապահովում</w:t>
      </w:r>
    </w:p>
    <w:p w:rsidR="00730903" w:rsidRPr="00A7689B" w:rsidRDefault="003925FA" w:rsidP="00730903">
      <w:pPr>
        <w:ind w:left="705"/>
        <w:jc w:val="both"/>
        <w:rPr>
          <w:rFonts w:ascii="Sylfaen" w:hAnsi="Sylfaen"/>
          <w:b/>
          <w:sz w:val="16"/>
          <w:szCs w:val="16"/>
          <w:lang w:val="nl-NL"/>
        </w:rPr>
      </w:pPr>
      <w:r w:rsidRPr="00A7689B">
        <w:rPr>
          <w:rFonts w:ascii="Sylfaen" w:hAnsi="Sylfaen" w:cs="Sylfaen"/>
          <w:b/>
          <w:sz w:val="16"/>
          <w:szCs w:val="16"/>
          <w:lang w:val="nl-NL"/>
        </w:rPr>
        <w:t xml:space="preserve">Վճարում է եթե </w:t>
      </w:r>
      <w:r w:rsidRPr="00A7689B">
        <w:rPr>
          <w:rFonts w:ascii="Sylfaen" w:hAnsi="Sylfaen" w:cs="Sylfaen"/>
          <w:b/>
          <w:sz w:val="16"/>
          <w:szCs w:val="16"/>
          <w:lang w:val="ru-RU"/>
        </w:rPr>
        <w:t>հայտարարվել</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ընտրված</w:t>
      </w:r>
      <w:r w:rsidRPr="00A7689B">
        <w:rPr>
          <w:rFonts w:ascii="Sylfaen" w:hAnsi="Sylfaen" w:cs="Sylfaen"/>
          <w:b/>
          <w:sz w:val="16"/>
          <w:szCs w:val="16"/>
          <w:lang w:val="af-ZA"/>
        </w:rPr>
        <w:t xml:space="preserve"> </w:t>
      </w:r>
      <w:r w:rsidRPr="00A7689B">
        <w:rPr>
          <w:rFonts w:ascii="Sylfaen" w:hAnsi="Sylfaen" w:cs="Sylfaen"/>
          <w:b/>
          <w:sz w:val="16"/>
          <w:szCs w:val="16"/>
          <w:lang w:val="ru-RU"/>
        </w:rPr>
        <w:t>մասնակից</w:t>
      </w:r>
      <w:r w:rsidRPr="00A7689B">
        <w:rPr>
          <w:rFonts w:ascii="Sylfaen" w:hAnsi="Sylfaen" w:cs="Sylfaen"/>
          <w:b/>
          <w:sz w:val="16"/>
          <w:szCs w:val="16"/>
          <w:lang w:val="af-ZA"/>
        </w:rPr>
        <w:t xml:space="preserve">, </w:t>
      </w:r>
      <w:r w:rsidRPr="00A7689B">
        <w:rPr>
          <w:rFonts w:ascii="Sylfaen" w:hAnsi="Sylfaen" w:cs="Sylfaen"/>
          <w:b/>
          <w:sz w:val="16"/>
          <w:szCs w:val="16"/>
          <w:lang w:val="ru-RU"/>
        </w:rPr>
        <w:t>սակայն</w:t>
      </w:r>
      <w:r w:rsidRPr="00A7689B">
        <w:rPr>
          <w:rFonts w:ascii="Sylfaen" w:hAnsi="Sylfaen" w:cs="Sylfaen"/>
          <w:b/>
          <w:sz w:val="16"/>
          <w:szCs w:val="16"/>
          <w:lang w:val="af-ZA"/>
        </w:rPr>
        <w:t xml:space="preserve"> </w:t>
      </w:r>
      <w:r w:rsidRPr="00A7689B">
        <w:rPr>
          <w:rFonts w:ascii="Sylfaen" w:hAnsi="Sylfaen" w:cs="Sylfaen"/>
          <w:b/>
          <w:sz w:val="16"/>
          <w:szCs w:val="16"/>
          <w:lang w:val="ru-RU"/>
        </w:rPr>
        <w:t>հրաժարվում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կամ</w:t>
      </w:r>
      <w:r w:rsidRPr="00A7689B">
        <w:rPr>
          <w:rFonts w:ascii="Sylfaen" w:hAnsi="Sylfaen" w:cs="Sylfaen"/>
          <w:b/>
          <w:sz w:val="16"/>
          <w:szCs w:val="16"/>
          <w:lang w:val="af-ZA"/>
        </w:rPr>
        <w:t xml:space="preserve"> </w:t>
      </w:r>
      <w:r w:rsidRPr="00A7689B">
        <w:rPr>
          <w:rFonts w:ascii="Sylfaen" w:hAnsi="Sylfaen" w:cs="Sylfaen"/>
          <w:b/>
          <w:sz w:val="16"/>
          <w:szCs w:val="16"/>
          <w:lang w:val="ru-RU"/>
        </w:rPr>
        <w:t>զրկվում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պայմանագիր</w:t>
      </w:r>
      <w:r w:rsidRPr="00A7689B">
        <w:rPr>
          <w:rFonts w:ascii="Sylfaen" w:hAnsi="Sylfaen" w:cs="Sylfaen"/>
          <w:b/>
          <w:sz w:val="16"/>
          <w:szCs w:val="16"/>
          <w:lang w:val="af-ZA"/>
        </w:rPr>
        <w:t xml:space="preserve"> </w:t>
      </w:r>
      <w:r w:rsidRPr="00A7689B">
        <w:rPr>
          <w:rFonts w:ascii="Sylfaen" w:hAnsi="Sylfaen" w:cs="Sylfaen"/>
          <w:b/>
          <w:sz w:val="16"/>
          <w:szCs w:val="16"/>
          <w:lang w:val="ru-RU"/>
        </w:rPr>
        <w:t>կնքելու</w:t>
      </w:r>
      <w:r w:rsidRPr="00A7689B">
        <w:rPr>
          <w:rFonts w:ascii="Sylfaen" w:hAnsi="Sylfaen" w:cs="Sylfaen"/>
          <w:b/>
          <w:sz w:val="16"/>
          <w:szCs w:val="16"/>
          <w:lang w:val="af-ZA"/>
        </w:rPr>
        <w:t xml:space="preserve"> </w:t>
      </w:r>
      <w:r w:rsidRPr="00A7689B">
        <w:rPr>
          <w:rFonts w:ascii="Sylfaen" w:hAnsi="Sylfaen" w:cs="Sylfaen"/>
          <w:b/>
          <w:sz w:val="16"/>
          <w:szCs w:val="16"/>
          <w:lang w:val="ru-RU"/>
        </w:rPr>
        <w:t>իրավունքից</w:t>
      </w:r>
      <w:r w:rsidRPr="00A7689B">
        <w:rPr>
          <w:rFonts w:ascii="Sylfaen" w:hAnsi="Sylfaen" w:cs="Sylfaen"/>
          <w:b/>
          <w:sz w:val="16"/>
          <w:szCs w:val="16"/>
          <w:lang w:val="nl-NL"/>
        </w:rPr>
        <w:t>.</w:t>
      </w:r>
    </w:p>
    <w:p w:rsidR="00A77010" w:rsidRPr="00A7689B" w:rsidRDefault="00A77010" w:rsidP="00A77010">
      <w:pPr>
        <w:numPr>
          <w:ilvl w:val="2"/>
          <w:numId w:val="13"/>
        </w:numPr>
        <w:tabs>
          <w:tab w:val="clear" w:pos="2130"/>
        </w:tabs>
        <w:ind w:left="0" w:firstLine="567"/>
        <w:jc w:val="both"/>
        <w:rPr>
          <w:rFonts w:ascii="Sylfaen" w:hAnsi="Sylfaen"/>
          <w:sz w:val="16"/>
          <w:szCs w:val="16"/>
          <w:lang w:val="nl-NL"/>
        </w:rPr>
      </w:pP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ՓԲԸ-ի կողմից </w:t>
      </w:r>
      <w:r w:rsidRPr="00A7689B">
        <w:rPr>
          <w:rFonts w:ascii="Sylfaen" w:hAnsi="Sylfaen" w:cs="Sylfaen"/>
          <w:sz w:val="16"/>
          <w:szCs w:val="16"/>
          <w:lang w:val="hy-AM"/>
        </w:rPr>
        <w:t>կազմակերպված</w:t>
      </w:r>
      <w:r w:rsidR="0078742A" w:rsidRPr="00A7689B">
        <w:rPr>
          <w:rFonts w:ascii="Sylfaen" w:hAnsi="Sylfaen"/>
          <w:b/>
          <w:sz w:val="16"/>
          <w:szCs w:val="16"/>
          <w:lang w:val="af-ZA"/>
        </w:rPr>
        <w:t>`</w:t>
      </w:r>
      <w:r w:rsidR="00E35E51" w:rsidRPr="00F45870">
        <w:rPr>
          <w:rFonts w:ascii="Sylfaen" w:hAnsi="Sylfaen" w:cs="Sylfaen"/>
          <w:b/>
          <w:bCs/>
          <w:sz w:val="18"/>
          <w:szCs w:val="18"/>
          <w:lang w:val="es-ES"/>
        </w:rPr>
        <w:t>«</w:t>
      </w:r>
      <w:r w:rsidR="00DA3F9E">
        <w:rPr>
          <w:rFonts w:ascii="Sylfaen" w:hAnsi="Sylfaen" w:cs="Sylfaen"/>
          <w:b/>
          <w:bCs/>
          <w:sz w:val="18"/>
          <w:szCs w:val="18"/>
          <w:lang w:val="es-ES"/>
        </w:rPr>
        <w:t>Գեղարքունիքի մարզի Գեղամավան գյուղի ց/ճ ստորգետնյա գազատարի վերատեղադրում</w:t>
      </w:r>
      <w:r w:rsidR="00E35E51" w:rsidRPr="00F45870">
        <w:rPr>
          <w:rFonts w:ascii="Sylfaen" w:hAnsi="Sylfaen" w:cs="Sylfaen"/>
          <w:b/>
          <w:bCs/>
          <w:sz w:val="18"/>
          <w:szCs w:val="18"/>
          <w:lang w:val="es-ES"/>
        </w:rPr>
        <w:t>»</w:t>
      </w:r>
      <w:r w:rsidRPr="003A76A3">
        <w:rPr>
          <w:rFonts w:ascii="Sylfaen" w:hAnsi="Sylfaen"/>
          <w:b/>
          <w:sz w:val="18"/>
          <w:szCs w:val="18"/>
          <w:lang w:val="af-ZA"/>
        </w:rPr>
        <w:t xml:space="preserve"> </w:t>
      </w:r>
      <w:r w:rsidR="00CA2321" w:rsidRPr="003A76A3">
        <w:rPr>
          <w:rFonts w:ascii="Sylfaen" w:hAnsi="Sylfaen"/>
          <w:b/>
          <w:sz w:val="18"/>
          <w:szCs w:val="18"/>
          <w:lang w:val="af-ZA"/>
        </w:rPr>
        <w:t xml:space="preserve"> </w:t>
      </w:r>
      <w:r w:rsidRPr="003A76A3">
        <w:rPr>
          <w:rFonts w:ascii="Sylfaen" w:hAnsi="Sylfaen" w:cs="Sylfaen"/>
          <w:sz w:val="18"/>
          <w:szCs w:val="18"/>
          <w:lang w:val="nl-NL"/>
        </w:rPr>
        <w:t>ձեռքբերման</w:t>
      </w:r>
      <w:r w:rsidRPr="003A76A3">
        <w:rPr>
          <w:rFonts w:ascii="Sylfaen" w:hAnsi="Sylfaen" w:cs="Arial"/>
          <w:sz w:val="18"/>
          <w:szCs w:val="18"/>
          <w:lang w:val="nl-NL"/>
        </w:rPr>
        <w:t xml:space="preserve"> </w:t>
      </w:r>
      <w:r w:rsidR="00685A69" w:rsidRPr="003A76A3">
        <w:rPr>
          <w:rFonts w:ascii="Sylfaen" w:hAnsi="Sylfaen" w:cs="Arial"/>
          <w:sz w:val="18"/>
          <w:szCs w:val="18"/>
          <w:lang w:val="nl-NL"/>
        </w:rPr>
        <w:t xml:space="preserve"> </w:t>
      </w:r>
      <w:r w:rsidR="0078742A" w:rsidRPr="003A76A3">
        <w:rPr>
          <w:rFonts w:ascii="Sylfaen" w:hAnsi="Sylfaen"/>
          <w:b/>
          <w:sz w:val="18"/>
          <w:szCs w:val="18"/>
          <w:lang w:val="af-ZA"/>
        </w:rPr>
        <w:t xml:space="preserve">«ARG- </w:t>
      </w:r>
      <w:r w:rsidR="00DA3F9E">
        <w:rPr>
          <w:rFonts w:ascii="Sylfaen" w:hAnsi="Sylfaen"/>
          <w:b/>
          <w:sz w:val="18"/>
          <w:szCs w:val="18"/>
          <w:lang w:val="af-ZA"/>
        </w:rPr>
        <w:t>9.2-99-</w:t>
      </w:r>
      <w:r w:rsidR="00C948A1">
        <w:rPr>
          <w:rFonts w:ascii="Sylfaen" w:hAnsi="Sylfaen"/>
          <w:b/>
          <w:sz w:val="18"/>
          <w:szCs w:val="18"/>
          <w:lang w:val="af-ZA"/>
        </w:rPr>
        <w:t xml:space="preserve">10.10.14 </w:t>
      </w:r>
      <w:r w:rsidR="0078742A" w:rsidRPr="003A76A3">
        <w:rPr>
          <w:rFonts w:ascii="Sylfaen" w:hAnsi="Sylfaen" w:cs="Sylfaen"/>
          <w:b/>
          <w:sz w:val="18"/>
          <w:szCs w:val="18"/>
          <w:lang w:val="nl-NL"/>
        </w:rPr>
        <w:t>»</w:t>
      </w:r>
      <w:r w:rsidR="0078742A" w:rsidRPr="003A76A3">
        <w:rPr>
          <w:rFonts w:ascii="Sylfaen" w:hAnsi="Sylfaen"/>
          <w:sz w:val="18"/>
          <w:szCs w:val="18"/>
          <w:lang w:val="nl-NL"/>
        </w:rPr>
        <w:t xml:space="preserve"> </w:t>
      </w:r>
      <w:r w:rsidRPr="003A76A3">
        <w:rPr>
          <w:rFonts w:ascii="Sylfaen" w:hAnsi="Sylfaen"/>
          <w:sz w:val="18"/>
          <w:szCs w:val="18"/>
          <w:lang w:val="hy-AM"/>
        </w:rPr>
        <w:t xml:space="preserve"> </w:t>
      </w:r>
      <w:r w:rsidRPr="003A76A3">
        <w:rPr>
          <w:rFonts w:ascii="Sylfaen" w:hAnsi="Sylfaen"/>
          <w:sz w:val="18"/>
          <w:szCs w:val="18"/>
          <w:lang w:val="nl-NL"/>
        </w:rPr>
        <w:t xml:space="preserve"> </w:t>
      </w:r>
      <w:r w:rsidRPr="003A76A3">
        <w:rPr>
          <w:rFonts w:ascii="Sylfaen" w:hAnsi="Sylfaen" w:cs="Sylfaen"/>
          <w:sz w:val="18"/>
          <w:szCs w:val="18"/>
          <w:lang w:val="nl-NL"/>
        </w:rPr>
        <w:t>ծածկագրով</w:t>
      </w:r>
      <w:r w:rsidRPr="003A76A3">
        <w:rPr>
          <w:rFonts w:ascii="Sylfaen" w:hAnsi="Sylfaen" w:cs="Arial"/>
          <w:sz w:val="18"/>
          <w:szCs w:val="18"/>
          <w:lang w:val="nl-NL"/>
        </w:rPr>
        <w:t xml:space="preserve"> </w:t>
      </w:r>
      <w:r w:rsidRPr="003A76A3">
        <w:rPr>
          <w:rFonts w:ascii="Sylfaen" w:hAnsi="Sylfaen" w:cs="Sylfaen"/>
          <w:sz w:val="18"/>
          <w:szCs w:val="18"/>
          <w:lang w:val="nl-NL"/>
        </w:rPr>
        <w:t>բաց</w:t>
      </w:r>
      <w:r w:rsidRPr="003A76A3">
        <w:rPr>
          <w:rFonts w:ascii="Sylfaen" w:hAnsi="Sylfaen" w:cs="Arial"/>
          <w:sz w:val="18"/>
          <w:szCs w:val="18"/>
          <w:lang w:val="nl-NL"/>
        </w:rPr>
        <w:t xml:space="preserve"> </w:t>
      </w:r>
      <w:r w:rsidRPr="003A76A3">
        <w:rPr>
          <w:rFonts w:ascii="Sylfaen" w:hAnsi="Sylfaen" w:cs="Sylfaen"/>
          <w:sz w:val="18"/>
          <w:szCs w:val="18"/>
          <w:lang w:val="nl-NL"/>
        </w:rPr>
        <w:t>առաջարկների հարցմանը</w:t>
      </w:r>
      <w:r w:rsidRPr="003A76A3">
        <w:rPr>
          <w:rFonts w:ascii="Sylfaen" w:hAnsi="Sylfaen" w:cs="Arial"/>
          <w:sz w:val="18"/>
          <w:szCs w:val="18"/>
          <w:lang w:val="nl-NL"/>
        </w:rPr>
        <w:t xml:space="preserve"> </w:t>
      </w:r>
      <w:r w:rsidRPr="003A76A3">
        <w:rPr>
          <w:rFonts w:ascii="Sylfaen" w:hAnsi="Sylfaen" w:cs="Sylfaen"/>
          <w:sz w:val="18"/>
          <w:szCs w:val="18"/>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գնումների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օրենսդրությամբ</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բաց առաջարկների հարցման փաստաթուղթով</w:t>
      </w:r>
      <w:r w:rsidRPr="00A7689B">
        <w:rPr>
          <w:rFonts w:ascii="Sylfaen" w:hAnsi="Sylfaen" w:cs="Arial"/>
          <w:sz w:val="16"/>
          <w:szCs w:val="16"/>
          <w:lang w:val="nl-NL"/>
        </w:rPr>
        <w:t xml:space="preserve"> </w:t>
      </w:r>
      <w:r w:rsidRPr="00A7689B">
        <w:rPr>
          <w:rFonts w:ascii="Sylfaen" w:hAnsi="Sylfaen" w:cs="Sylfaen"/>
          <w:sz w:val="16"/>
          <w:szCs w:val="16"/>
          <w:lang w:val="nl-NL"/>
        </w:rPr>
        <w:t>սահմանված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Պատվիրատուին</w:t>
      </w:r>
      <w:r w:rsidRPr="00A7689B">
        <w:rPr>
          <w:rFonts w:ascii="Sylfaen" w:hAnsi="Sylfaen" w:cs="Arial"/>
          <w:sz w:val="16"/>
          <w:szCs w:val="16"/>
          <w:lang w:val="nl-NL"/>
        </w:rPr>
        <w:t xml:space="preserve"> </w:t>
      </w:r>
      <w:r w:rsidRPr="00A7689B">
        <w:rPr>
          <w:rFonts w:ascii="Sylfaen" w:hAnsi="Sylfaen" w:cs="Sylfaen"/>
          <w:sz w:val="16"/>
          <w:szCs w:val="16"/>
          <w:lang w:val="nl-NL"/>
        </w:rPr>
        <w:t>վճարում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տուժանք</w:t>
      </w:r>
      <w:r w:rsidR="00730903"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առաջարկվող </w:t>
      </w:r>
      <w:r w:rsidR="00B96A7D" w:rsidRPr="00A7689B">
        <w:rPr>
          <w:rFonts w:ascii="Sylfaen" w:hAnsi="Sylfaen" w:cs="Sylfaen"/>
          <w:sz w:val="16"/>
          <w:szCs w:val="16"/>
          <w:lang w:val="pt-BR"/>
        </w:rPr>
        <w:t>ամբողջ գումարի  2 %-ի չափով</w:t>
      </w:r>
      <w:r w:rsidR="00B96A7D"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sz w:val="16"/>
          <w:szCs w:val="16"/>
          <w:vertAlign w:val="subscript"/>
          <w:lang w:val="nl-NL"/>
        </w:rPr>
        <w:t xml:space="preserve">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w:t>
      </w:r>
      <w:r w:rsidR="00730903" w:rsidRPr="00A7689B">
        <w:rPr>
          <w:rFonts w:ascii="Sylfaen" w:hAnsi="Sylfaen"/>
          <w:sz w:val="16"/>
          <w:szCs w:val="16"/>
          <w:lang w:val="nl-NL"/>
        </w:rPr>
        <w:t xml:space="preserve"> </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730903" w:rsidRPr="00A7689B" w:rsidRDefault="003925FA" w:rsidP="00730903">
      <w:pPr>
        <w:ind w:left="567"/>
        <w:jc w:val="both"/>
        <w:rPr>
          <w:rFonts w:ascii="Sylfaen" w:hAnsi="Sylfaen"/>
          <w:b/>
          <w:sz w:val="16"/>
          <w:szCs w:val="16"/>
          <w:lang w:val="nl-NL"/>
        </w:rPr>
      </w:pPr>
      <w:r w:rsidRPr="00A7689B">
        <w:rPr>
          <w:rFonts w:ascii="Sylfaen" w:hAnsi="Sylfaen"/>
          <w:b/>
          <w:sz w:val="16"/>
          <w:szCs w:val="16"/>
          <w:lang w:val="nl-NL"/>
        </w:rPr>
        <w:t xml:space="preserve">                                                     </w:t>
      </w:r>
      <w:r w:rsidR="00730903" w:rsidRPr="00A7689B">
        <w:rPr>
          <w:rFonts w:ascii="Sylfaen" w:hAnsi="Sylfaen"/>
          <w:b/>
          <w:sz w:val="16"/>
          <w:szCs w:val="16"/>
          <w:lang w:val="nl-NL"/>
        </w:rPr>
        <w:t>Պայմանագրի ապահովում</w:t>
      </w:r>
    </w:p>
    <w:p w:rsidR="00B96A7D" w:rsidRPr="00A7689B" w:rsidRDefault="00730903" w:rsidP="00730903">
      <w:pPr>
        <w:ind w:left="567"/>
        <w:jc w:val="both"/>
        <w:rPr>
          <w:rFonts w:ascii="Sylfaen" w:hAnsi="Sylfaen"/>
          <w:b/>
          <w:sz w:val="16"/>
          <w:szCs w:val="16"/>
          <w:lang w:val="nl-NL"/>
        </w:rPr>
      </w:pPr>
      <w:r w:rsidRPr="00A7689B">
        <w:rPr>
          <w:rFonts w:ascii="Sylfaen" w:hAnsi="Sylfaen"/>
          <w:b/>
          <w:sz w:val="16"/>
          <w:szCs w:val="16"/>
          <w:lang w:val="nl-NL"/>
        </w:rPr>
        <w:t>Պայմանագրի ապահովման մասին համաձայնությունը ուժի մեջ է մտնում միյայն պայմանագիրը կնքելուց հետո</w:t>
      </w:r>
      <w:r w:rsidR="003925FA" w:rsidRPr="00A7689B">
        <w:rPr>
          <w:rFonts w:ascii="Sylfaen" w:hAnsi="Sylfaen"/>
          <w:b/>
          <w:sz w:val="16"/>
          <w:szCs w:val="16"/>
          <w:lang w:val="nl-NL"/>
        </w:rPr>
        <w:t>.</w:t>
      </w:r>
    </w:p>
    <w:p w:rsidR="00730903" w:rsidRPr="00A7689B" w:rsidRDefault="00B96A7D" w:rsidP="00730903">
      <w:pPr>
        <w:ind w:left="567"/>
        <w:jc w:val="both"/>
        <w:rPr>
          <w:rFonts w:ascii="Sylfaen" w:hAnsi="Sylfaen"/>
          <w:b/>
          <w:sz w:val="16"/>
          <w:szCs w:val="16"/>
          <w:lang w:val="nl-NL"/>
        </w:rPr>
      </w:pPr>
      <w:r w:rsidRPr="00A7689B">
        <w:rPr>
          <w:rFonts w:ascii="Sylfaen" w:hAnsi="Sylfaen" w:cs="Sylfaen"/>
          <w:b/>
          <w:sz w:val="16"/>
          <w:szCs w:val="16"/>
          <w:lang w:val="pt-BR"/>
        </w:rPr>
        <w:t>Սույն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բաց առաջարկների հարցման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արդյունքում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կնքվելիք</w:t>
      </w:r>
      <w:r w:rsidRPr="00A7689B">
        <w:rPr>
          <w:rFonts w:ascii="GHEA Grapalat" w:hAnsi="GHEA Grapalat" w:cs="Arial"/>
          <w:b/>
          <w:sz w:val="16"/>
          <w:szCs w:val="16"/>
          <w:lang w:val="pt-BR"/>
        </w:rPr>
        <w:t xml:space="preserve"> </w:t>
      </w:r>
      <w:r w:rsidR="003925FA" w:rsidRPr="00A7689B">
        <w:rPr>
          <w:rFonts w:ascii="GHEA Grapalat" w:hAnsi="GHEA Grapalat" w:cs="Arial"/>
          <w:b/>
          <w:sz w:val="16"/>
          <w:szCs w:val="16"/>
          <w:lang w:val="pt-BR"/>
        </w:rPr>
        <w:t xml:space="preserve"> </w:t>
      </w:r>
      <w:r w:rsidRPr="00A7689B">
        <w:rPr>
          <w:rFonts w:ascii="Sylfaen" w:hAnsi="Sylfaen" w:cs="Sylfaen"/>
          <w:b/>
          <w:sz w:val="16"/>
          <w:szCs w:val="16"/>
          <w:lang w:val="pt-BR"/>
        </w:rPr>
        <w:t>գնման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պայմանագիրը</w:t>
      </w:r>
      <w:r w:rsidRPr="00A7689B">
        <w:rPr>
          <w:rFonts w:ascii="Arial" w:hAnsi="Arial" w:cs="Arial"/>
          <w:b/>
          <w:sz w:val="16"/>
          <w:szCs w:val="16"/>
          <w:lang w:val="pt-BR"/>
        </w:rPr>
        <w:t xml:space="preserve"> </w:t>
      </w:r>
      <w:r w:rsidRPr="00A7689B">
        <w:rPr>
          <w:rFonts w:ascii="Sylfaen" w:hAnsi="Sylfaen" w:cs="Sylfaen"/>
          <w:b/>
          <w:sz w:val="16"/>
          <w:szCs w:val="16"/>
          <w:lang w:val="pt-BR"/>
        </w:rPr>
        <w:t>Ընկերության</w:t>
      </w:r>
      <w:r w:rsidRPr="00A7689B">
        <w:rPr>
          <w:rFonts w:ascii="Arial" w:hAnsi="Arial" w:cs="Arial"/>
          <w:b/>
          <w:sz w:val="16"/>
          <w:szCs w:val="16"/>
          <w:lang w:val="pt-BR"/>
        </w:rPr>
        <w:t xml:space="preserve"> </w:t>
      </w:r>
      <w:r w:rsidRPr="00A7689B">
        <w:rPr>
          <w:rFonts w:ascii="Sylfaen" w:hAnsi="Sylfaen" w:cs="Sylfaen"/>
          <w:b/>
          <w:sz w:val="16"/>
          <w:szCs w:val="16"/>
          <w:lang w:val="pt-BR"/>
        </w:rPr>
        <w:t>կողմից</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ժամանակին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և</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ամբողջ</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ծավալով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կատարումն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ապահովելու</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նպատակով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Ընկերությունը</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սահմանում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է</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իր</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հետևյալ</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պատասխանատվությունը</w:t>
      </w:r>
    </w:p>
    <w:p w:rsidR="00B96A7D" w:rsidRPr="00A7689B" w:rsidRDefault="00A7689B" w:rsidP="00B96A7D">
      <w:pPr>
        <w:jc w:val="both"/>
        <w:rPr>
          <w:rFonts w:ascii="Sylfaen" w:hAnsi="Sylfaen"/>
          <w:sz w:val="16"/>
          <w:szCs w:val="16"/>
          <w:lang w:val="nl-NL"/>
        </w:rPr>
      </w:pPr>
      <w:r w:rsidRPr="00A7689B">
        <w:rPr>
          <w:rFonts w:ascii="GHEA Grapalat" w:hAnsi="GHEA Grapalat"/>
          <w:sz w:val="16"/>
          <w:szCs w:val="16"/>
          <w:lang w:val="pt-BR"/>
        </w:rPr>
        <w:t xml:space="preserve"> </w:t>
      </w:r>
      <w:r w:rsidR="00B96A7D" w:rsidRPr="00A7689B">
        <w:rPr>
          <w:rFonts w:ascii="GHEA Grapalat" w:hAnsi="GHEA Grapalat"/>
          <w:sz w:val="16"/>
          <w:szCs w:val="16"/>
          <w:lang w:val="pt-BR"/>
        </w:rPr>
        <w:t xml:space="preserve">1.1.2 </w:t>
      </w:r>
      <w:r w:rsidR="00B96A7D" w:rsidRPr="00A7689B">
        <w:rPr>
          <w:rFonts w:ascii="Sylfaen" w:hAnsi="Sylfaen" w:cs="Sylfaen"/>
          <w:sz w:val="16"/>
          <w:szCs w:val="16"/>
          <w:lang w:val="pt-BR"/>
        </w:rPr>
        <w:t>Պատվիրատուի</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կողմից</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կազմակերպված</w:t>
      </w:r>
      <w:r w:rsidR="00B96A7D" w:rsidRPr="00A7689B">
        <w:rPr>
          <w:rFonts w:ascii="GHEA Grapalat" w:hAnsi="GHEA Grapalat" w:cs="Arial"/>
          <w:sz w:val="16"/>
          <w:szCs w:val="16"/>
          <w:lang w:val="pt-BR"/>
        </w:rPr>
        <w:t xml:space="preserve"> </w:t>
      </w:r>
      <w:r w:rsidR="00E35E51" w:rsidRPr="00F45870">
        <w:rPr>
          <w:rFonts w:ascii="Sylfaen" w:hAnsi="Sylfaen" w:cs="Sylfaen"/>
          <w:b/>
          <w:bCs/>
          <w:sz w:val="18"/>
          <w:szCs w:val="18"/>
          <w:lang w:val="es-ES"/>
        </w:rPr>
        <w:t>«</w:t>
      </w:r>
      <w:r w:rsidR="00DA3F9E">
        <w:rPr>
          <w:rFonts w:ascii="Sylfaen" w:hAnsi="Sylfaen" w:cs="Sylfaen"/>
          <w:b/>
          <w:bCs/>
          <w:sz w:val="18"/>
          <w:szCs w:val="18"/>
          <w:lang w:val="es-ES"/>
        </w:rPr>
        <w:t>Գեղարքունիքի մարզի Գեղամավան գյուղի ց/ճ ստորգետնյա գազատարի վերատեղադրում</w:t>
      </w:r>
      <w:r w:rsidR="00E35E51" w:rsidRPr="00F45870">
        <w:rPr>
          <w:rFonts w:ascii="Sylfaen" w:hAnsi="Sylfaen" w:cs="Sylfaen"/>
          <w:b/>
          <w:bCs/>
          <w:sz w:val="18"/>
          <w:szCs w:val="18"/>
          <w:lang w:val="es-ES"/>
        </w:rPr>
        <w:t>»</w:t>
      </w:r>
      <w:r w:rsidR="00E35E51">
        <w:rPr>
          <w:rFonts w:ascii="Sylfaen" w:hAnsi="Sylfaen" w:cs="Sylfaen"/>
          <w:b/>
          <w:bCs/>
          <w:sz w:val="18"/>
          <w:szCs w:val="18"/>
          <w:lang w:val="hy-AM"/>
        </w:rPr>
        <w:t xml:space="preserve"> </w:t>
      </w:r>
      <w:r w:rsidRPr="00A7689B">
        <w:rPr>
          <w:rFonts w:ascii="Sylfaen" w:hAnsi="Sylfaen" w:cs="Sylfaen"/>
          <w:sz w:val="16"/>
          <w:szCs w:val="16"/>
        </w:rPr>
        <w:t>աշխատանքների</w:t>
      </w:r>
      <w:r w:rsidRPr="00A7689B">
        <w:rPr>
          <w:rFonts w:ascii="Sylfaen" w:hAnsi="Sylfaen" w:cs="Sylfaen"/>
          <w:sz w:val="16"/>
          <w:szCs w:val="16"/>
          <w:lang w:val="nl-NL"/>
        </w:rPr>
        <w:t xml:space="preserve"> </w:t>
      </w:r>
      <w:r w:rsidR="00B96A7D" w:rsidRPr="00A7689B">
        <w:rPr>
          <w:rFonts w:ascii="Sylfaen" w:hAnsi="Sylfaen" w:cs="Sylfaen"/>
          <w:sz w:val="16"/>
          <w:szCs w:val="16"/>
          <w:lang w:val="pt-BR"/>
        </w:rPr>
        <w:t>-</w:t>
      </w:r>
      <w:r w:rsidR="00B96A7D" w:rsidRPr="00A7689B">
        <w:rPr>
          <w:rFonts w:ascii="Sylfaen" w:hAnsi="Sylfaen" w:cs="Arial"/>
          <w:sz w:val="16"/>
          <w:szCs w:val="16"/>
          <w:lang w:val="pt-BR"/>
        </w:rPr>
        <w:t xml:space="preserve">ի </w:t>
      </w:r>
      <w:r w:rsidR="00B96A7D" w:rsidRPr="00A7689B">
        <w:rPr>
          <w:rFonts w:ascii="Sylfaen" w:hAnsi="Sylfaen" w:cs="Sylfaen"/>
          <w:sz w:val="16"/>
          <w:szCs w:val="16"/>
          <w:lang w:val="pt-BR"/>
        </w:rPr>
        <w:t>ձեռքբերման</w:t>
      </w:r>
      <w:r w:rsidR="00B96A7D" w:rsidRPr="00A7689B">
        <w:rPr>
          <w:rFonts w:ascii="GHEA Grapalat" w:hAnsi="GHEA Grapalat" w:cs="Arial"/>
          <w:sz w:val="16"/>
          <w:szCs w:val="16"/>
          <w:lang w:val="pt-BR"/>
        </w:rPr>
        <w:t xml:space="preserve"> </w:t>
      </w:r>
      <w:r w:rsidR="00B96A7D" w:rsidRPr="00A7689B">
        <w:rPr>
          <w:rFonts w:ascii="Sylfaen" w:hAnsi="Sylfaen"/>
          <w:b/>
          <w:sz w:val="16"/>
          <w:szCs w:val="16"/>
          <w:lang w:val="af-ZA"/>
        </w:rPr>
        <w:t xml:space="preserve">ARG- </w:t>
      </w:r>
      <w:r w:rsidR="00DA3F9E">
        <w:rPr>
          <w:rFonts w:ascii="Sylfaen" w:hAnsi="Sylfaen"/>
          <w:b/>
          <w:sz w:val="16"/>
          <w:szCs w:val="16"/>
          <w:lang w:val="af-ZA"/>
        </w:rPr>
        <w:t>9.2-99-</w:t>
      </w:r>
      <w:r w:rsidR="00C948A1">
        <w:rPr>
          <w:rFonts w:ascii="Sylfaen" w:hAnsi="Sylfaen"/>
          <w:b/>
          <w:sz w:val="16"/>
          <w:szCs w:val="16"/>
          <w:lang w:val="af-ZA"/>
        </w:rPr>
        <w:t xml:space="preserve">10.10.14 </w:t>
      </w:r>
      <w:r w:rsidR="00B96A7D" w:rsidRPr="00A7689B">
        <w:rPr>
          <w:rFonts w:ascii="Sylfaen" w:hAnsi="Sylfaen" w:cs="Sylfaen"/>
          <w:sz w:val="16"/>
          <w:szCs w:val="16"/>
          <w:lang w:val="pt-BR"/>
        </w:rPr>
        <w:t>գնման</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պայմանագիրը</w:t>
      </w:r>
      <w:r w:rsidR="00B96A7D" w:rsidRPr="00A7689B">
        <w:rPr>
          <w:rFonts w:ascii="GHEA Grapalat" w:hAnsi="GHEA Grapalat" w:cs="Sylfaen"/>
          <w:sz w:val="16"/>
          <w:szCs w:val="16"/>
          <w:lang w:val="pt-BR"/>
        </w:rPr>
        <w:t xml:space="preserve"> </w:t>
      </w:r>
      <w:r w:rsidR="00B96A7D" w:rsidRPr="00A7689B">
        <w:rPr>
          <w:rFonts w:ascii="Sylfaen" w:hAnsi="Sylfaen" w:cs="Sylfaen"/>
          <w:sz w:val="16"/>
          <w:szCs w:val="16"/>
          <w:lang w:val="pt-BR"/>
        </w:rPr>
        <w:t>ժամանակին</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չկատարելու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կատարումից</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խուսափելու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կամ</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հրաժարվելու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դեպքում</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Ընկերությունը</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Պատվիրատուին</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վճարում</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է</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 xml:space="preserve">տուժանք ամբողջ գումարի  10%-ի չափով` </w:t>
      </w:r>
      <w:r w:rsidR="00B96A7D" w:rsidRPr="00A7689B">
        <w:rPr>
          <w:rFonts w:ascii="Sylfaen" w:hAnsi="Sylfaen"/>
          <w:sz w:val="16"/>
          <w:szCs w:val="16"/>
          <w:lang w:val="nl-NL"/>
        </w:rPr>
        <w:t>(</w:t>
      </w:r>
      <w:r w:rsidR="00B96A7D" w:rsidRPr="00A7689B">
        <w:rPr>
          <w:rFonts w:ascii="Sylfaen" w:hAnsi="Sylfaen"/>
          <w:sz w:val="16"/>
          <w:szCs w:val="16"/>
          <w:vertAlign w:val="subscript"/>
          <w:lang w:val="nl-NL"/>
        </w:rPr>
        <w:t>----------------------------------------------</w:t>
      </w:r>
      <w:r w:rsidR="00B96A7D" w:rsidRPr="00A7689B">
        <w:rPr>
          <w:rFonts w:ascii="Sylfaen" w:hAnsi="Sylfaen" w:cs="Sylfaen"/>
          <w:sz w:val="16"/>
          <w:szCs w:val="16"/>
          <w:vertAlign w:val="subscript"/>
          <w:lang w:val="nl-NL"/>
        </w:rPr>
        <w:t>տառերով</w:t>
      </w:r>
      <w:r w:rsidR="00B96A7D" w:rsidRPr="00A7689B">
        <w:rPr>
          <w:rFonts w:ascii="Sylfaen" w:hAnsi="Sylfaen" w:cs="Arial"/>
          <w:sz w:val="16"/>
          <w:szCs w:val="16"/>
          <w:vertAlign w:val="subscript"/>
          <w:lang w:val="nl-NL"/>
        </w:rPr>
        <w:t>---------------------------------------------------</w:t>
      </w:r>
      <w:r w:rsidR="00B96A7D" w:rsidRPr="00A7689B">
        <w:rPr>
          <w:rFonts w:ascii="Sylfaen" w:hAnsi="Sylfaen"/>
          <w:sz w:val="16"/>
          <w:szCs w:val="16"/>
          <w:lang w:val="nl-NL"/>
        </w:rPr>
        <w:t xml:space="preserve">)  </w:t>
      </w:r>
      <w:r w:rsidR="00B96A7D" w:rsidRPr="00A7689B">
        <w:rPr>
          <w:rFonts w:ascii="Sylfaen" w:hAnsi="Sylfaen" w:cs="Sylfaen"/>
          <w:sz w:val="16"/>
          <w:szCs w:val="16"/>
          <w:lang w:val="nl-NL"/>
        </w:rPr>
        <w:t>ՀՀ</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դրամի</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չափով</w:t>
      </w:r>
      <w:r w:rsidR="00B96A7D" w:rsidRPr="00A7689B">
        <w:rPr>
          <w:rFonts w:ascii="Sylfaen" w:hAnsi="Sylfaen" w:cs="Tahoma"/>
          <w:sz w:val="16"/>
          <w:szCs w:val="16"/>
          <w:lang w:val="nl-NL"/>
        </w:rPr>
        <w:t>։</w:t>
      </w:r>
    </w:p>
    <w:p w:rsidR="00A77010" w:rsidRPr="00A7689B" w:rsidRDefault="00A7689B" w:rsidP="003925FA">
      <w:pPr>
        <w:pStyle w:val="ListParagraph"/>
        <w:numPr>
          <w:ilvl w:val="2"/>
          <w:numId w:val="44"/>
        </w:numPr>
        <w:jc w:val="both"/>
        <w:rPr>
          <w:rFonts w:ascii="Sylfaen" w:hAnsi="Sylfaen"/>
          <w:sz w:val="16"/>
          <w:szCs w:val="16"/>
          <w:lang w:val="nl-NL"/>
        </w:rPr>
      </w:pPr>
      <w:r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 xml:space="preserve"> Գազպրոմ Արմենիա</w:t>
      </w:r>
      <w:r w:rsidR="00A77010" w:rsidRPr="00A7689B">
        <w:rPr>
          <w:rFonts w:ascii="Sylfaen" w:hAnsi="Sylfaen" w:cs="Sylfaen"/>
          <w:sz w:val="16"/>
          <w:szCs w:val="16"/>
          <w:lang w:val="nl-NL"/>
        </w:rPr>
        <w:t>» ՓԲԸ</w:t>
      </w:r>
      <w:r w:rsidR="00A77010" w:rsidRPr="00A7689B">
        <w:rPr>
          <w:rFonts w:ascii="Sylfaen" w:hAnsi="Sylfaen"/>
          <w:sz w:val="16"/>
          <w:szCs w:val="16"/>
          <w:lang w:val="nl-NL"/>
        </w:rPr>
        <w:t>-</w:t>
      </w:r>
      <w:r w:rsidR="00A77010" w:rsidRPr="00A7689B">
        <w:rPr>
          <w:rFonts w:ascii="Sylfaen" w:hAnsi="Sylfaen" w:cs="Sylfaen"/>
          <w:sz w:val="16"/>
          <w:szCs w:val="16"/>
          <w:lang w:val="nl-NL"/>
        </w:rPr>
        <w:t>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իրավունք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ունի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 2</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կետում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պարտավորություների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ոչ</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պատշաճ</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գումարի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գանձման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ներկայացնել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որն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անվերապահորեն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կկատարի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ստանալու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օրվանից</w:t>
      </w:r>
      <w:r w:rsidR="00A77010" w:rsidRPr="00A7689B">
        <w:rPr>
          <w:rFonts w:ascii="Sylfaen" w:hAnsi="Sylfaen" w:cs="Arial"/>
          <w:sz w:val="16"/>
          <w:szCs w:val="16"/>
          <w:lang w:val="nl-NL"/>
        </w:rPr>
        <w:t xml:space="preserve"> 5 </w:t>
      </w:r>
      <w:r w:rsidR="00A77010" w:rsidRPr="00A7689B">
        <w:rPr>
          <w:rFonts w:ascii="Sylfaen" w:hAnsi="Sylfaen" w:cs="Sylfaen"/>
          <w:sz w:val="16"/>
          <w:szCs w:val="16"/>
          <w:lang w:val="nl-NL"/>
        </w:rPr>
        <w:t>բանկային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ընթացքում</w:t>
      </w:r>
      <w:r w:rsidR="00A77010" w:rsidRPr="00A7689B">
        <w:rPr>
          <w:rFonts w:ascii="Sylfaen" w:hAnsi="Sylfaen" w:cs="Tahoma"/>
          <w:sz w:val="16"/>
          <w:szCs w:val="16"/>
          <w:lang w:val="nl-NL"/>
        </w:rPr>
        <w:t>։</w:t>
      </w:r>
    </w:p>
    <w:p w:rsidR="00A77010" w:rsidRPr="00A7689B" w:rsidRDefault="00A77010" w:rsidP="003925FA">
      <w:pPr>
        <w:numPr>
          <w:ilvl w:val="2"/>
          <w:numId w:val="44"/>
        </w:numPr>
        <w:ind w:left="0" w:firstLine="567"/>
        <w:jc w:val="both"/>
        <w:rPr>
          <w:rFonts w:ascii="Sylfaen" w:hAnsi="Sylfaen"/>
          <w:sz w:val="16"/>
          <w:szCs w:val="16"/>
          <w:lang w:val="nl-NL"/>
        </w:rPr>
      </w:pPr>
      <w:r w:rsidRPr="00A7689B">
        <w:rPr>
          <w:rFonts w:ascii="Sylfaen" w:hAnsi="Sylfaen" w:cs="Sylfaen"/>
          <w:sz w:val="16"/>
          <w:szCs w:val="16"/>
          <w:lang w:val="nl-NL"/>
        </w:rPr>
        <w:t>Ընկերությունն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վերապահում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Pr="00A7689B">
        <w:rPr>
          <w:rFonts w:ascii="Sylfaen" w:hAnsi="Sylfaen" w:cs="Sylfaen"/>
          <w:sz w:val="16"/>
          <w:szCs w:val="16"/>
          <w:lang w:val="hy-AM"/>
        </w:rPr>
        <w:t>-</w:t>
      </w:r>
      <w:r w:rsidRPr="00A7689B">
        <w:rPr>
          <w:rFonts w:ascii="Sylfaen" w:hAnsi="Sylfaen" w:cs="Sylfaen"/>
          <w:sz w:val="16"/>
          <w:szCs w:val="16"/>
          <w:lang w:val="nl-NL"/>
        </w:rPr>
        <w:t>ին</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նախնական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ներկայացնելու</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անառարկելի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2. </w:t>
      </w:r>
      <w:r w:rsidRPr="00A7689B">
        <w:rPr>
          <w:rFonts w:ascii="Sylfaen" w:hAnsi="Sylfaen" w:cs="Sylfaen"/>
          <w:b/>
          <w:bCs/>
          <w:i/>
          <w:sz w:val="16"/>
          <w:szCs w:val="16"/>
          <w:lang w:val="nl-NL"/>
        </w:rPr>
        <w:t>Այլ</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պայմաններ</w:t>
      </w:r>
    </w:p>
    <w:p w:rsidR="00A77010" w:rsidRPr="00A7689B" w:rsidRDefault="00A77010" w:rsidP="00A77010">
      <w:pPr>
        <w:ind w:firstLine="567"/>
        <w:jc w:val="both"/>
        <w:rPr>
          <w:rFonts w:ascii="Sylfaen" w:hAnsi="Sylfaen"/>
          <w:sz w:val="16"/>
          <w:szCs w:val="16"/>
          <w:lang w:val="nl-NL"/>
        </w:rPr>
      </w:pPr>
      <w:r w:rsidRPr="00A7689B">
        <w:rPr>
          <w:rFonts w:ascii="Sylfaen" w:hAnsi="Sylfaen"/>
          <w:sz w:val="16"/>
          <w:szCs w:val="16"/>
          <w:lang w:val="nl-NL"/>
        </w:rPr>
        <w:tab/>
        <w:t xml:space="preserve">2.1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համաձայնությունն</w:t>
      </w:r>
      <w:r w:rsidRPr="00A7689B">
        <w:rPr>
          <w:rFonts w:ascii="Sylfaen" w:hAnsi="Sylfaen" w:cs="Arial"/>
          <w:sz w:val="16"/>
          <w:szCs w:val="16"/>
          <w:lang w:val="nl-NL"/>
        </w:rPr>
        <w:t xml:space="preserve"> </w:t>
      </w:r>
      <w:r w:rsidR="003925FA" w:rsidRPr="00A7689B">
        <w:rPr>
          <w:rFonts w:ascii="Sylfaen" w:hAnsi="Sylfaen" w:cs="Arial"/>
          <w:sz w:val="16"/>
          <w:szCs w:val="16"/>
          <w:lang w:val="nl-NL"/>
        </w:rPr>
        <w:t xml:space="preserve"> </w:t>
      </w:r>
      <w:r w:rsidR="003925FA" w:rsidRPr="00A7689B">
        <w:rPr>
          <w:rFonts w:ascii="Sylfaen" w:hAnsi="Sylfaen" w:cs="Arial"/>
          <w:b/>
          <w:sz w:val="16"/>
          <w:szCs w:val="16"/>
          <w:lang w:val="nl-NL"/>
        </w:rPr>
        <w:t xml:space="preserve">հայտի ապահովման մասով </w:t>
      </w:r>
      <w:r w:rsidRPr="00A7689B">
        <w:rPr>
          <w:rFonts w:ascii="Sylfaen" w:hAnsi="Sylfaen" w:cs="Sylfaen"/>
          <w:b/>
          <w:sz w:val="16"/>
          <w:szCs w:val="16"/>
          <w:lang w:val="nl-NL"/>
        </w:rPr>
        <w:t>ուժի</w:t>
      </w:r>
      <w:r w:rsidRPr="00A7689B">
        <w:rPr>
          <w:rFonts w:ascii="Sylfaen" w:hAnsi="Sylfaen" w:cs="Arial"/>
          <w:sz w:val="16"/>
          <w:szCs w:val="16"/>
          <w:lang w:val="nl-NL"/>
        </w:rPr>
        <w:t xml:space="preserve"> </w:t>
      </w:r>
      <w:r w:rsidRPr="00A7689B">
        <w:rPr>
          <w:rFonts w:ascii="Sylfaen" w:hAnsi="Sylfaen" w:cs="Sylfaen"/>
          <w:sz w:val="16"/>
          <w:szCs w:val="16"/>
          <w:lang w:val="nl-NL"/>
        </w:rPr>
        <w:t>մեջ</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մտնում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ստորագրման</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կնքման</w:t>
      </w:r>
      <w:r w:rsidRPr="00A7689B">
        <w:rPr>
          <w:rFonts w:ascii="Sylfaen" w:hAnsi="Sylfaen" w:cs="Arial"/>
          <w:sz w:val="16"/>
          <w:szCs w:val="16"/>
          <w:lang w:val="nl-NL"/>
        </w:rPr>
        <w:t xml:space="preserve"> </w:t>
      </w:r>
      <w:r w:rsidRPr="00A7689B">
        <w:rPr>
          <w:rFonts w:ascii="Sylfaen" w:hAnsi="Sylfaen" w:cs="Sylfaen"/>
          <w:sz w:val="16"/>
          <w:szCs w:val="16"/>
          <w:lang w:val="nl-NL"/>
        </w:rPr>
        <w:t>պահից</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վավեր</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մինչև</w:t>
      </w:r>
      <w:r w:rsidRPr="00A7689B">
        <w:rPr>
          <w:rFonts w:ascii="Sylfaen" w:hAnsi="Sylfaen" w:cs="Arial"/>
          <w:sz w:val="16"/>
          <w:szCs w:val="16"/>
          <w:lang w:val="nl-NL"/>
        </w:rPr>
        <w:t xml:space="preserve"> </w:t>
      </w:r>
      <w:r w:rsidRPr="00A7689B">
        <w:rPr>
          <w:rFonts w:ascii="Sylfaen" w:hAnsi="Sylfaen" w:cs="Sylfaen"/>
          <w:sz w:val="16"/>
          <w:szCs w:val="16"/>
          <w:lang w:val="nl-NL"/>
        </w:rPr>
        <w:t>Օրենքին</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պայմանագրի</w:t>
      </w:r>
      <w:r w:rsidRPr="00A7689B">
        <w:rPr>
          <w:rFonts w:ascii="Sylfaen" w:hAnsi="Sylfaen" w:cs="Arial"/>
          <w:sz w:val="16"/>
          <w:szCs w:val="16"/>
          <w:lang w:val="nl-NL"/>
        </w:rPr>
        <w:t xml:space="preserve"> </w:t>
      </w:r>
      <w:r w:rsidRPr="00A7689B">
        <w:rPr>
          <w:rFonts w:ascii="Sylfaen" w:hAnsi="Sylfaen" w:cs="Sylfaen"/>
          <w:sz w:val="16"/>
          <w:szCs w:val="16"/>
          <w:lang w:val="nl-NL"/>
        </w:rPr>
        <w:t>կնքումը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Մասնակցի</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վերցնելը</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մերժումը</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հարցումը</w:t>
      </w:r>
      <w:r w:rsidRPr="00A7689B">
        <w:rPr>
          <w:rFonts w:ascii="Sylfaen" w:hAnsi="Sylfaen" w:cs="Arial"/>
          <w:sz w:val="16"/>
          <w:szCs w:val="16"/>
          <w:lang w:val="nl-NL"/>
        </w:rPr>
        <w:t xml:space="preserve"> </w:t>
      </w:r>
      <w:r w:rsidRPr="00A7689B">
        <w:rPr>
          <w:rFonts w:ascii="Sylfaen" w:hAnsi="Sylfaen" w:cs="Sylfaen"/>
          <w:sz w:val="16"/>
          <w:szCs w:val="16"/>
          <w:lang w:val="nl-NL"/>
        </w:rPr>
        <w:t>չկայացած</w:t>
      </w:r>
      <w:r w:rsidRPr="00A7689B">
        <w:rPr>
          <w:rFonts w:ascii="Sylfaen" w:hAnsi="Sylfaen" w:cs="Arial"/>
          <w:sz w:val="16"/>
          <w:szCs w:val="16"/>
          <w:lang w:val="nl-NL"/>
        </w:rPr>
        <w:t xml:space="preserve"> </w:t>
      </w:r>
      <w:r w:rsidRPr="00A7689B">
        <w:rPr>
          <w:rFonts w:ascii="Sylfaen" w:hAnsi="Sylfaen" w:cs="Sylfaen"/>
          <w:sz w:val="16"/>
          <w:szCs w:val="16"/>
          <w:lang w:val="nl-NL"/>
        </w:rPr>
        <w:t>հայտարարվելը</w:t>
      </w:r>
      <w:r w:rsidRPr="00A7689B">
        <w:rPr>
          <w:rFonts w:ascii="Sylfaen" w:hAnsi="Sylfaen" w:cs="Tahoma"/>
          <w:sz w:val="16"/>
          <w:szCs w:val="16"/>
          <w:lang w:val="nl-NL"/>
        </w:rPr>
        <w:t>։</w:t>
      </w:r>
      <w:r w:rsidRPr="00A7689B">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7689B">
        <w:rPr>
          <w:rFonts w:ascii="Sylfaen" w:hAnsi="Sylfaen" w:cs="Sylfaen"/>
          <w:sz w:val="16"/>
          <w:szCs w:val="16"/>
          <w:lang w:val="nl-NL"/>
        </w:rPr>
        <w:t xml:space="preserve">2.2 </w:t>
      </w:r>
      <w:r w:rsidRPr="00A7689B">
        <w:rPr>
          <w:rFonts w:ascii="Sylfaen" w:hAnsi="Sylfaen" w:cs="Sylfaen"/>
          <w:sz w:val="16"/>
          <w:szCs w:val="16"/>
          <w:lang w:val="ru-RU"/>
        </w:rPr>
        <w:t>Տուժանքի</w:t>
      </w:r>
      <w:r w:rsidRPr="00A7689B">
        <w:rPr>
          <w:rFonts w:ascii="GHEA Grapalat" w:hAnsi="GHEA Grapalat" w:cs="Arial"/>
          <w:sz w:val="16"/>
          <w:szCs w:val="16"/>
          <w:lang w:val="nl-NL"/>
        </w:rPr>
        <w:t xml:space="preserve">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համաձայնությունն</w:t>
      </w:r>
      <w:r w:rsidRPr="00A7689B">
        <w:rPr>
          <w:rFonts w:ascii="Sylfaen" w:hAnsi="Sylfaen" w:cs="Sylfaen"/>
          <w:sz w:val="16"/>
          <w:szCs w:val="16"/>
          <w:lang w:val="nl-NL"/>
        </w:rPr>
        <w:t xml:space="preserve"> </w:t>
      </w:r>
      <w:r w:rsidRPr="00A7689B">
        <w:rPr>
          <w:rFonts w:ascii="Sylfaen" w:hAnsi="Sylfaen" w:cs="Sylfaen"/>
          <w:b/>
          <w:sz w:val="16"/>
          <w:szCs w:val="16"/>
        </w:rPr>
        <w:t>պայմանագրի</w:t>
      </w:r>
      <w:r w:rsidRPr="00A7689B">
        <w:rPr>
          <w:rFonts w:ascii="Sylfaen" w:hAnsi="Sylfaen" w:cs="Sylfaen"/>
          <w:b/>
          <w:sz w:val="16"/>
          <w:szCs w:val="16"/>
          <w:lang w:val="nl-NL"/>
        </w:rPr>
        <w:t xml:space="preserve"> </w:t>
      </w:r>
      <w:r w:rsidRPr="00A7689B">
        <w:rPr>
          <w:rFonts w:ascii="Sylfaen" w:hAnsi="Sylfaen" w:cs="Sylfaen"/>
          <w:b/>
          <w:sz w:val="16"/>
          <w:szCs w:val="16"/>
        </w:rPr>
        <w:t>ապահովման</w:t>
      </w:r>
      <w:r w:rsidRPr="00A7689B">
        <w:rPr>
          <w:rFonts w:ascii="Sylfaen" w:hAnsi="Sylfaen" w:cs="Sylfaen"/>
          <w:b/>
          <w:sz w:val="16"/>
          <w:szCs w:val="16"/>
          <w:lang w:val="nl-NL"/>
        </w:rPr>
        <w:t xml:space="preserve"> </w:t>
      </w:r>
      <w:r w:rsidRPr="00A7689B">
        <w:rPr>
          <w:rFonts w:ascii="Sylfaen" w:hAnsi="Sylfaen" w:cs="Sylfaen"/>
          <w:b/>
          <w:sz w:val="16"/>
          <w:szCs w:val="16"/>
        </w:rPr>
        <w:t>մասով</w:t>
      </w:r>
      <w:r w:rsidRPr="00A7689B">
        <w:rPr>
          <w:rFonts w:ascii="Sylfaen" w:hAnsi="Sylfaen" w:cs="Sylfaen"/>
          <w:sz w:val="16"/>
          <w:szCs w:val="16"/>
          <w:lang w:val="nl-NL"/>
        </w:rPr>
        <w:t xml:space="preserve"> </w:t>
      </w:r>
      <w:r w:rsidRPr="00A7689B">
        <w:rPr>
          <w:rFonts w:ascii="GHEA Grapalat" w:hAnsi="GHEA Grapalat" w:cs="Arial"/>
          <w:sz w:val="16"/>
          <w:szCs w:val="16"/>
          <w:lang w:val="nl-NL"/>
        </w:rPr>
        <w:t xml:space="preserve"> </w:t>
      </w:r>
      <w:r w:rsidRPr="00A7689B">
        <w:rPr>
          <w:rFonts w:ascii="Sylfaen" w:hAnsi="Sylfaen" w:cs="Sylfaen"/>
          <w:sz w:val="16"/>
          <w:szCs w:val="16"/>
          <w:lang w:val="ru-RU"/>
        </w:rPr>
        <w:t>ուժի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Default="003925FA" w:rsidP="003925FA">
      <w:pPr>
        <w:ind w:firstLine="567"/>
        <w:jc w:val="both"/>
        <w:rPr>
          <w:rFonts w:ascii="Tahoma" w:hAnsi="Tahoma" w:cs="Tahoma"/>
          <w:sz w:val="16"/>
          <w:szCs w:val="16"/>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p w:rsidR="001723BB" w:rsidRPr="001723BB" w:rsidRDefault="001723BB" w:rsidP="001723BB">
      <w:pPr>
        <w:jc w:val="both"/>
        <w:rPr>
          <w:rFonts w:ascii="GHEA Grapalat" w:hAnsi="GHEA Grapalat"/>
          <w:sz w:val="16"/>
          <w:szCs w:val="16"/>
        </w:rPr>
      </w:pPr>
    </w:p>
    <w:p w:rsidR="003925FA" w:rsidRPr="00A7689B"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47003E" w:rsidRDefault="0047003E" w:rsidP="004D3B9B">
      <w:pPr>
        <w:pStyle w:val="BodyTextIndent"/>
        <w:ind w:firstLine="0"/>
        <w:jc w:val="right"/>
        <w:rPr>
          <w:rFonts w:ascii="Sylfaen" w:hAnsi="Sylfaen" w:cs="Sylfaen"/>
          <w:sz w:val="16"/>
          <w:szCs w:val="16"/>
          <w:lang w:val="hy-AM"/>
        </w:rPr>
      </w:pPr>
    </w:p>
    <w:p w:rsidR="00810055" w:rsidRPr="0047003E" w:rsidRDefault="00810055"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24567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375677">
        <w:rPr>
          <w:rFonts w:ascii="Sylfaen" w:hAnsi="Sylfaen" w:cs="Sylfaen"/>
          <w:sz w:val="20"/>
          <w:szCs w:val="20"/>
          <w:lang w:val="hy-AM"/>
        </w:rPr>
        <w:t>«</w:t>
      </w:r>
      <w:r w:rsidR="00F45870">
        <w:rPr>
          <w:rFonts w:ascii="Sylfaen" w:hAnsi="Sylfaen" w:cs="Sylfaen"/>
          <w:sz w:val="20"/>
          <w:szCs w:val="20"/>
          <w:lang w:val="hy-AM"/>
        </w:rPr>
        <w:t xml:space="preserve"> </w:t>
      </w:r>
      <w:r w:rsidR="00DA3F9E">
        <w:rPr>
          <w:rFonts w:ascii="Sylfaen" w:hAnsi="Sylfaen" w:cs="Sylfaen"/>
          <w:sz w:val="20"/>
          <w:szCs w:val="20"/>
          <w:lang w:val="hy-AM"/>
        </w:rPr>
        <w:t>Գեղարքունիքի մարզի Գեղամավան գյուղի ց/ճ ստորգետնյա գազատարի վերատեղադրում</w:t>
      </w:r>
      <w:r w:rsidR="00F45870">
        <w:rPr>
          <w:rFonts w:ascii="Sylfaen" w:hAnsi="Sylfaen" w:cs="Sylfaen"/>
          <w:sz w:val="20"/>
          <w:szCs w:val="20"/>
          <w:lang w:val="hy-AM"/>
        </w:rPr>
        <w:t>»</w:t>
      </w:r>
      <w:r w:rsidR="00424C56">
        <w:rPr>
          <w:rFonts w:ascii="Sylfaen" w:hAnsi="Sylfaen" w:cs="Sylfaen"/>
          <w:sz w:val="20"/>
          <w:szCs w:val="20"/>
          <w:lang w:val="hy-AM"/>
        </w:rPr>
        <w:t xml:space="preserve"> </w:t>
      </w:r>
      <w:r w:rsidRPr="002F633D">
        <w:rPr>
          <w:rFonts w:ascii="Sylfaen" w:hAnsi="Sylfaen" w:cs="Sylfaen"/>
          <w:sz w:val="20"/>
          <w:szCs w:val="20"/>
          <w:lang w:val="hy-AM"/>
        </w:rPr>
        <w:t>օբյեկտի շինարարական(շինհավաքակցման)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375677" w:rsidRDefault="00375677"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24567E"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1AE" w:rsidRDefault="009A21AE" w:rsidP="004D3B9B">
      <w:r>
        <w:separator/>
      </w:r>
    </w:p>
  </w:endnote>
  <w:endnote w:type="continuationSeparator" w:id="0">
    <w:p w:rsidR="009A21AE" w:rsidRDefault="009A21A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1AE" w:rsidRDefault="009A21AE" w:rsidP="004D3B9B">
      <w:r>
        <w:separator/>
      </w:r>
    </w:p>
  </w:footnote>
  <w:footnote w:type="continuationSeparator" w:id="0">
    <w:p w:rsidR="009A21AE" w:rsidRDefault="009A21AE" w:rsidP="004D3B9B">
      <w:r>
        <w:continuationSeparator/>
      </w:r>
    </w:p>
  </w:footnote>
  <w:footnote w:id="1">
    <w:p w:rsidR="00C33AE0" w:rsidRPr="004E5447" w:rsidRDefault="00C33AE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AE0" w:rsidRDefault="00C33AE0">
    <w:pPr>
      <w:pStyle w:val="Header"/>
      <w:rPr>
        <w:lang w:val="en-US"/>
      </w:rPr>
    </w:pPr>
  </w:p>
  <w:p w:rsidR="00C33AE0" w:rsidRPr="00460191" w:rsidRDefault="00C33AE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63D4C"/>
    <w:rsid w:val="00077E51"/>
    <w:rsid w:val="0008664C"/>
    <w:rsid w:val="0009611C"/>
    <w:rsid w:val="00096547"/>
    <w:rsid w:val="000D6038"/>
    <w:rsid w:val="000E5066"/>
    <w:rsid w:val="000F09C3"/>
    <w:rsid w:val="00101680"/>
    <w:rsid w:val="00107142"/>
    <w:rsid w:val="00122756"/>
    <w:rsid w:val="00127498"/>
    <w:rsid w:val="00130515"/>
    <w:rsid w:val="001525EF"/>
    <w:rsid w:val="00164417"/>
    <w:rsid w:val="00164609"/>
    <w:rsid w:val="001723BB"/>
    <w:rsid w:val="00175E48"/>
    <w:rsid w:val="001A3ECD"/>
    <w:rsid w:val="001C51F9"/>
    <w:rsid w:val="001C7A03"/>
    <w:rsid w:val="001D0131"/>
    <w:rsid w:val="001D3CDC"/>
    <w:rsid w:val="001E684A"/>
    <w:rsid w:val="0020753F"/>
    <w:rsid w:val="00207FAF"/>
    <w:rsid w:val="00212453"/>
    <w:rsid w:val="0022478F"/>
    <w:rsid w:val="0023352F"/>
    <w:rsid w:val="0024567E"/>
    <w:rsid w:val="0025781C"/>
    <w:rsid w:val="00262A3A"/>
    <w:rsid w:val="0026610B"/>
    <w:rsid w:val="0027776F"/>
    <w:rsid w:val="00287A50"/>
    <w:rsid w:val="00292E25"/>
    <w:rsid w:val="0029641A"/>
    <w:rsid w:val="002971CB"/>
    <w:rsid w:val="002A160B"/>
    <w:rsid w:val="002A75FB"/>
    <w:rsid w:val="002B0F15"/>
    <w:rsid w:val="002B7932"/>
    <w:rsid w:val="002D3D78"/>
    <w:rsid w:val="002E2658"/>
    <w:rsid w:val="002E4707"/>
    <w:rsid w:val="002F1890"/>
    <w:rsid w:val="002F692F"/>
    <w:rsid w:val="00312A71"/>
    <w:rsid w:val="0031408A"/>
    <w:rsid w:val="00323FB4"/>
    <w:rsid w:val="00330901"/>
    <w:rsid w:val="00336FFE"/>
    <w:rsid w:val="0034763B"/>
    <w:rsid w:val="003577B6"/>
    <w:rsid w:val="00360597"/>
    <w:rsid w:val="003669B9"/>
    <w:rsid w:val="00375677"/>
    <w:rsid w:val="003832E5"/>
    <w:rsid w:val="003925FA"/>
    <w:rsid w:val="00392EFE"/>
    <w:rsid w:val="003A76A3"/>
    <w:rsid w:val="003B5205"/>
    <w:rsid w:val="003C2499"/>
    <w:rsid w:val="003D635F"/>
    <w:rsid w:val="003E7789"/>
    <w:rsid w:val="004045CC"/>
    <w:rsid w:val="00406649"/>
    <w:rsid w:val="00416245"/>
    <w:rsid w:val="0042186A"/>
    <w:rsid w:val="00424C56"/>
    <w:rsid w:val="00427355"/>
    <w:rsid w:val="004327F9"/>
    <w:rsid w:val="00432DD3"/>
    <w:rsid w:val="00436801"/>
    <w:rsid w:val="004535F1"/>
    <w:rsid w:val="00454C8B"/>
    <w:rsid w:val="0047003E"/>
    <w:rsid w:val="004907EC"/>
    <w:rsid w:val="00497341"/>
    <w:rsid w:val="004B51F0"/>
    <w:rsid w:val="004D3B9B"/>
    <w:rsid w:val="004E4F83"/>
    <w:rsid w:val="004F0237"/>
    <w:rsid w:val="004F7A86"/>
    <w:rsid w:val="005171BA"/>
    <w:rsid w:val="0052322A"/>
    <w:rsid w:val="0052371A"/>
    <w:rsid w:val="00523A0E"/>
    <w:rsid w:val="005362F4"/>
    <w:rsid w:val="0053737E"/>
    <w:rsid w:val="0055081B"/>
    <w:rsid w:val="00551C1C"/>
    <w:rsid w:val="005541CF"/>
    <w:rsid w:val="005618A6"/>
    <w:rsid w:val="00577064"/>
    <w:rsid w:val="005851AF"/>
    <w:rsid w:val="005946ED"/>
    <w:rsid w:val="005A5D42"/>
    <w:rsid w:val="005A6519"/>
    <w:rsid w:val="005B3D45"/>
    <w:rsid w:val="005B67AF"/>
    <w:rsid w:val="005C1E06"/>
    <w:rsid w:val="005D348A"/>
    <w:rsid w:val="005F0FA2"/>
    <w:rsid w:val="0060120D"/>
    <w:rsid w:val="006019D1"/>
    <w:rsid w:val="00621F58"/>
    <w:rsid w:val="006314E6"/>
    <w:rsid w:val="00641782"/>
    <w:rsid w:val="00655B12"/>
    <w:rsid w:val="00675A24"/>
    <w:rsid w:val="00685A69"/>
    <w:rsid w:val="006929CF"/>
    <w:rsid w:val="006C053C"/>
    <w:rsid w:val="006D36CA"/>
    <w:rsid w:val="006D7E8F"/>
    <w:rsid w:val="006E2072"/>
    <w:rsid w:val="006F3F2D"/>
    <w:rsid w:val="006F5DCF"/>
    <w:rsid w:val="006F72FB"/>
    <w:rsid w:val="00702C86"/>
    <w:rsid w:val="007213D3"/>
    <w:rsid w:val="0072163D"/>
    <w:rsid w:val="00730903"/>
    <w:rsid w:val="00733B78"/>
    <w:rsid w:val="00740387"/>
    <w:rsid w:val="00742732"/>
    <w:rsid w:val="007513A3"/>
    <w:rsid w:val="00752B6E"/>
    <w:rsid w:val="00752B88"/>
    <w:rsid w:val="00761B6F"/>
    <w:rsid w:val="007748A5"/>
    <w:rsid w:val="0077567D"/>
    <w:rsid w:val="00777F99"/>
    <w:rsid w:val="007817ED"/>
    <w:rsid w:val="0078742A"/>
    <w:rsid w:val="00793E11"/>
    <w:rsid w:val="007A4EC9"/>
    <w:rsid w:val="007C348B"/>
    <w:rsid w:val="007D4375"/>
    <w:rsid w:val="008042BF"/>
    <w:rsid w:val="00810055"/>
    <w:rsid w:val="0082442A"/>
    <w:rsid w:val="00830D7D"/>
    <w:rsid w:val="00840296"/>
    <w:rsid w:val="0084501B"/>
    <w:rsid w:val="008463B9"/>
    <w:rsid w:val="00856256"/>
    <w:rsid w:val="0086534A"/>
    <w:rsid w:val="00865A72"/>
    <w:rsid w:val="00874F11"/>
    <w:rsid w:val="008832B5"/>
    <w:rsid w:val="00886554"/>
    <w:rsid w:val="008A3D0F"/>
    <w:rsid w:val="008B28C7"/>
    <w:rsid w:val="008E112C"/>
    <w:rsid w:val="008E563D"/>
    <w:rsid w:val="008F5219"/>
    <w:rsid w:val="008F7216"/>
    <w:rsid w:val="00904AD3"/>
    <w:rsid w:val="00911615"/>
    <w:rsid w:val="00931E74"/>
    <w:rsid w:val="0094257E"/>
    <w:rsid w:val="00944D06"/>
    <w:rsid w:val="00951B6F"/>
    <w:rsid w:val="00954666"/>
    <w:rsid w:val="00957AD4"/>
    <w:rsid w:val="00974B8C"/>
    <w:rsid w:val="00977CC5"/>
    <w:rsid w:val="009824BC"/>
    <w:rsid w:val="009855F0"/>
    <w:rsid w:val="00996D72"/>
    <w:rsid w:val="009A21AE"/>
    <w:rsid w:val="009B767F"/>
    <w:rsid w:val="009C7E8B"/>
    <w:rsid w:val="009D3778"/>
    <w:rsid w:val="009D6EEB"/>
    <w:rsid w:val="00A021E0"/>
    <w:rsid w:val="00A04EFC"/>
    <w:rsid w:val="00A145CE"/>
    <w:rsid w:val="00A14715"/>
    <w:rsid w:val="00A23BF8"/>
    <w:rsid w:val="00A443B6"/>
    <w:rsid w:val="00A50C11"/>
    <w:rsid w:val="00A56B0E"/>
    <w:rsid w:val="00A57762"/>
    <w:rsid w:val="00A64179"/>
    <w:rsid w:val="00A7689B"/>
    <w:rsid w:val="00A77010"/>
    <w:rsid w:val="00A83245"/>
    <w:rsid w:val="00A869AD"/>
    <w:rsid w:val="00A913F4"/>
    <w:rsid w:val="00AA346F"/>
    <w:rsid w:val="00AA6C47"/>
    <w:rsid w:val="00AC2285"/>
    <w:rsid w:val="00B049C4"/>
    <w:rsid w:val="00B103F0"/>
    <w:rsid w:val="00B267A9"/>
    <w:rsid w:val="00B40D43"/>
    <w:rsid w:val="00B44140"/>
    <w:rsid w:val="00B507F4"/>
    <w:rsid w:val="00B8504C"/>
    <w:rsid w:val="00B96A7D"/>
    <w:rsid w:val="00BA1662"/>
    <w:rsid w:val="00BC1485"/>
    <w:rsid w:val="00BD3399"/>
    <w:rsid w:val="00BD559F"/>
    <w:rsid w:val="00BE0175"/>
    <w:rsid w:val="00BE22EB"/>
    <w:rsid w:val="00C00C3C"/>
    <w:rsid w:val="00C0544C"/>
    <w:rsid w:val="00C1285F"/>
    <w:rsid w:val="00C2230E"/>
    <w:rsid w:val="00C33AE0"/>
    <w:rsid w:val="00C34DB8"/>
    <w:rsid w:val="00C405DE"/>
    <w:rsid w:val="00C46DDD"/>
    <w:rsid w:val="00C560DF"/>
    <w:rsid w:val="00C7371F"/>
    <w:rsid w:val="00C747AD"/>
    <w:rsid w:val="00C75DCF"/>
    <w:rsid w:val="00C948A1"/>
    <w:rsid w:val="00CA1775"/>
    <w:rsid w:val="00CA2321"/>
    <w:rsid w:val="00CB5C6C"/>
    <w:rsid w:val="00CB6201"/>
    <w:rsid w:val="00CC02E3"/>
    <w:rsid w:val="00CC1684"/>
    <w:rsid w:val="00CC1821"/>
    <w:rsid w:val="00CD22C5"/>
    <w:rsid w:val="00CD23B1"/>
    <w:rsid w:val="00CD40D3"/>
    <w:rsid w:val="00CF1E54"/>
    <w:rsid w:val="00D009B4"/>
    <w:rsid w:val="00D1055C"/>
    <w:rsid w:val="00D22454"/>
    <w:rsid w:val="00D35365"/>
    <w:rsid w:val="00D41C96"/>
    <w:rsid w:val="00D43289"/>
    <w:rsid w:val="00D60093"/>
    <w:rsid w:val="00D60BB6"/>
    <w:rsid w:val="00D75236"/>
    <w:rsid w:val="00D848F4"/>
    <w:rsid w:val="00D84D44"/>
    <w:rsid w:val="00DA3F9E"/>
    <w:rsid w:val="00DB202F"/>
    <w:rsid w:val="00DB6545"/>
    <w:rsid w:val="00DC5090"/>
    <w:rsid w:val="00DD1765"/>
    <w:rsid w:val="00DD17E3"/>
    <w:rsid w:val="00DE2F49"/>
    <w:rsid w:val="00DF1020"/>
    <w:rsid w:val="00DF4383"/>
    <w:rsid w:val="00E12E41"/>
    <w:rsid w:val="00E146AD"/>
    <w:rsid w:val="00E1555C"/>
    <w:rsid w:val="00E267A4"/>
    <w:rsid w:val="00E26ABA"/>
    <w:rsid w:val="00E271F3"/>
    <w:rsid w:val="00E35E51"/>
    <w:rsid w:val="00E3602A"/>
    <w:rsid w:val="00E55F08"/>
    <w:rsid w:val="00E6487D"/>
    <w:rsid w:val="00E8528B"/>
    <w:rsid w:val="00E9151C"/>
    <w:rsid w:val="00EA42F5"/>
    <w:rsid w:val="00EB4100"/>
    <w:rsid w:val="00EB51FE"/>
    <w:rsid w:val="00EF7CE8"/>
    <w:rsid w:val="00F03E1D"/>
    <w:rsid w:val="00F122C7"/>
    <w:rsid w:val="00F21D3D"/>
    <w:rsid w:val="00F23338"/>
    <w:rsid w:val="00F41EAD"/>
    <w:rsid w:val="00F45870"/>
    <w:rsid w:val="00F677A2"/>
    <w:rsid w:val="00F76731"/>
    <w:rsid w:val="00F80E82"/>
    <w:rsid w:val="00F81E84"/>
    <w:rsid w:val="00F96CB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7114576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2952651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120801602">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0303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69155717">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FB7514-BFE0-4685-947B-5563C1245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38</Pages>
  <Words>15147</Words>
  <Characters>86339</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151</cp:revision>
  <dcterms:created xsi:type="dcterms:W3CDTF">2014-03-19T12:47:00Z</dcterms:created>
  <dcterms:modified xsi:type="dcterms:W3CDTF">2014-10-10T07:57:00Z</dcterms:modified>
</cp:coreProperties>
</file>