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&lt;&lt;</w:t>
      </w:r>
      <w:r w:rsidRPr="00E34584">
        <w:rPr>
          <w:rFonts w:ascii="GHEA Grapalat" w:hAnsi="GHEA Grapalat" w:cs="Sylfaen"/>
          <w:i w:val="0"/>
          <w:lang w:val="af-ZA"/>
        </w:rPr>
        <w:t>ՔՆՔԾԻԳ-</w:t>
      </w:r>
      <w:r w:rsidRPr="00E34584">
        <w:rPr>
          <w:rFonts w:ascii="GHEA Grapalat" w:hAnsi="GHEA Grapalat" w:cs="Sylfaen"/>
          <w:i w:val="0"/>
        </w:rPr>
        <w:t>ԲԸՀԱՇՁԲ</w:t>
      </w:r>
      <w:r w:rsidRPr="00E34584">
        <w:rPr>
          <w:rFonts w:ascii="GHEA Grapalat" w:hAnsi="GHEA Grapalat" w:cs="Sylfaen"/>
          <w:i w:val="0"/>
          <w:lang w:val="af-ZA"/>
        </w:rPr>
        <w:t>-14/2</w:t>
      </w:r>
      <w:r w:rsidRPr="00E34584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 2014 թվականի հոկտեմբերի   2 -ի թիվ 2 որոշմամբ և հրապարակվում է &lt;&lt;Գնումների մասին&gt;&gt; ՀՀ օրենքի 21-րդ հոդվածի համաձայն</w:t>
      </w: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lang w:val="af-ZA"/>
        </w:rPr>
      </w:pPr>
      <w:r w:rsidRPr="00E34584">
        <w:rPr>
          <w:rFonts w:ascii="GHEA Grapalat" w:hAnsi="GHEA Grapalat"/>
          <w:lang w:val="af-ZA"/>
        </w:rPr>
        <w:t>1/ Պատվիրատուն` ՀՀ քաղաքաշինության նախարարության &lt;Քաղաքաշինական ծրագրերի իրականացման գրասենյակ&gt; պետական հիմնարկը, որը գտնվում է ք. Երևան, Հանրապետության հրապարակ, կառավարական տուն 3, IV հարկ  հասցեում, հայտարարում է գնումների հայտարարությունը նախապես հրապարակելու միջոցով բանակցային ընթացակարգ։</w:t>
      </w:r>
    </w:p>
    <w:p w:rsidR="00C37964" w:rsidRPr="00E34584" w:rsidRDefault="00C37964" w:rsidP="00C3796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Pr="00E34584">
        <w:rPr>
          <w:rFonts w:ascii="GHEA Grapalat" w:hAnsi="GHEA Grapalat"/>
          <w:lang w:val="af-ZA"/>
        </w:rPr>
        <w:t xml:space="preserve">ՀՀ քաղաքաշինության նախարարության &lt;Քաղաքաշինական ծրագրերի իրականացման գրասենյակ&gt; պետական հիմնարկի </w:t>
      </w:r>
      <w:r w:rsidRPr="00E34584">
        <w:rPr>
          <w:rFonts w:ascii="GHEA Grapalat" w:hAnsi="GHEA Grapalat"/>
          <w:i w:val="0"/>
          <w:lang w:val="af-ZA"/>
        </w:rPr>
        <w:t xml:space="preserve">կարիքների համար անհրաժեշտ՝ </w:t>
      </w:r>
      <w:r w:rsidRPr="00E34584">
        <w:rPr>
          <w:rFonts w:ascii="GHEA Grapalat" w:hAnsi="GHEA Grapalat" w:cs="GHEA Grapalat"/>
          <w:bCs/>
          <w:sz w:val="22"/>
          <w:szCs w:val="22"/>
          <w:lang w:val="fr-FR"/>
        </w:rPr>
        <w:t xml:space="preserve">Երևանի կամերային  պետական թատրոնի դահլիճային մասնաշենքի կառուցման </w:t>
      </w:r>
      <w:r w:rsidRPr="00E34584">
        <w:rPr>
          <w:rFonts w:ascii="GHEA Grapalat" w:hAnsi="GHEA Grapalat"/>
          <w:sz w:val="21"/>
          <w:szCs w:val="21"/>
          <w:lang w:val="en-US"/>
        </w:rPr>
        <w:t>նախագծանախահաշվային փաստաթղթերի մշակման</w:t>
      </w:r>
      <w:r w:rsidRPr="00E34584">
        <w:rPr>
          <w:rFonts w:ascii="GHEA Grapalat" w:hAnsi="GHEA Grapalat"/>
          <w:i w:val="0"/>
          <w:lang w:val="af-ZA"/>
        </w:rPr>
        <w:t xml:space="preserve">  աշխատանքների կատարումը;</w:t>
      </w:r>
    </w:p>
    <w:p w:rsidR="00C37964" w:rsidRPr="00E34584" w:rsidRDefault="00C37964" w:rsidP="00C37964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 </w:t>
      </w:r>
      <w:r w:rsidRPr="00E34584">
        <w:rPr>
          <w:rFonts w:ascii="GHEA Grapalat" w:hAnsi="GHEA Grapalat" w:cs="GHEA Grapalat"/>
          <w:bCs/>
          <w:sz w:val="22"/>
          <w:szCs w:val="22"/>
          <w:lang w:val="fr-FR"/>
        </w:rPr>
        <w:t xml:space="preserve">Երևանի կամերային  պետական թատրոնի դահլիճային մասնաշենքի կառուցման </w:t>
      </w:r>
      <w:r w:rsidRPr="00E34584">
        <w:rPr>
          <w:rFonts w:ascii="GHEA Grapalat" w:hAnsi="GHEA Grapalat"/>
          <w:sz w:val="21"/>
          <w:szCs w:val="21"/>
          <w:lang w:val="en-US"/>
        </w:rPr>
        <w:t>նախագծանախահաշվային փաստաթղթերի մշակման</w:t>
      </w:r>
      <w:r w:rsidRPr="00E34584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C37964" w:rsidRPr="00E34584" w:rsidRDefault="00C37964" w:rsidP="00C37964">
      <w:pPr>
        <w:ind w:firstLine="567"/>
        <w:jc w:val="both"/>
        <w:rPr>
          <w:rFonts w:ascii="GHEA Grapalat" w:hAnsi="GHEA Grapalat"/>
          <w:lang w:val="af-ZA"/>
        </w:rPr>
      </w:pPr>
      <w:r w:rsidRPr="00E34584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E34584">
        <w:rPr>
          <w:rFonts w:ascii="GHEA Grapalat" w:hAnsi="GHEA Grapalat"/>
          <w:lang w:val="af-ZA"/>
        </w:rPr>
        <w:t xml:space="preserve"> </w:t>
      </w:r>
    </w:p>
    <w:p w:rsidR="00C37964" w:rsidRPr="00E34584" w:rsidRDefault="00C37964" w:rsidP="00C3796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E34584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E34584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C37964" w:rsidRPr="00E34584" w:rsidRDefault="00C37964" w:rsidP="00C3796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lastRenderedPageBreak/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C37964" w:rsidRPr="00E34584" w:rsidRDefault="00C37964" w:rsidP="00C37964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E34584">
        <w:rPr>
          <w:rFonts w:ascii="GHEA Grapalat" w:hAnsi="GHEA Grapalat"/>
          <w:iCs/>
          <w:lang w:val="de-DE"/>
        </w:rPr>
        <w:tab/>
      </w:r>
      <w:r w:rsidRPr="00E34584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E34584">
        <w:rPr>
          <w:rFonts w:ascii="GHEA Grapalat" w:hAnsi="GHEA Grapalat"/>
          <w:i w:val="0"/>
          <w:iCs/>
          <w:lang w:val="af-ZA"/>
        </w:rPr>
        <w:t xml:space="preserve">9/ </w:t>
      </w:r>
      <w:r w:rsidRPr="00E34584">
        <w:rPr>
          <w:rFonts w:ascii="GHEA Grapalat" w:hAnsi="GHEA Grapalat"/>
          <w:i w:val="0"/>
          <w:iCs/>
          <w:lang w:val="de-DE"/>
        </w:rPr>
        <w:t>Նախաորակավորման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հայտը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ներառում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է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մասնակցի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կողմից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հաստատված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նախաորակավորման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ընթացակարգին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մասնակցելու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գրավոր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դիմում</w:t>
      </w:r>
      <w:r w:rsidRPr="00E34584">
        <w:rPr>
          <w:rFonts w:ascii="GHEA Grapalat" w:hAnsi="GHEA Grapalat"/>
          <w:i w:val="0"/>
          <w:iCs/>
          <w:lang w:val="af-ZA"/>
        </w:rPr>
        <w:t xml:space="preserve">, </w:t>
      </w:r>
      <w:r w:rsidRPr="00E34584">
        <w:rPr>
          <w:rFonts w:ascii="GHEA Grapalat" w:hAnsi="GHEA Grapalat"/>
          <w:i w:val="0"/>
          <w:iCs/>
          <w:lang w:val="de-DE"/>
        </w:rPr>
        <w:t>որի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առաջարկվող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ձևը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և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մասնակցի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կողմից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հաստատված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գրավոր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հայտարարություն</w:t>
      </w:r>
      <w:r w:rsidRPr="00E34584">
        <w:rPr>
          <w:rFonts w:ascii="GHEA Grapalat" w:hAnsi="GHEA Grapalat"/>
          <w:i w:val="0"/>
          <w:iCs/>
          <w:lang w:val="af-ZA"/>
        </w:rPr>
        <w:t xml:space="preserve">` </w:t>
      </w:r>
      <w:r w:rsidRPr="00E34584">
        <w:rPr>
          <w:rFonts w:ascii="GHEA Grapalat" w:hAnsi="GHEA Grapalat"/>
          <w:i w:val="0"/>
          <w:iCs/>
          <w:lang w:val="de-DE"/>
        </w:rPr>
        <w:t>սահմանված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մասնակցության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իրավունքի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և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որակավորման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չափանիշների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մասով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նախատեսված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պահանջներին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իր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տվյալների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համապատասխանության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մասին՝</w:t>
      </w:r>
      <w:r w:rsidRPr="00E34584">
        <w:rPr>
          <w:rFonts w:ascii="GHEA Grapalat" w:hAnsi="GHEA Grapalat"/>
          <w:i w:val="0"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հայտարարությանը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կցելով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սույն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հայտատարարությամբ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պահանջվող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տեղեկությունները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lang w:val="af-ZA"/>
        </w:rPr>
        <w:t>/N 2 և N3 հավելվածներ/</w:t>
      </w:r>
      <w:r w:rsidRPr="00E34584">
        <w:rPr>
          <w:rFonts w:ascii="GHEA Grapalat" w:hAnsi="GHEA Grapalat"/>
          <w:i w:val="0"/>
          <w:iCs/>
          <w:lang w:val="af-ZA"/>
        </w:rPr>
        <w:t xml:space="preserve">, </w:t>
      </w:r>
      <w:r w:rsidRPr="00E34584">
        <w:rPr>
          <w:rFonts w:ascii="GHEA Grapalat" w:hAnsi="GHEA Grapalat"/>
          <w:i w:val="0"/>
          <w:iCs/>
          <w:lang w:val="de-DE"/>
        </w:rPr>
        <w:t>համատեղ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գործունեության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պայմանագիր</w:t>
      </w:r>
      <w:r w:rsidRPr="00E34584">
        <w:rPr>
          <w:rFonts w:ascii="GHEA Grapalat" w:hAnsi="GHEA Grapalat"/>
          <w:i w:val="0"/>
          <w:iCs/>
          <w:lang w:val="af-ZA"/>
        </w:rPr>
        <w:t xml:space="preserve">, </w:t>
      </w:r>
      <w:r w:rsidRPr="00E34584">
        <w:rPr>
          <w:rFonts w:ascii="GHEA Grapalat" w:hAnsi="GHEA Grapalat"/>
          <w:i w:val="0"/>
          <w:iCs/>
          <w:lang w:val="de-DE"/>
        </w:rPr>
        <w:t>եթե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մասնակիցները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նախաորա</w:t>
      </w:r>
      <w:r w:rsidRPr="00E34584">
        <w:rPr>
          <w:rFonts w:ascii="GHEA Grapalat" w:hAnsi="GHEA Grapalat"/>
          <w:i w:val="0"/>
          <w:iCs/>
          <w:lang w:val="af-ZA"/>
        </w:rPr>
        <w:softHyphen/>
      </w:r>
      <w:r w:rsidRPr="00E34584">
        <w:rPr>
          <w:rFonts w:ascii="GHEA Grapalat" w:hAnsi="GHEA Grapalat"/>
          <w:i w:val="0"/>
          <w:iCs/>
          <w:lang w:val="de-DE"/>
        </w:rPr>
        <w:t>կավորման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ընթացակարգին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մասնակցում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են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կոնսորցիումով</w:t>
      </w:r>
      <w:r w:rsidRPr="00E34584">
        <w:rPr>
          <w:rFonts w:ascii="GHEA Grapalat" w:hAnsi="GHEA Grapalat"/>
          <w:i w:val="0"/>
          <w:iCs/>
          <w:lang w:val="af-ZA"/>
        </w:rPr>
        <w:t xml:space="preserve">, </w:t>
      </w:r>
      <w:r w:rsidRPr="00E34584">
        <w:rPr>
          <w:rFonts w:ascii="GHEA Grapalat" w:hAnsi="GHEA Grapalat"/>
          <w:i w:val="0"/>
          <w:iCs/>
          <w:lang w:val="de-DE"/>
        </w:rPr>
        <w:t>մասնակցի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էլեկտրոնային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փոստի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հասցեն</w:t>
      </w:r>
      <w:r w:rsidRPr="00E34584">
        <w:rPr>
          <w:rFonts w:ascii="GHEA Grapalat" w:hAnsi="GHEA Grapalat"/>
          <w:i w:val="0"/>
          <w:iCs/>
          <w:lang w:val="af-ZA"/>
        </w:rPr>
        <w:t>։</w:t>
      </w: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10/Նախաորակավորման հայտերն անհրաժեշտ է ներկայացնել</w:t>
      </w:r>
      <w:r w:rsidRPr="00E34584">
        <w:rPr>
          <w:rFonts w:ascii="GHEA Grapalat" w:hAnsi="GHEA Grapalat"/>
          <w:lang w:val="af-ZA"/>
        </w:rPr>
        <w:t xml:space="preserve"> ք. Երևան, Հանրապետության հրապարակ, կառավարական տուն 3, IV հարկ </w:t>
      </w:r>
      <w:r w:rsidRPr="00E34584">
        <w:rPr>
          <w:rFonts w:ascii="GHEA Grapalat" w:hAnsi="GHEA Grapalat"/>
          <w:i w:val="0"/>
          <w:lang w:val="af-ZA"/>
        </w:rPr>
        <w:t xml:space="preserve">հասցեով, մինչև  </w:t>
      </w:r>
      <w:r w:rsidR="000F1E0B" w:rsidRPr="00E34584">
        <w:rPr>
          <w:rFonts w:ascii="GHEA Grapalat" w:hAnsi="GHEA Grapalat"/>
          <w:i w:val="0"/>
          <w:lang w:val="af-ZA"/>
        </w:rPr>
        <w:t>2</w:t>
      </w:r>
      <w:r w:rsidR="00BD0664">
        <w:rPr>
          <w:rFonts w:ascii="GHEA Grapalat" w:hAnsi="GHEA Grapalat"/>
          <w:i w:val="0"/>
          <w:lang w:val="af-ZA"/>
        </w:rPr>
        <w:t>4</w:t>
      </w:r>
      <w:r w:rsidRPr="00E34584">
        <w:rPr>
          <w:rFonts w:ascii="GHEA Grapalat" w:hAnsi="GHEA Grapalat"/>
          <w:i w:val="0"/>
          <w:lang w:val="af-ZA"/>
        </w:rPr>
        <w:t xml:space="preserve">.10.2014 թ. ժամը 11:30-ը և դրանք պետք է կազմված լինեն հայերեն։ 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Pr="00E34584">
        <w:rPr>
          <w:rFonts w:ascii="GHEA Grapalat" w:hAnsi="GHEA Grapalat"/>
          <w:lang w:val="af-ZA"/>
        </w:rPr>
        <w:t xml:space="preserve">ք. Երևան, Հանրապետության հրապարակ, կառավարական տուն 3, IV հարկ </w:t>
      </w:r>
      <w:r w:rsidRPr="00E34584">
        <w:rPr>
          <w:rFonts w:ascii="GHEA Grapalat" w:hAnsi="GHEA Grapalat"/>
          <w:i w:val="0"/>
          <w:lang w:val="af-ZA"/>
        </w:rPr>
        <w:t xml:space="preserve">հասցեում </w:t>
      </w:r>
      <w:r w:rsidR="000F1E0B" w:rsidRPr="00E34584">
        <w:rPr>
          <w:rFonts w:ascii="GHEA Grapalat" w:hAnsi="GHEA Grapalat"/>
          <w:i w:val="0"/>
          <w:lang w:val="af-ZA"/>
        </w:rPr>
        <w:t>2</w:t>
      </w:r>
      <w:r w:rsidR="00BD0664">
        <w:rPr>
          <w:rFonts w:ascii="GHEA Grapalat" w:hAnsi="GHEA Grapalat"/>
          <w:i w:val="0"/>
          <w:lang w:val="af-ZA"/>
        </w:rPr>
        <w:t>4</w:t>
      </w:r>
      <w:r w:rsidRPr="00E34584">
        <w:rPr>
          <w:rFonts w:ascii="GHEA Grapalat" w:hAnsi="GHEA Grapalat"/>
          <w:i w:val="0"/>
          <w:lang w:val="af-ZA"/>
        </w:rPr>
        <w:t xml:space="preserve">.10.2014 թ. ժամը 11:30-ին։   </w:t>
      </w: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`Հ. Ավետիսըանը ։</w:t>
      </w:r>
    </w:p>
    <w:p w:rsidR="00C37964" w:rsidRPr="00E34584" w:rsidRDefault="00C37964" w:rsidP="00C37964">
      <w:pPr>
        <w:pStyle w:val="BodyTextIndent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համակարգող`Հ. Ավետիսըանին։</w:t>
      </w:r>
    </w:p>
    <w:p w:rsidR="00C37964" w:rsidRPr="00E34584" w:rsidRDefault="00C37964" w:rsidP="00C37964">
      <w:pPr>
        <w:pStyle w:val="BodyTextIndent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F61196">
      <w:pPr>
        <w:rPr>
          <w:rFonts w:ascii="GHEA Grapalat" w:hAnsi="GHEA Grapalat" w:cs="Arial Armenian"/>
          <w:i/>
          <w:sz w:val="20"/>
        </w:rPr>
      </w:pPr>
      <w:r w:rsidRPr="00E34584">
        <w:rPr>
          <w:rFonts w:ascii="GHEA Grapalat" w:hAnsi="GHEA Grapalat"/>
          <w:i/>
          <w:lang w:val="af-ZA"/>
        </w:rPr>
        <w:t xml:space="preserve">              </w:t>
      </w:r>
      <w:r w:rsidRPr="00E34584">
        <w:rPr>
          <w:rFonts w:ascii="GHEA Grapalat" w:hAnsi="GHEA Grapalat" w:cs="Arial Armenian"/>
          <w:i/>
          <w:sz w:val="20"/>
        </w:rPr>
        <w:t>հեռ. 56-43-16</w:t>
      </w:r>
    </w:p>
    <w:p w:rsidR="00C37964" w:rsidRPr="00E34584" w:rsidRDefault="00C37964" w:rsidP="00F61196">
      <w:pPr>
        <w:rPr>
          <w:rFonts w:ascii="Sylfaen" w:hAnsi="Sylfaen" w:cs="Sylfaen"/>
          <w:b/>
          <w:lang w:val="af-ZA"/>
        </w:rPr>
      </w:pPr>
      <w:r w:rsidRPr="00E34584">
        <w:rPr>
          <w:rFonts w:ascii="GHEA Grapalat" w:hAnsi="GHEA Grapalat" w:cs="Arial Armenian"/>
          <w:i/>
          <w:sz w:val="20"/>
        </w:rPr>
        <w:t xml:space="preserve">              </w:t>
      </w:r>
      <w:r w:rsidR="00F61196" w:rsidRPr="00E34584">
        <w:rPr>
          <w:rFonts w:ascii="GHEA Grapalat" w:hAnsi="GHEA Grapalat" w:cs="Arial Armenian"/>
          <w:i/>
          <w:sz w:val="20"/>
        </w:rPr>
        <w:t xml:space="preserve">   </w:t>
      </w:r>
      <w:r w:rsidRPr="00E34584">
        <w:rPr>
          <w:rFonts w:ascii="GHEA Grapalat" w:hAnsi="GHEA Grapalat" w:cs="Arial Armenian"/>
          <w:i/>
          <w:sz w:val="20"/>
          <w:lang w:val="hy-AM"/>
        </w:rPr>
        <w:t>Էլ.փոստ</w:t>
      </w:r>
      <w:r w:rsidRPr="00E34584">
        <w:rPr>
          <w:rFonts w:ascii="GHEA Grapalat" w:hAnsi="GHEA Grapalat" w:cs="Arial Armenian"/>
          <w:i/>
          <w:sz w:val="20"/>
        </w:rPr>
        <w:t>`</w:t>
      </w:r>
      <w:r w:rsidRPr="00E34584">
        <w:rPr>
          <w:rFonts w:ascii="GHEA Grapalat" w:hAnsi="GHEA Grapalat" w:cs="Arial Armenian"/>
          <w:i/>
          <w:sz w:val="20"/>
          <w:lang w:val="hy-AM"/>
        </w:rPr>
        <w:t xml:space="preserve"> </w:t>
      </w:r>
      <w:hyperlink r:id="rId6" w:history="1">
        <w:r w:rsidR="00F61196" w:rsidRPr="00E34584">
          <w:rPr>
            <w:rStyle w:val="Hyperlink"/>
            <w:rFonts w:ascii="Sylfaen" w:hAnsi="Sylfaen" w:cs="Sylfaen"/>
            <w:b/>
            <w:color w:val="auto"/>
            <w:lang w:val="af-ZA"/>
          </w:rPr>
          <w:t>urbanpiu.gnumner2@gmail.com</w:t>
        </w:r>
      </w:hyperlink>
    </w:p>
    <w:p w:rsidR="00F61196" w:rsidRPr="00E34584" w:rsidRDefault="00F61196" w:rsidP="00F61196">
      <w:pPr>
        <w:jc w:val="both"/>
        <w:rPr>
          <w:rFonts w:ascii="GHEA Grapalat" w:hAnsi="GHEA Grapalat"/>
          <w:lang w:val="af-ZA"/>
        </w:rPr>
      </w:pPr>
    </w:p>
    <w:p w:rsidR="00C37964" w:rsidRPr="00E34584" w:rsidRDefault="00C37964" w:rsidP="00C37964">
      <w:pPr>
        <w:pStyle w:val="BodyTextIndent"/>
        <w:rPr>
          <w:rFonts w:ascii="GHEA Grapalat" w:hAnsi="GHEA Grapalat"/>
          <w:lang w:val="af-ZA"/>
        </w:rPr>
      </w:pPr>
      <w:r w:rsidRPr="00E34584">
        <w:rPr>
          <w:rFonts w:ascii="GHEA Grapalat" w:hAnsi="GHEA Grapalat"/>
          <w:lang w:val="af-ZA"/>
        </w:rPr>
        <w:t xml:space="preserve">   Պատվիրատու՝ ՀՀ քաղաքաշինության նախարարության &lt;Քաղաքաշինական ծրագրերի իրականացման գրասենյակ&gt; պետական հիմնարկ</w:t>
      </w: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5E26AF" w:rsidRPr="00E34584" w:rsidRDefault="005E26AF" w:rsidP="005E26AF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E26AF" w:rsidRPr="00E34584" w:rsidRDefault="005E26AF" w:rsidP="005E26AF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E34584">
        <w:rPr>
          <w:rFonts w:ascii="GHEA Grapalat" w:hAnsi="GHEA Grapalat" w:cs="Sylfaen"/>
          <w:i/>
          <w:lang w:val="es-ES"/>
        </w:rPr>
        <w:t>Հավելված</w:t>
      </w:r>
      <w:r w:rsidRPr="00E34584">
        <w:rPr>
          <w:rFonts w:ascii="GHEA Grapalat" w:hAnsi="GHEA Grapalat"/>
          <w:i/>
          <w:lang w:val="es-ES"/>
        </w:rPr>
        <w:t xml:space="preserve"> 1</w:t>
      </w: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lang w:val="af-ZA"/>
        </w:rPr>
        <w:t>&lt;&lt;</w:t>
      </w:r>
      <w:r w:rsidRPr="00E34584">
        <w:rPr>
          <w:rFonts w:ascii="GHEA Grapalat" w:hAnsi="GHEA Grapalat" w:cs="Sylfaen"/>
          <w:i/>
          <w:lang w:val="af-ZA"/>
        </w:rPr>
        <w:t>ՔՆՔԾԻԳ-</w:t>
      </w:r>
      <w:r w:rsidRPr="00E34584">
        <w:rPr>
          <w:rFonts w:ascii="GHEA Grapalat" w:hAnsi="GHEA Grapalat" w:cs="Sylfaen"/>
        </w:rPr>
        <w:t>ԲԸՀԱՇՁԲ</w:t>
      </w:r>
      <w:r w:rsidRPr="00E34584">
        <w:rPr>
          <w:rFonts w:ascii="GHEA Grapalat" w:hAnsi="GHEA Grapalat" w:cs="Sylfaen"/>
          <w:i/>
          <w:lang w:val="af-ZA"/>
        </w:rPr>
        <w:t>-14/2</w:t>
      </w:r>
      <w:r w:rsidRPr="00E34584">
        <w:rPr>
          <w:rFonts w:ascii="GHEA Grapalat" w:hAnsi="GHEA Grapalat"/>
          <w:lang w:val="af-ZA"/>
        </w:rPr>
        <w:t xml:space="preserve">&gt;&gt;  </w:t>
      </w:r>
      <w:r w:rsidRPr="00E34584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E26AF" w:rsidRPr="00E34584" w:rsidRDefault="005E26AF" w:rsidP="005E26AF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E26AF" w:rsidRPr="00E34584" w:rsidRDefault="005E26AF" w:rsidP="005E26AF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E34584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E34584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E34584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</w:p>
    <w:p w:rsidR="005E26AF" w:rsidRPr="00E34584" w:rsidRDefault="005E26AF" w:rsidP="005E26AF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E3458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>-ն</w:t>
      </w:r>
      <w:r w:rsidRPr="00E34584">
        <w:rPr>
          <w:rFonts w:ascii="GHEA Grapalat" w:hAnsi="GHEA Grapalat"/>
          <w:lang w:val="hy-AM"/>
        </w:rPr>
        <w:t xml:space="preserve"> </w:t>
      </w:r>
      <w:r w:rsidRPr="00E34584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E26AF" w:rsidRPr="00E34584" w:rsidRDefault="005E26AF" w:rsidP="005E26A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34584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E26AF" w:rsidRPr="00E34584" w:rsidRDefault="005E26AF" w:rsidP="005E26A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6"/>
          <w:lang w:val="af-ZA"/>
        </w:rPr>
      </w:pPr>
      <w:r w:rsidRPr="00E34584">
        <w:rPr>
          <w:rFonts w:ascii="GHEA Grapalat" w:hAnsi="GHEA Grapalat"/>
          <w:lang w:val="af-ZA"/>
        </w:rPr>
        <w:t>ՀՀ քաղաքաշինության նախարարության &lt;Քաղաքաշինական ծրագրերի իրականացման գրասենյակ&gt; պետական հիմնարկի</w:t>
      </w:r>
      <w:r w:rsidRPr="009D6199">
        <w:rPr>
          <w:rFonts w:ascii="GHEA Grapalat" w:hAnsi="GHEA Grapalat"/>
          <w:lang w:val="af-ZA"/>
        </w:rPr>
        <w:t xml:space="preserve"> կողմից </w:t>
      </w:r>
      <w:r w:rsidR="009D6199" w:rsidRPr="009D6199">
        <w:rPr>
          <w:rFonts w:ascii="GHEA Grapalat" w:hAnsi="GHEA Grapalat"/>
          <w:lang w:val="af-ZA"/>
        </w:rPr>
        <w:t>Երևանի կամերային  պետական թատրոնի դահլիճային մասնաշենքի կառուցման</w:t>
      </w:r>
      <w:r w:rsidRPr="009D6199">
        <w:rPr>
          <w:rFonts w:ascii="GHEA Grapalat" w:hAnsi="GHEA Grapalat"/>
          <w:lang w:val="af-ZA"/>
        </w:rPr>
        <w:t xml:space="preserve"> նախագծանախահաշվային փաստաթղթերի մշակման  աշխատանքների կատարման նպատակով հայտարարված &lt;&lt;ՔՆՔԾԻԳ-ԲԸՀԱՇՁԲ-14/2&gt;&gt; </w:t>
      </w:r>
      <w:r w:rsidRPr="00E34584">
        <w:rPr>
          <w:rFonts w:ascii="GHEA Grapalat" w:hAnsi="GHEA Grapalat"/>
          <w:lang w:val="af-ZA"/>
        </w:rPr>
        <w:t xml:space="preserve"> </w:t>
      </w:r>
      <w:r w:rsidRPr="009D6199">
        <w:rPr>
          <w:rFonts w:ascii="GHEA Grapalat" w:hAnsi="GHEA Grapalat"/>
          <w:lang w:val="af-ZA"/>
        </w:rPr>
        <w:t>ծածկագրով արտակարգ կամ անկանխատեսելի այլ իրավիճակի առաջացման հիմքով  գնումների հայտարարությունը նախապես հրապարակելու</w:t>
      </w:r>
      <w:r w:rsidRPr="00E34584">
        <w:rPr>
          <w:rFonts w:ascii="GHEA Grapalat" w:hAnsi="GHEA Grapalat"/>
          <w:lang w:val="hy-AM"/>
        </w:rPr>
        <w:t xml:space="preserve">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</w:rPr>
      </w:pPr>
    </w:p>
    <w:p w:rsidR="005E26AF" w:rsidRPr="00E34584" w:rsidRDefault="005E26AF" w:rsidP="005E26AF">
      <w:pPr>
        <w:pStyle w:val="BodyTextIndent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E34584">
        <w:rPr>
          <w:rFonts w:ascii="GHEA Grapalat" w:hAnsi="GHEA Grapalat" w:cs="Sylfaen"/>
          <w:lang w:val="hy-AM"/>
        </w:rPr>
        <w:t>------------------------------------------------------------------------------------------------- --ի էլեկտրոնային փոստի հասցեն է`</w:t>
      </w:r>
    </w:p>
    <w:p w:rsidR="005E26AF" w:rsidRPr="00E34584" w:rsidRDefault="005E26AF" w:rsidP="005E26A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  <w:r w:rsidRPr="00E34584">
        <w:rPr>
          <w:rFonts w:ascii="GHEA Grapalat" w:hAnsi="GHEA Grapalat" w:cs="Sylfaen"/>
          <w:sz w:val="16"/>
          <w:szCs w:val="16"/>
          <w:lang w:val="en-US"/>
        </w:rPr>
        <w:t xml:space="preserve">                      </w:t>
      </w:r>
      <w:r w:rsidRPr="00E34584">
        <w:rPr>
          <w:rFonts w:ascii="GHEA Grapalat" w:hAnsi="GHEA Grapalat" w:cs="Sylfaen"/>
          <w:sz w:val="16"/>
          <w:szCs w:val="16"/>
          <w:lang w:val="hy-AM"/>
        </w:rPr>
        <w:t>Ընթացակարգի մասնակցի անվանումը (անունը)</w:t>
      </w:r>
    </w:p>
    <w:p w:rsidR="005E26AF" w:rsidRPr="00E34584" w:rsidRDefault="005E26AF" w:rsidP="005E26A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</w:p>
    <w:p w:rsidR="005E26AF" w:rsidRPr="00E34584" w:rsidRDefault="005E26AF" w:rsidP="005E26A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E34584">
        <w:rPr>
          <w:rFonts w:ascii="GHEA Grapalat" w:hAnsi="GHEA Grapalat" w:cs="Sylfaen"/>
          <w:lang w:val="hy-AM"/>
        </w:rPr>
        <w:t>-----------------------------------------------------------------------------------------:</w:t>
      </w:r>
      <w:r w:rsidRPr="00E34584">
        <w:rPr>
          <w:rFonts w:ascii="GHEA Grapalat" w:hAnsi="GHEA Grapalat" w:cs="Sylfaen"/>
          <w:lang w:val="hy-AM"/>
        </w:rPr>
        <w:br/>
      </w:r>
      <w:r w:rsidRPr="00E34584">
        <w:rPr>
          <w:rFonts w:ascii="GHEA Grapalat" w:hAnsi="GHEA Grapalat" w:cs="Sylfaen"/>
          <w:sz w:val="16"/>
          <w:szCs w:val="16"/>
          <w:lang w:val="en-US"/>
        </w:rPr>
        <w:t xml:space="preserve">                                      </w:t>
      </w:r>
      <w:r w:rsidRPr="00E34584">
        <w:rPr>
          <w:rFonts w:ascii="GHEA Grapalat" w:hAnsi="GHEA Grapalat" w:cs="Sylfaen"/>
          <w:sz w:val="16"/>
          <w:szCs w:val="16"/>
          <w:lang w:val="hy-AM"/>
        </w:rPr>
        <w:t>Մասնակցի էլեկտրոնային փոստի հասցե</w:t>
      </w:r>
    </w:p>
    <w:p w:rsidR="005E26AF" w:rsidRPr="00E34584" w:rsidRDefault="005E26AF" w:rsidP="005E26AF">
      <w:pPr>
        <w:ind w:firstLine="540"/>
        <w:rPr>
          <w:rFonts w:ascii="GHEA Grapalat" w:hAnsi="GHEA Grapalat" w:cstheme="minorBidi"/>
          <w:sz w:val="20"/>
          <w:szCs w:val="22"/>
        </w:rPr>
      </w:pP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  <w:r w:rsidRPr="00E34584">
        <w:rPr>
          <w:rFonts w:ascii="GHEA Grapalat" w:hAnsi="GHEA Grapalat" w:cs="Sylfaen"/>
          <w:sz w:val="20"/>
          <w:lang w:val="es-ES"/>
        </w:rPr>
        <w:t>Առդիր</w:t>
      </w:r>
      <w:r w:rsidRPr="00E34584">
        <w:rPr>
          <w:rFonts w:ascii="GHEA Grapalat" w:hAnsi="GHEA Grapalat"/>
          <w:sz w:val="20"/>
          <w:lang w:val="es-ES"/>
        </w:rPr>
        <w:t xml:space="preserve">`               </w:t>
      </w:r>
      <w:r w:rsidRPr="00E34584">
        <w:rPr>
          <w:rFonts w:ascii="GHEA Grapalat" w:hAnsi="GHEA Grapalat" w:cs="Sylfaen"/>
          <w:sz w:val="20"/>
          <w:lang w:val="es-ES"/>
        </w:rPr>
        <w:t>թերթ</w:t>
      </w:r>
      <w:r w:rsidRPr="00E34584">
        <w:rPr>
          <w:rFonts w:ascii="GHEA Grapalat" w:hAnsi="GHEA Grapalat" w:cs="Times Armenian"/>
          <w:sz w:val="20"/>
          <w:lang w:val="es-ES"/>
        </w:rPr>
        <w:t>։</w:t>
      </w: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  <w:r w:rsidRPr="00E34584">
        <w:rPr>
          <w:rFonts w:ascii="GHEA Grapalat" w:hAnsi="GHEA Grapalat"/>
          <w:sz w:val="20"/>
          <w:lang w:val="es-ES"/>
        </w:rPr>
        <w:t xml:space="preserve"> </w:t>
      </w:r>
    </w:p>
    <w:p w:rsidR="005E26AF" w:rsidRPr="00E34584" w:rsidRDefault="005E26AF" w:rsidP="005E26AF">
      <w:pPr>
        <w:jc w:val="both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       </w:t>
      </w:r>
      <w:r w:rsidRPr="00E34584">
        <w:rPr>
          <w:rFonts w:ascii="GHEA Grapalat" w:hAnsi="GHEA Grapalat"/>
          <w:sz w:val="20"/>
          <w:lang w:val="es-ES"/>
        </w:rPr>
        <w:t xml:space="preserve">          </w:t>
      </w:r>
      <w:r w:rsidRPr="00E3458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E3458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E26AF" w:rsidRPr="00E34584" w:rsidRDefault="005E26AF" w:rsidP="005E26A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                        </w:t>
      </w:r>
      <w:r w:rsidRPr="00E34584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E34584">
        <w:rPr>
          <w:rFonts w:ascii="GHEA Grapalat" w:hAnsi="GHEA Grapalat"/>
          <w:sz w:val="20"/>
          <w:vertAlign w:val="superscript"/>
        </w:rPr>
        <w:t xml:space="preserve">                       </w:t>
      </w:r>
      <w:r w:rsidRPr="00E34584">
        <w:rPr>
          <w:rFonts w:ascii="GHEA Grapalat" w:hAnsi="GHEA Grapalat"/>
          <w:sz w:val="20"/>
          <w:vertAlign w:val="superscript"/>
          <w:lang w:val="hy-AM"/>
        </w:rPr>
        <w:t xml:space="preserve">   (ստորագրությունը)</w:t>
      </w:r>
      <w:r w:rsidRPr="00E34584">
        <w:rPr>
          <w:rFonts w:ascii="GHEA Grapalat" w:hAnsi="GHEA Grapalat"/>
          <w:sz w:val="20"/>
          <w:vertAlign w:val="superscript"/>
          <w:lang w:val="hy-AM"/>
        </w:rPr>
        <w:tab/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>Կ. Տ.</w:t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  <w:t xml:space="preserve"> 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>______________________20   թ.</w:t>
      </w:r>
    </w:p>
    <w:p w:rsidR="005E26AF" w:rsidRPr="00E34584" w:rsidRDefault="005E26AF" w:rsidP="005E26AF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E34584">
        <w:rPr>
          <w:rFonts w:ascii="GHEA Grapalat" w:hAnsi="GHEA Grapalat"/>
          <w:sz w:val="20"/>
          <w:lang w:val="hy-AM"/>
        </w:rPr>
        <w:t xml:space="preserve">  </w:t>
      </w:r>
      <w:r w:rsidRPr="00E34584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E34584">
        <w:rPr>
          <w:rFonts w:ascii="GHEA Grapalat" w:hAnsi="GHEA Grapalat"/>
          <w:sz w:val="20"/>
          <w:lang w:val="hy-AM"/>
        </w:rPr>
        <w:t xml:space="preserve">          </w:t>
      </w:r>
      <w:r w:rsidRPr="00E34584">
        <w:rPr>
          <w:rFonts w:ascii="GHEA Grapalat" w:hAnsi="GHEA Grapalat"/>
          <w:sz w:val="20"/>
          <w:lang w:val="es-ES"/>
        </w:rPr>
        <w:tab/>
      </w:r>
    </w:p>
    <w:p w:rsidR="005E26AF" w:rsidRPr="00E34584" w:rsidRDefault="005E26AF" w:rsidP="005E26AF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E34584">
        <w:rPr>
          <w:rFonts w:ascii="GHEA Grapalat" w:hAnsi="GHEA Grapalat"/>
          <w:sz w:val="20"/>
          <w:lang w:val="es-ES"/>
        </w:rPr>
        <w:br w:type="page"/>
      </w: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E34584">
        <w:rPr>
          <w:rFonts w:ascii="GHEA Grapalat" w:hAnsi="GHEA Grapalat" w:cs="Sylfaen"/>
          <w:i/>
          <w:lang w:val="es-ES"/>
        </w:rPr>
        <w:t>Հավելված</w:t>
      </w:r>
      <w:r w:rsidRPr="00E34584">
        <w:rPr>
          <w:rFonts w:ascii="GHEA Grapalat" w:hAnsi="GHEA Grapalat"/>
          <w:i/>
          <w:lang w:val="es-ES"/>
        </w:rPr>
        <w:t xml:space="preserve"> 2</w:t>
      </w: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lang w:val="af-ZA"/>
        </w:rPr>
        <w:t>&lt;&lt;</w:t>
      </w:r>
      <w:r w:rsidRPr="00E34584">
        <w:rPr>
          <w:rFonts w:ascii="GHEA Grapalat" w:hAnsi="GHEA Grapalat" w:cs="Sylfaen"/>
          <w:i/>
          <w:lang w:val="af-ZA"/>
        </w:rPr>
        <w:t>ՔՆՔԾԻԳ-</w:t>
      </w:r>
      <w:r w:rsidRPr="00E34584">
        <w:rPr>
          <w:rFonts w:ascii="GHEA Grapalat" w:hAnsi="GHEA Grapalat" w:cs="Sylfaen"/>
        </w:rPr>
        <w:t>ԲԸՀԱՇՁԲ</w:t>
      </w:r>
      <w:r w:rsidRPr="00E34584">
        <w:rPr>
          <w:rFonts w:ascii="GHEA Grapalat" w:hAnsi="GHEA Grapalat" w:cs="Sylfaen"/>
          <w:i/>
          <w:lang w:val="af-ZA"/>
        </w:rPr>
        <w:t>-14/2</w:t>
      </w:r>
      <w:r w:rsidRPr="00E34584">
        <w:rPr>
          <w:rFonts w:ascii="GHEA Grapalat" w:hAnsi="GHEA Grapalat"/>
          <w:lang w:val="af-ZA"/>
        </w:rPr>
        <w:t xml:space="preserve">&gt;&gt;  </w:t>
      </w:r>
      <w:r w:rsidRPr="00E34584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E26AF" w:rsidRPr="00E34584" w:rsidRDefault="005E26AF" w:rsidP="005E26AF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E26AF" w:rsidRPr="00E34584" w:rsidRDefault="005E26AF" w:rsidP="005E26AF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E26AF" w:rsidRPr="00E34584" w:rsidRDefault="005E26AF" w:rsidP="005E26AF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 w:cs="Sylfaen"/>
          <w:sz w:val="20"/>
          <w:lang w:val="hy-AM"/>
        </w:rPr>
        <w:t>Հ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Ա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Յ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Տ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Ա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Ր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Ա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Ր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Ո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Ւ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Թ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Յ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Ո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Ւ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Ն</w:t>
      </w:r>
    </w:p>
    <w:p w:rsidR="005E26AF" w:rsidRPr="00E34584" w:rsidRDefault="005E26AF" w:rsidP="005E26AF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34584">
        <w:rPr>
          <w:rFonts w:ascii="GHEA Grapalat" w:hAnsi="GHEA Grapalat"/>
          <w:lang w:val="af-ZA"/>
        </w:rPr>
        <w:t>&lt;&lt;</w:t>
      </w:r>
      <w:r w:rsidRPr="00E34584">
        <w:rPr>
          <w:rFonts w:ascii="GHEA Grapalat" w:hAnsi="GHEA Grapalat" w:cs="Sylfaen"/>
          <w:i/>
          <w:lang w:val="af-ZA"/>
        </w:rPr>
        <w:t>ՔՆՔԾԻԳ-</w:t>
      </w:r>
      <w:r w:rsidRPr="00E34584">
        <w:rPr>
          <w:rFonts w:ascii="GHEA Grapalat" w:hAnsi="GHEA Grapalat" w:cs="Sylfaen"/>
        </w:rPr>
        <w:t>ԲԸՀԱՇՁԲ</w:t>
      </w:r>
      <w:r w:rsidRPr="00E34584">
        <w:rPr>
          <w:rFonts w:ascii="GHEA Grapalat" w:hAnsi="GHEA Grapalat" w:cs="Sylfaen"/>
          <w:i/>
          <w:lang w:val="af-ZA"/>
        </w:rPr>
        <w:t>-14/2</w:t>
      </w:r>
      <w:r w:rsidRPr="00E34584">
        <w:rPr>
          <w:rFonts w:ascii="GHEA Grapalat" w:hAnsi="GHEA Grapalat"/>
          <w:lang w:val="af-ZA"/>
        </w:rPr>
        <w:t xml:space="preserve">&gt;&gt;  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E26AF" w:rsidRPr="00E34584" w:rsidRDefault="005E26AF" w:rsidP="005E26AF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E26AF" w:rsidRPr="00E34584" w:rsidRDefault="005E26AF" w:rsidP="005E26AF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 w:cs="Times Armenian"/>
          <w:bCs/>
          <w:lang w:val="hy-AM"/>
        </w:rPr>
        <w:t>---------------------------------------</w:t>
      </w:r>
      <w:r w:rsidRPr="00E34584">
        <w:rPr>
          <w:rFonts w:ascii="GHEA Grapalat" w:hAnsi="GHEA Grapalat" w:cs="Times Armenian"/>
          <w:lang w:val="hy-AM"/>
        </w:rPr>
        <w:t>-------------</w:t>
      </w:r>
      <w:r w:rsidRPr="00E34584">
        <w:rPr>
          <w:rFonts w:ascii="GHEA Grapalat" w:hAnsi="GHEA Grapalat" w:cs="Times Armenian"/>
          <w:bCs/>
          <w:lang w:val="hy-AM"/>
        </w:rPr>
        <w:t>------------</w:t>
      </w:r>
      <w:r w:rsidRPr="00E34584">
        <w:rPr>
          <w:rFonts w:ascii="GHEA Grapalat" w:hAnsi="GHEA Grapalat" w:cs="Times Armenian"/>
          <w:lang w:val="hy-AM"/>
        </w:rPr>
        <w:t>---------</w:t>
      </w:r>
      <w:r w:rsidRPr="00E34584">
        <w:rPr>
          <w:rFonts w:ascii="GHEA Grapalat" w:hAnsi="GHEA Grapalat" w:cs="Times Armenian"/>
          <w:bCs/>
          <w:lang w:val="hy-AM"/>
        </w:rPr>
        <w:t>------------</w:t>
      </w:r>
      <w:r w:rsidRPr="00E34584">
        <w:rPr>
          <w:rFonts w:ascii="GHEA Grapalat" w:hAnsi="GHEA Grapalat" w:cs="Times Armenian"/>
          <w:lang w:val="hy-AM"/>
        </w:rPr>
        <w:t>----------------</w:t>
      </w:r>
      <w:r w:rsidRPr="00E34584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E34584">
        <w:rPr>
          <w:rFonts w:ascii="GHEA Grapalat" w:hAnsi="GHEA Grapalat" w:cs="Times Armenian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հայտարարում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է</w:t>
      </w:r>
      <w:r w:rsidRPr="00E34584">
        <w:rPr>
          <w:rFonts w:ascii="GHEA Grapalat" w:hAnsi="GHEA Grapalat"/>
          <w:sz w:val="20"/>
          <w:lang w:val="hy-AM"/>
        </w:rPr>
        <w:t xml:space="preserve">, </w:t>
      </w:r>
      <w:r w:rsidRPr="00E34584">
        <w:rPr>
          <w:rFonts w:ascii="GHEA Grapalat" w:hAnsi="GHEA Grapalat" w:cs="Sylfaen"/>
          <w:sz w:val="20"/>
          <w:lang w:val="hy-AM"/>
        </w:rPr>
        <w:t>որ</w:t>
      </w:r>
      <w:r w:rsidRPr="00E34584">
        <w:rPr>
          <w:rFonts w:ascii="GHEA Grapalat" w:hAnsi="GHEA Grapalat"/>
          <w:sz w:val="20"/>
          <w:lang w:val="hy-AM"/>
        </w:rPr>
        <w:t>.</w:t>
      </w:r>
    </w:p>
    <w:p w:rsidR="005E26AF" w:rsidRPr="00E34584" w:rsidRDefault="005E26AF" w:rsidP="005E26AF">
      <w:pPr>
        <w:ind w:firstLine="540"/>
        <w:jc w:val="both"/>
        <w:rPr>
          <w:rFonts w:ascii="GHEA Grapalat" w:hAnsi="GHEA Grapalat"/>
          <w:sz w:val="22"/>
          <w:vertAlign w:val="superscript"/>
          <w:lang w:val="hy-AM"/>
        </w:rPr>
      </w:pPr>
      <w:r w:rsidRPr="00E34584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  )      </w:t>
      </w:r>
      <w:r w:rsidRPr="00E34584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E26AF" w:rsidRPr="00E34584" w:rsidRDefault="005E26AF" w:rsidP="005E26AF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չի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E26AF" w:rsidRPr="00E34584" w:rsidRDefault="005E26AF" w:rsidP="005E26AF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E26AF" w:rsidRPr="00E34584" w:rsidRDefault="005E26AF" w:rsidP="005E26AF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չի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E26AF" w:rsidRPr="00E34584" w:rsidRDefault="005E26AF" w:rsidP="005E26AF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ն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չէ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E34584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E26AF" w:rsidRPr="00E34584" w:rsidRDefault="005E26AF" w:rsidP="005E26AF">
      <w:pPr>
        <w:ind w:firstLine="540"/>
        <w:rPr>
          <w:rFonts w:ascii="GHEA Grapalat" w:hAnsi="GHEA Grapalat" w:cstheme="minorBidi"/>
          <w:sz w:val="20"/>
          <w:szCs w:val="22"/>
          <w:lang w:val="es-ES"/>
        </w:rPr>
      </w:pP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</w:p>
    <w:p w:rsidR="005E26AF" w:rsidRPr="00E34584" w:rsidRDefault="005E26AF" w:rsidP="005E26AF">
      <w:pPr>
        <w:jc w:val="both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E3458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E26AF" w:rsidRPr="00E34584" w:rsidRDefault="005E26AF" w:rsidP="005E26A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                        </w:t>
      </w:r>
      <w:r w:rsidRPr="00E34584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E34584">
        <w:rPr>
          <w:rFonts w:ascii="GHEA Grapalat" w:hAnsi="GHEA Grapalat"/>
          <w:sz w:val="20"/>
          <w:vertAlign w:val="superscript"/>
        </w:rPr>
        <w:t xml:space="preserve">                      </w:t>
      </w:r>
      <w:r w:rsidRPr="00E34584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E34584">
        <w:rPr>
          <w:rFonts w:ascii="GHEA Grapalat" w:hAnsi="GHEA Grapalat"/>
          <w:sz w:val="20"/>
          <w:vertAlign w:val="superscript"/>
          <w:lang w:val="hy-AM"/>
        </w:rPr>
        <w:tab/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>Կ. Տ.</w:t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  <w:t xml:space="preserve"> 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>______________________20   թ.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</w:t>
      </w:r>
      <w:r w:rsidRPr="00E34584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E34584">
        <w:rPr>
          <w:rFonts w:ascii="GHEA Grapalat" w:hAnsi="GHEA Grapalat"/>
          <w:sz w:val="20"/>
          <w:lang w:val="hy-AM"/>
        </w:rPr>
        <w:t xml:space="preserve">          </w:t>
      </w:r>
      <w:r w:rsidRPr="00E34584">
        <w:rPr>
          <w:rFonts w:ascii="GHEA Grapalat" w:hAnsi="GHEA Grapalat"/>
          <w:sz w:val="20"/>
          <w:lang w:val="hy-AM"/>
        </w:rPr>
        <w:tab/>
      </w: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E34584">
        <w:rPr>
          <w:rFonts w:ascii="GHEA Grapalat" w:hAnsi="GHEA Grapalat"/>
          <w:i/>
          <w:sz w:val="16"/>
          <w:szCs w:val="16"/>
          <w:lang w:val="hy-AM"/>
        </w:rPr>
        <w:t>Հավելված N 3</w:t>
      </w: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lang w:val="af-ZA"/>
        </w:rPr>
        <w:t>&lt;&lt;</w:t>
      </w:r>
      <w:r w:rsidRPr="00E34584">
        <w:rPr>
          <w:rFonts w:ascii="GHEA Grapalat" w:hAnsi="GHEA Grapalat" w:cs="Sylfaen"/>
          <w:i/>
          <w:lang w:val="af-ZA"/>
        </w:rPr>
        <w:t>ՔՆՔԾԻԳ-</w:t>
      </w:r>
      <w:r w:rsidRPr="00E34584">
        <w:rPr>
          <w:rFonts w:ascii="GHEA Grapalat" w:hAnsi="GHEA Grapalat" w:cs="Sylfaen"/>
        </w:rPr>
        <w:t>ԲԸՀԱՇՁԲ</w:t>
      </w:r>
      <w:r w:rsidRPr="00E34584">
        <w:rPr>
          <w:rFonts w:ascii="GHEA Grapalat" w:hAnsi="GHEA Grapalat" w:cs="Sylfaen"/>
          <w:i/>
          <w:lang w:val="af-ZA"/>
        </w:rPr>
        <w:t>-14/2</w:t>
      </w:r>
      <w:r w:rsidRPr="00E34584">
        <w:rPr>
          <w:rFonts w:ascii="GHEA Grapalat" w:hAnsi="GHEA Grapalat"/>
          <w:lang w:val="af-ZA"/>
        </w:rPr>
        <w:t xml:space="preserve">&gt;&gt;   </w:t>
      </w:r>
      <w:r w:rsidRPr="00E34584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E26AF" w:rsidRPr="00E34584" w:rsidRDefault="005E26AF" w:rsidP="005E26AF">
      <w:pPr>
        <w:ind w:firstLine="540"/>
        <w:jc w:val="right"/>
        <w:rPr>
          <w:rFonts w:ascii="GHEA Grapalat" w:hAnsi="GHEA Grapalat" w:cstheme="minorBidi"/>
          <w:i/>
          <w:sz w:val="16"/>
          <w:szCs w:val="16"/>
          <w:lang w:val="hy-AM"/>
        </w:rPr>
      </w:pPr>
    </w:p>
    <w:p w:rsidR="005E26AF" w:rsidRPr="00E34584" w:rsidRDefault="005E26AF" w:rsidP="005E26AF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E34584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E26AF" w:rsidRPr="00E34584" w:rsidRDefault="005E26AF" w:rsidP="005E26AF">
      <w:pPr>
        <w:jc w:val="center"/>
        <w:rPr>
          <w:rFonts w:ascii="GHEA Grapalat" w:hAnsi="GHEA Grapalat" w:cstheme="minorBidi"/>
          <w:sz w:val="20"/>
          <w:szCs w:val="20"/>
          <w:lang w:val="hy-AM"/>
        </w:rPr>
      </w:pPr>
    </w:p>
    <w:p w:rsidR="005E26AF" w:rsidRPr="00E34584" w:rsidRDefault="005E26AF" w:rsidP="005E26AF">
      <w:pPr>
        <w:pStyle w:val="BodyTextIndent"/>
        <w:ind w:firstLine="540"/>
        <w:jc w:val="center"/>
        <w:rPr>
          <w:rFonts w:ascii="GHEA Grapalat" w:hAnsi="GHEA Grapalat"/>
          <w:i w:val="0"/>
          <w:lang w:val="hy-AM"/>
        </w:rPr>
      </w:pPr>
      <w:r w:rsidRPr="00E34584">
        <w:rPr>
          <w:rFonts w:ascii="GHEA Grapalat" w:hAnsi="GHEA Grapalat"/>
          <w:i w:val="0"/>
          <w:lang w:val="af-ZA"/>
        </w:rPr>
        <w:t>&lt;&lt;</w:t>
      </w:r>
      <w:r w:rsidRPr="00E34584">
        <w:rPr>
          <w:rFonts w:ascii="GHEA Grapalat" w:hAnsi="GHEA Grapalat" w:cs="Sylfaen"/>
          <w:i w:val="0"/>
          <w:lang w:val="af-ZA"/>
        </w:rPr>
        <w:t>ՔՆՔԾԻԳ-</w:t>
      </w:r>
      <w:r w:rsidRPr="00E34584">
        <w:rPr>
          <w:rFonts w:ascii="GHEA Grapalat" w:hAnsi="GHEA Grapalat" w:cs="Sylfaen"/>
          <w:i w:val="0"/>
        </w:rPr>
        <w:t>ԲԸՀԱՇՁԲ</w:t>
      </w:r>
      <w:r w:rsidRPr="00E34584">
        <w:rPr>
          <w:rFonts w:ascii="GHEA Grapalat" w:hAnsi="GHEA Grapalat" w:cs="Sylfaen"/>
          <w:i w:val="0"/>
          <w:lang w:val="af-ZA"/>
        </w:rPr>
        <w:t>-14/2</w:t>
      </w:r>
      <w:r w:rsidRPr="00E34584">
        <w:rPr>
          <w:rFonts w:ascii="GHEA Grapalat" w:hAnsi="GHEA Grapalat"/>
          <w:i w:val="0"/>
          <w:lang w:val="af-ZA"/>
        </w:rPr>
        <w:t xml:space="preserve">&gt;&gt; </w:t>
      </w:r>
      <w:r w:rsidRPr="00E34584">
        <w:rPr>
          <w:rFonts w:ascii="GHEA Grapalat" w:hAnsi="GHEA Grapalat"/>
          <w:lang w:val="af-ZA"/>
        </w:rPr>
        <w:t xml:space="preserve"> </w:t>
      </w:r>
      <w:r w:rsidRPr="00E34584">
        <w:rPr>
          <w:rFonts w:ascii="GHEA Grapalat" w:hAnsi="GHEA Grapalat" w:cs="Sylfaen"/>
          <w:i w:val="0"/>
          <w:lang w:val="hy-AM"/>
        </w:rPr>
        <w:t>ԾԱԾԿԱԳՐՈՎ</w:t>
      </w:r>
      <w:r w:rsidRPr="00E34584">
        <w:rPr>
          <w:rFonts w:ascii="GHEA Grapalat" w:hAnsi="GHEA Grapalat" w:cs="Arial Unicode"/>
          <w:i w:val="0"/>
          <w:lang w:val="hy-AM"/>
        </w:rPr>
        <w:t xml:space="preserve"> ԱՐՏԱԿԱՐԳ ԿԱՄ ԱՆԿԱՆԽԱՏԵՍԵԼԻ ԱՅԼ ԻՐԱՎԻՃԱԿԻ ԱՌԱՋԱՑՄԱՆ ՀԻՄՔՈՎ  </w:t>
      </w:r>
      <w:r w:rsidRPr="00E34584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E34584">
        <w:rPr>
          <w:rFonts w:ascii="GHEA Grapalat" w:hAnsi="GHEA Grapalat"/>
          <w:i w:val="0"/>
          <w:lang w:val="es-ES"/>
        </w:rPr>
        <w:t>ԿԱՎՈՐՄԱՆ ԸՆԹԱՑԱԿԱՐԳԻՆ</w:t>
      </w:r>
      <w:r w:rsidRPr="00E34584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E26AF" w:rsidRPr="00E34584" w:rsidRDefault="005E26AF" w:rsidP="005E26AF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E26AF" w:rsidRPr="00E34584" w:rsidRDefault="005E26AF" w:rsidP="005E26AF">
      <w:pPr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E3458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>-ն</w:t>
      </w:r>
      <w:r w:rsidRPr="00E34584">
        <w:rPr>
          <w:rFonts w:ascii="GHEA Grapalat" w:hAnsi="GHEA Grapalat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հայտարարում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է</w:t>
      </w:r>
      <w:r w:rsidRPr="00E34584">
        <w:rPr>
          <w:rFonts w:ascii="GHEA Grapalat" w:hAnsi="GHEA Grapalat"/>
          <w:sz w:val="20"/>
          <w:lang w:val="hy-AM"/>
        </w:rPr>
        <w:t xml:space="preserve">, </w:t>
      </w:r>
      <w:r w:rsidRPr="00E34584">
        <w:rPr>
          <w:rFonts w:ascii="GHEA Grapalat" w:hAnsi="GHEA Grapalat" w:cs="Sylfaen"/>
          <w:sz w:val="20"/>
          <w:lang w:val="hy-AM"/>
        </w:rPr>
        <w:t>որ</w:t>
      </w:r>
      <w:r w:rsidRPr="00E34584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E3458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E26AF" w:rsidRPr="00E34584" w:rsidRDefault="005E26AF" w:rsidP="005E26A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34584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E26AF" w:rsidRPr="00E34584" w:rsidRDefault="005E26AF" w:rsidP="005E26AF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34584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E26AF" w:rsidRPr="00E34584" w:rsidRDefault="005E26AF" w:rsidP="005E26AF">
      <w:pPr>
        <w:ind w:firstLine="720"/>
        <w:jc w:val="both"/>
        <w:rPr>
          <w:rFonts w:ascii="GHEA Grapalat" w:hAnsi="GHEA Grapalat" w:cstheme="minorBidi"/>
          <w:sz w:val="20"/>
          <w:szCs w:val="20"/>
          <w:u w:val="single"/>
          <w:lang w:val="hy-AM"/>
        </w:rPr>
      </w:pPr>
      <w:r w:rsidRPr="00E34584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E3458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E34584">
        <w:rPr>
          <w:rFonts w:ascii="GHEA Grapalat" w:hAnsi="GHEA Grapalat"/>
          <w:u w:val="single"/>
          <w:lang w:val="hy-AM"/>
        </w:rPr>
        <w:t>-</w:t>
      </w:r>
      <w:r w:rsidRPr="00E34584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E26AF" w:rsidRPr="00E34584" w:rsidRDefault="005E26AF" w:rsidP="005E26AF">
      <w:pPr>
        <w:pStyle w:val="Heading7"/>
        <w:rPr>
          <w:rFonts w:asciiTheme="majorHAnsi" w:hAnsiTheme="majorHAnsi"/>
          <w:szCs w:val="22"/>
          <w:vertAlign w:val="superscript"/>
        </w:rPr>
      </w:pPr>
      <w:r w:rsidRPr="00E34584">
        <w:rPr>
          <w:vertAlign w:val="superscript"/>
        </w:rPr>
        <w:t xml:space="preserve">        </w:t>
      </w:r>
      <w:r w:rsidRPr="00E34584">
        <w:rPr>
          <w:vertAlign w:val="superscript"/>
        </w:rPr>
        <w:tab/>
        <w:t xml:space="preserve">                     </w:t>
      </w:r>
      <w:r w:rsidRPr="00E34584">
        <w:rPr>
          <w:rFonts w:ascii="Sylfaen" w:hAnsi="Sylfaen" w:cs="Sylfaen"/>
          <w:vertAlign w:val="superscript"/>
        </w:rPr>
        <w:t>Ընթացակարգի</w:t>
      </w:r>
      <w:r w:rsidRPr="00E34584">
        <w:rPr>
          <w:vertAlign w:val="superscript"/>
        </w:rPr>
        <w:t xml:space="preserve"> </w:t>
      </w:r>
      <w:r w:rsidRPr="00E34584">
        <w:rPr>
          <w:rFonts w:ascii="Sylfaen" w:hAnsi="Sylfaen" w:cs="Sylfaen"/>
          <w:vertAlign w:val="superscript"/>
        </w:rPr>
        <w:t>մասնակցի</w:t>
      </w:r>
      <w:r w:rsidRPr="00E34584">
        <w:rPr>
          <w:vertAlign w:val="superscript"/>
        </w:rPr>
        <w:t xml:space="preserve"> </w:t>
      </w:r>
      <w:r w:rsidRPr="00E34584">
        <w:rPr>
          <w:rFonts w:ascii="Sylfaen" w:hAnsi="Sylfaen" w:cs="Sylfaen"/>
          <w:vertAlign w:val="superscript"/>
        </w:rPr>
        <w:t>անվանումը</w:t>
      </w:r>
      <w:r w:rsidRPr="00E34584">
        <w:rPr>
          <w:vertAlign w:val="superscript"/>
        </w:rPr>
        <w:t xml:space="preserve"> (</w:t>
      </w:r>
      <w:r w:rsidRPr="00E34584">
        <w:rPr>
          <w:rFonts w:ascii="Sylfaen" w:hAnsi="Sylfaen" w:cs="Sylfaen"/>
          <w:vertAlign w:val="superscript"/>
        </w:rPr>
        <w:t>անունը</w:t>
      </w:r>
      <w:r w:rsidRPr="00E34584">
        <w:rPr>
          <w:vertAlign w:val="superscript"/>
        </w:rPr>
        <w:t>)</w:t>
      </w:r>
    </w:p>
    <w:p w:rsidR="005E26AF" w:rsidRPr="00E34584" w:rsidRDefault="005E26AF" w:rsidP="005E26AF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34584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E34584">
        <w:rPr>
          <w:rFonts w:ascii="GHEA Grapalat" w:hAnsi="GHEA Grapalat" w:cs="Arial Armenian"/>
          <w:sz w:val="20"/>
          <w:lang w:val="hy-AM"/>
        </w:rPr>
        <w:t xml:space="preserve"> </w:t>
      </w:r>
      <w:r w:rsidRPr="00E34584">
        <w:rPr>
          <w:rFonts w:ascii="GHEA Grapalat" w:hAnsi="GHEA Grapalat" w:cs="Arial Armenian"/>
          <w:sz w:val="20"/>
        </w:rPr>
        <w:t>Համանման (ն</w:t>
      </w:r>
      <w:r w:rsidRPr="00E34584">
        <w:rPr>
          <w:rFonts w:ascii="GHEA Grapalat" w:hAnsi="GHEA Grapalat" w:cs="Arial Armenian"/>
          <w:sz w:val="20"/>
          <w:lang w:val="ru-RU"/>
        </w:rPr>
        <w:t>մանատիպ</w:t>
      </w:r>
      <w:r w:rsidRPr="00E34584">
        <w:rPr>
          <w:rFonts w:ascii="GHEA Grapalat" w:hAnsi="GHEA Grapalat" w:cs="Arial Armenian"/>
          <w:sz w:val="20"/>
        </w:rPr>
        <w:t xml:space="preserve">) </w:t>
      </w:r>
      <w:r w:rsidRPr="00E34584">
        <w:rPr>
          <w:rFonts w:ascii="GHEA Grapalat" w:hAnsi="GHEA Grapalat" w:cs="Arial Armenian"/>
          <w:sz w:val="20"/>
          <w:lang w:val="ru-RU"/>
        </w:rPr>
        <w:t xml:space="preserve">են համարվում </w:t>
      </w:r>
      <w:r w:rsidRPr="00E34584">
        <w:rPr>
          <w:rFonts w:ascii="GHEA Grapalat" w:hAnsi="GHEA Grapalat" w:cs="Arial Armenian"/>
          <w:sz w:val="20"/>
        </w:rPr>
        <w:t>քաղաքաշինության բնագավառում բնակելի, հասարակական և արտադրական շենքերի ու շինությունների շինարարության քաղաքաշինական փաստաթղթերի մշակման աշխատանքները, բացառությամբ շինարարության թույլտվություն չպահանջող դեպքերի։</w:t>
      </w:r>
    </w:p>
    <w:p w:rsidR="005E26AF" w:rsidRPr="00E34584" w:rsidRDefault="005E26AF" w:rsidP="005E26AF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E26AF" w:rsidRPr="00E34584" w:rsidTr="005E26AF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E26AF" w:rsidRPr="00E34584" w:rsidRDefault="005E26AF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E26AF" w:rsidRPr="00E34584" w:rsidTr="005E26AF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rPr>
          <w:trHeight w:val="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7F7114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F7114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69.2pt;margin-top:8.1pt;width:66.3pt;height:40.8pt;z-index:251660288;mso-position-horizontal-relative:text;mso-position-vertical-relative:text" filled="f" stroked="f">
                  <v:textbox style="mso-next-textbox:#_x0000_s1026">
                    <w:txbxContent>
                      <w:p w:rsidR="005E26AF" w:rsidRDefault="005E26AF" w:rsidP="005E26AF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E26AF" w:rsidRPr="00E34584" w:rsidRDefault="005E26AF" w:rsidP="005E26AF">
      <w:pPr>
        <w:rPr>
          <w:rFonts w:asciiTheme="minorHAnsi" w:hAnsiTheme="minorHAnsi" w:cstheme="minorBidi"/>
          <w:sz w:val="22"/>
          <w:szCs w:val="22"/>
        </w:rPr>
      </w:pPr>
    </w:p>
    <w:p w:rsidR="005E26AF" w:rsidRPr="00E34584" w:rsidRDefault="005E26AF" w:rsidP="005E26AF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E34584">
        <w:rPr>
          <w:rFonts w:ascii="GHEA Grapalat" w:hAnsi="GHEA Grapalat"/>
          <w:sz w:val="20"/>
          <w:szCs w:val="20"/>
        </w:rPr>
        <w:t xml:space="preserve">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E34584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E34584">
        <w:rPr>
          <w:rFonts w:ascii="GHEA Grapalat" w:hAnsi="GHEA Grapalat"/>
          <w:sz w:val="20"/>
          <w:szCs w:val="20"/>
        </w:rPr>
        <w:t xml:space="preserve">               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E26AF" w:rsidRPr="00E34584" w:rsidRDefault="005E26AF" w:rsidP="005E26AF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E34584">
        <w:rPr>
          <w:rFonts w:ascii="GHEA Grapalat" w:hAnsi="GHEA Grapalat"/>
          <w:sz w:val="20"/>
          <w:szCs w:val="20"/>
        </w:rPr>
        <w:t xml:space="preserve">     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E34584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E26AF" w:rsidRPr="00E34584" w:rsidRDefault="005E26AF" w:rsidP="005E26AF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E34584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E34584">
        <w:rPr>
          <w:rFonts w:ascii="GHEA Grapalat" w:hAnsi="GHEA Grapalat" w:cs="Sylfaen"/>
          <w:sz w:val="12"/>
          <w:szCs w:val="12"/>
          <w:lang w:val="hy-AM"/>
        </w:rPr>
        <w:t>Կ</w:t>
      </w:r>
      <w:r w:rsidRPr="00E34584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E34584">
        <w:rPr>
          <w:rFonts w:ascii="GHEA Grapalat" w:hAnsi="GHEA Grapalat" w:cs="Sylfaen"/>
          <w:sz w:val="12"/>
          <w:szCs w:val="12"/>
          <w:lang w:val="hy-AM"/>
        </w:rPr>
        <w:t>Տ</w:t>
      </w:r>
      <w:r w:rsidRPr="00E34584">
        <w:rPr>
          <w:rFonts w:ascii="GHEA Grapalat" w:hAnsi="GHEA Grapalat"/>
          <w:sz w:val="12"/>
          <w:szCs w:val="12"/>
          <w:lang w:val="hy-AM"/>
        </w:rPr>
        <w:t>.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szCs w:val="20"/>
        </w:rPr>
      </w:pP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E34584">
        <w:rPr>
          <w:rFonts w:ascii="GHEA Grapalat" w:hAnsi="GHEA Grapalat"/>
          <w:sz w:val="20"/>
          <w:szCs w:val="20"/>
          <w:lang w:val="hy-AM"/>
        </w:rPr>
        <w:t>______________________201</w:t>
      </w:r>
      <w:r w:rsidRPr="00E34584">
        <w:rPr>
          <w:rFonts w:ascii="GHEA Grapalat" w:hAnsi="GHEA Grapalat"/>
          <w:sz w:val="20"/>
          <w:szCs w:val="20"/>
        </w:rPr>
        <w:t>2</w:t>
      </w:r>
      <w:r w:rsidRPr="00E34584">
        <w:rPr>
          <w:rFonts w:ascii="GHEA Grapalat" w:hAnsi="GHEA Grapalat" w:cs="Sylfaen"/>
          <w:sz w:val="20"/>
          <w:szCs w:val="20"/>
          <w:lang w:val="hy-AM"/>
        </w:rPr>
        <w:t>թ</w:t>
      </w:r>
      <w:r w:rsidRPr="00E34584">
        <w:rPr>
          <w:rFonts w:ascii="GHEA Grapalat" w:hAnsi="GHEA Grapalat"/>
          <w:sz w:val="20"/>
          <w:szCs w:val="20"/>
          <w:lang w:val="hy-AM"/>
        </w:rPr>
        <w:t>.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szCs w:val="20"/>
          <w:vertAlign w:val="subscript"/>
        </w:rPr>
      </w:pP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2937B3" w:rsidRPr="00E34584" w:rsidRDefault="002937B3" w:rsidP="00E92198"/>
    <w:sectPr w:rsidR="002937B3" w:rsidRPr="00E34584" w:rsidSect="00897AD1">
      <w:pgSz w:w="12240" w:h="15840"/>
      <w:pgMar w:top="72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2DFB"/>
    <w:multiLevelType w:val="hybridMultilevel"/>
    <w:tmpl w:val="70DC3710"/>
    <w:lvl w:ilvl="0" w:tplc="4C5026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CD2985"/>
    <w:multiLevelType w:val="hybridMultilevel"/>
    <w:tmpl w:val="3B628B3C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7477DB4"/>
    <w:multiLevelType w:val="hybridMultilevel"/>
    <w:tmpl w:val="C3E82F20"/>
    <w:lvl w:ilvl="0" w:tplc="E33C367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0F3703"/>
    <w:multiLevelType w:val="hybridMultilevel"/>
    <w:tmpl w:val="7FDCA25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862592D"/>
    <w:multiLevelType w:val="hybridMultilevel"/>
    <w:tmpl w:val="E152A056"/>
    <w:lvl w:ilvl="0" w:tplc="048E32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9D184F"/>
    <w:multiLevelType w:val="hybridMultilevel"/>
    <w:tmpl w:val="23A24070"/>
    <w:lvl w:ilvl="0" w:tplc="D8E0A194">
      <w:start w:val="5"/>
      <w:numFmt w:val="bullet"/>
      <w:lvlText w:val="-"/>
      <w:lvlJc w:val="left"/>
      <w:pPr>
        <w:ind w:left="1788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714E0391"/>
    <w:multiLevelType w:val="hybridMultilevel"/>
    <w:tmpl w:val="8A6E3820"/>
    <w:lvl w:ilvl="0" w:tplc="B2CE0D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275024"/>
    <w:multiLevelType w:val="hybridMultilevel"/>
    <w:tmpl w:val="C6B82BBA"/>
    <w:lvl w:ilvl="0" w:tplc="8612CC22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61B2B50"/>
    <w:multiLevelType w:val="hybridMultilevel"/>
    <w:tmpl w:val="B7E0864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F605514"/>
    <w:multiLevelType w:val="hybridMultilevel"/>
    <w:tmpl w:val="A022C562"/>
    <w:lvl w:ilvl="0" w:tplc="8A102AE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AU" w:vendorID="64" w:dllVersion="131078" w:nlCheck="1" w:checkStyle="1"/>
  <w:defaultTabStop w:val="720"/>
  <w:characterSpacingControl w:val="doNotCompress"/>
  <w:compat/>
  <w:rsids>
    <w:rsidRoot w:val="00FB6390"/>
    <w:rsid w:val="00001AC1"/>
    <w:rsid w:val="00062FEE"/>
    <w:rsid w:val="00083ED7"/>
    <w:rsid w:val="00084257"/>
    <w:rsid w:val="0009438D"/>
    <w:rsid w:val="00097191"/>
    <w:rsid w:val="000A42F2"/>
    <w:rsid w:val="000A7F55"/>
    <w:rsid w:val="000B00E5"/>
    <w:rsid w:val="000F1E0B"/>
    <w:rsid w:val="001121C8"/>
    <w:rsid w:val="00136B81"/>
    <w:rsid w:val="00170867"/>
    <w:rsid w:val="00176922"/>
    <w:rsid w:val="001952C1"/>
    <w:rsid w:val="001B470C"/>
    <w:rsid w:val="001D52E4"/>
    <w:rsid w:val="001F2488"/>
    <w:rsid w:val="002079DD"/>
    <w:rsid w:val="00237DB9"/>
    <w:rsid w:val="002425DA"/>
    <w:rsid w:val="00265635"/>
    <w:rsid w:val="002937B3"/>
    <w:rsid w:val="002A309F"/>
    <w:rsid w:val="002B76DA"/>
    <w:rsid w:val="002C3E86"/>
    <w:rsid w:val="002E14BB"/>
    <w:rsid w:val="002E3E6B"/>
    <w:rsid w:val="002F60FD"/>
    <w:rsid w:val="00314B85"/>
    <w:rsid w:val="00337257"/>
    <w:rsid w:val="00352216"/>
    <w:rsid w:val="003626E1"/>
    <w:rsid w:val="00370FBE"/>
    <w:rsid w:val="00377A91"/>
    <w:rsid w:val="003C4841"/>
    <w:rsid w:val="003C51DC"/>
    <w:rsid w:val="003C5885"/>
    <w:rsid w:val="003F6C78"/>
    <w:rsid w:val="00411087"/>
    <w:rsid w:val="00422262"/>
    <w:rsid w:val="00433144"/>
    <w:rsid w:val="00461975"/>
    <w:rsid w:val="00491FA7"/>
    <w:rsid w:val="004953A1"/>
    <w:rsid w:val="004B3E24"/>
    <w:rsid w:val="004C372F"/>
    <w:rsid w:val="004C77DA"/>
    <w:rsid w:val="004F085A"/>
    <w:rsid w:val="004F7D31"/>
    <w:rsid w:val="00516D5D"/>
    <w:rsid w:val="00551611"/>
    <w:rsid w:val="005540FB"/>
    <w:rsid w:val="005637C6"/>
    <w:rsid w:val="00580A61"/>
    <w:rsid w:val="00593A99"/>
    <w:rsid w:val="005B5606"/>
    <w:rsid w:val="005D0F11"/>
    <w:rsid w:val="005D5593"/>
    <w:rsid w:val="005E26AF"/>
    <w:rsid w:val="005E7675"/>
    <w:rsid w:val="005F20BE"/>
    <w:rsid w:val="00614E33"/>
    <w:rsid w:val="00617CC7"/>
    <w:rsid w:val="00642FF4"/>
    <w:rsid w:val="00654002"/>
    <w:rsid w:val="00654F9B"/>
    <w:rsid w:val="00683B01"/>
    <w:rsid w:val="006B1E80"/>
    <w:rsid w:val="006D6F63"/>
    <w:rsid w:val="006E75FF"/>
    <w:rsid w:val="007067DB"/>
    <w:rsid w:val="00717014"/>
    <w:rsid w:val="00734AD6"/>
    <w:rsid w:val="00757BC5"/>
    <w:rsid w:val="007618FD"/>
    <w:rsid w:val="007636BF"/>
    <w:rsid w:val="00766E2C"/>
    <w:rsid w:val="007738EC"/>
    <w:rsid w:val="0078266E"/>
    <w:rsid w:val="0079718E"/>
    <w:rsid w:val="007A515B"/>
    <w:rsid w:val="007C1824"/>
    <w:rsid w:val="007C50C4"/>
    <w:rsid w:val="007E06B0"/>
    <w:rsid w:val="007F7114"/>
    <w:rsid w:val="008426D7"/>
    <w:rsid w:val="008446A8"/>
    <w:rsid w:val="008518CB"/>
    <w:rsid w:val="00855396"/>
    <w:rsid w:val="0085686D"/>
    <w:rsid w:val="00873165"/>
    <w:rsid w:val="00876380"/>
    <w:rsid w:val="00890DE2"/>
    <w:rsid w:val="00897AD1"/>
    <w:rsid w:val="008C5696"/>
    <w:rsid w:val="008E5E18"/>
    <w:rsid w:val="00906814"/>
    <w:rsid w:val="00913332"/>
    <w:rsid w:val="009238DD"/>
    <w:rsid w:val="00927FAA"/>
    <w:rsid w:val="00945958"/>
    <w:rsid w:val="009464FC"/>
    <w:rsid w:val="00951D60"/>
    <w:rsid w:val="00964200"/>
    <w:rsid w:val="00987740"/>
    <w:rsid w:val="009B085C"/>
    <w:rsid w:val="009C7282"/>
    <w:rsid w:val="009D6199"/>
    <w:rsid w:val="009E4200"/>
    <w:rsid w:val="009E6485"/>
    <w:rsid w:val="009F5B3B"/>
    <w:rsid w:val="00A05948"/>
    <w:rsid w:val="00A14490"/>
    <w:rsid w:val="00A35858"/>
    <w:rsid w:val="00A70C7B"/>
    <w:rsid w:val="00A77C10"/>
    <w:rsid w:val="00A84CFF"/>
    <w:rsid w:val="00A951C1"/>
    <w:rsid w:val="00A95F36"/>
    <w:rsid w:val="00AA388B"/>
    <w:rsid w:val="00AC1ADD"/>
    <w:rsid w:val="00AD4365"/>
    <w:rsid w:val="00AF099F"/>
    <w:rsid w:val="00AF4F69"/>
    <w:rsid w:val="00B03FCE"/>
    <w:rsid w:val="00B1422B"/>
    <w:rsid w:val="00B271AB"/>
    <w:rsid w:val="00B51371"/>
    <w:rsid w:val="00B57B63"/>
    <w:rsid w:val="00BA5BA4"/>
    <w:rsid w:val="00BC616A"/>
    <w:rsid w:val="00BD0664"/>
    <w:rsid w:val="00BE5556"/>
    <w:rsid w:val="00BE5A82"/>
    <w:rsid w:val="00BE5D7D"/>
    <w:rsid w:val="00BE683E"/>
    <w:rsid w:val="00C12651"/>
    <w:rsid w:val="00C37964"/>
    <w:rsid w:val="00C41284"/>
    <w:rsid w:val="00C9233C"/>
    <w:rsid w:val="00CA3CCD"/>
    <w:rsid w:val="00CC2BA5"/>
    <w:rsid w:val="00CC7A83"/>
    <w:rsid w:val="00CF58E4"/>
    <w:rsid w:val="00D81E22"/>
    <w:rsid w:val="00D926C2"/>
    <w:rsid w:val="00DA5164"/>
    <w:rsid w:val="00DD0332"/>
    <w:rsid w:val="00E0750C"/>
    <w:rsid w:val="00E1441C"/>
    <w:rsid w:val="00E34584"/>
    <w:rsid w:val="00E41669"/>
    <w:rsid w:val="00E50D62"/>
    <w:rsid w:val="00E560C2"/>
    <w:rsid w:val="00E739A0"/>
    <w:rsid w:val="00E92198"/>
    <w:rsid w:val="00EA6BF6"/>
    <w:rsid w:val="00EB58CF"/>
    <w:rsid w:val="00EE2739"/>
    <w:rsid w:val="00F0134F"/>
    <w:rsid w:val="00F138BC"/>
    <w:rsid w:val="00F425E7"/>
    <w:rsid w:val="00F503AB"/>
    <w:rsid w:val="00F61196"/>
    <w:rsid w:val="00F821E2"/>
    <w:rsid w:val="00FA2E0B"/>
    <w:rsid w:val="00FA7E84"/>
    <w:rsid w:val="00FB06E5"/>
    <w:rsid w:val="00FB3627"/>
    <w:rsid w:val="00FB50C0"/>
    <w:rsid w:val="00FB6390"/>
    <w:rsid w:val="00FC24AA"/>
    <w:rsid w:val="00FF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,Char"/>
    <w:basedOn w:val="Normal"/>
    <w:link w:val="BodyTextIndentChar"/>
    <w:rsid w:val="00FB639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"/>
    <w:basedOn w:val="DefaultParagraphFont"/>
    <w:link w:val="BodyTextIndent"/>
    <w:rsid w:val="00FB6390"/>
    <w:rPr>
      <w:rFonts w:ascii="Arial LatArm" w:hAnsi="Arial LatArm"/>
      <w:i/>
      <w:lang w:val="en-AU"/>
    </w:rPr>
  </w:style>
  <w:style w:type="paragraph" w:styleId="BodyTextIndent3">
    <w:name w:val="Body Text Indent 3"/>
    <w:basedOn w:val="Normal"/>
    <w:link w:val="BodyTextIndent3Char"/>
    <w:rsid w:val="00FB639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B6390"/>
    <w:rPr>
      <w:rFonts w:ascii="Times Armenian" w:hAnsi="Times Armenian"/>
    </w:rPr>
  </w:style>
  <w:style w:type="character" w:styleId="Hyperlink">
    <w:name w:val="Hyperlink"/>
    <w:rsid w:val="00FB6390"/>
    <w:rPr>
      <w:color w:val="0000FF"/>
      <w:u w:val="single"/>
    </w:rPr>
  </w:style>
  <w:style w:type="character" w:customStyle="1" w:styleId="Bodytext">
    <w:name w:val="Body text_"/>
    <w:link w:val="Bodytext0"/>
    <w:rsid w:val="00FB6390"/>
    <w:rPr>
      <w:shd w:val="clear" w:color="auto" w:fill="FFFFFF"/>
    </w:rPr>
  </w:style>
  <w:style w:type="paragraph" w:customStyle="1" w:styleId="Bodytext0">
    <w:name w:val="Body text"/>
    <w:basedOn w:val="Normal"/>
    <w:link w:val="Bodytext"/>
    <w:rsid w:val="00FB6390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sz w:val="20"/>
      <w:szCs w:val="20"/>
    </w:rPr>
  </w:style>
  <w:style w:type="character" w:customStyle="1" w:styleId="Bodytext3">
    <w:name w:val="Body text (3)_"/>
    <w:link w:val="Bodytext30"/>
    <w:rsid w:val="00855396"/>
    <w:rPr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55396"/>
    <w:pPr>
      <w:widowControl w:val="0"/>
      <w:shd w:val="clear" w:color="auto" w:fill="FFFFFF"/>
      <w:spacing w:line="542" w:lineRule="exact"/>
    </w:pPr>
    <w:rPr>
      <w:b/>
      <w:bCs/>
      <w:i/>
      <w:iCs/>
      <w:sz w:val="20"/>
      <w:szCs w:val="20"/>
    </w:rPr>
  </w:style>
  <w:style w:type="paragraph" w:styleId="BodyText1">
    <w:name w:val="Body Text"/>
    <w:basedOn w:val="Normal"/>
    <w:link w:val="BodyTextChar"/>
    <w:uiPriority w:val="99"/>
    <w:rsid w:val="00FB06E5"/>
    <w:pPr>
      <w:spacing w:before="60" w:after="120"/>
      <w:ind w:firstLine="709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link w:val="BodyText1"/>
    <w:uiPriority w:val="99"/>
    <w:rsid w:val="00FB06E5"/>
    <w:rPr>
      <w:rFonts w:ascii="Arial Armenian" w:hAnsi="Arial Armeni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47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470C"/>
    <w:rPr>
      <w:sz w:val="24"/>
      <w:szCs w:val="24"/>
    </w:rPr>
  </w:style>
  <w:style w:type="paragraph" w:styleId="Footer">
    <w:name w:val="footer"/>
    <w:basedOn w:val="Normal"/>
    <w:link w:val="FooterChar"/>
    <w:rsid w:val="00062FEE"/>
    <w:pPr>
      <w:tabs>
        <w:tab w:val="center" w:pos="4677"/>
        <w:tab w:val="right" w:pos="9355"/>
      </w:tabs>
      <w:spacing w:before="60" w:after="40"/>
      <w:ind w:firstLine="709"/>
    </w:pPr>
    <w:rPr>
      <w:rFonts w:ascii="Arial Armenian" w:hAnsi="Arial Armenian"/>
    </w:rPr>
  </w:style>
  <w:style w:type="character" w:customStyle="1" w:styleId="FooterChar">
    <w:name w:val="Footer Char"/>
    <w:basedOn w:val="DefaultParagraphFont"/>
    <w:link w:val="Footer"/>
    <w:rsid w:val="00062FEE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rsid w:val="003C4841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5E26A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26AF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banpiu.gnumner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7FDF-23A2-4E16-8728-E382398F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Vardanyan Anush</dc:creator>
  <cp:lastModifiedBy>Avetisyan Hrachik</cp:lastModifiedBy>
  <cp:revision>24</cp:revision>
  <cp:lastPrinted>2014-10-03T06:14:00Z</cp:lastPrinted>
  <dcterms:created xsi:type="dcterms:W3CDTF">2014-10-02T12:28:00Z</dcterms:created>
  <dcterms:modified xsi:type="dcterms:W3CDTF">2014-10-13T10:22:00Z</dcterms:modified>
</cp:coreProperties>
</file>