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980" w:type="dxa"/>
        <w:jc w:val="center"/>
        <w:tblInd w:w="-972" w:type="dxa"/>
        <w:tblLayout w:type="fixed"/>
        <w:tblLook w:val="0000"/>
      </w:tblPr>
      <w:tblGrid>
        <w:gridCol w:w="2160"/>
        <w:gridCol w:w="8820"/>
      </w:tblGrid>
      <w:tr w:rsidR="00AF505E" w:rsidRPr="00AE1D2E" w:rsidTr="009A56C1">
        <w:trPr>
          <w:cantSplit/>
          <w:trHeight w:val="1843"/>
          <w:jc w:val="center"/>
        </w:trPr>
        <w:tc>
          <w:tcPr>
            <w:tcW w:w="2160" w:type="dxa"/>
          </w:tcPr>
          <w:p w:rsidR="00AF505E" w:rsidRPr="00F74222" w:rsidRDefault="00AF505E" w:rsidP="00AF505E">
            <w:pPr>
              <w:rPr>
                <w:rFonts w:ascii="GHEA Grapalat" w:hAnsi="GHEA Grapalat"/>
                <w:sz w:val="10"/>
              </w:rPr>
            </w:pPr>
            <w:r w:rsidRPr="00F74222">
              <w:rPr>
                <w:rFonts w:ascii="GHEA Grapalat" w:hAnsi="GHEA Grapalat"/>
              </w:rPr>
              <w:t xml:space="preserve">      </w:t>
            </w:r>
            <w:r w:rsidRPr="00F74222">
              <w:rPr>
                <w:rFonts w:ascii="GHEA Grapalat" w:hAnsi="GHEA Grapalat"/>
              </w:rPr>
              <w:object w:dxaOrig="1982" w:dyaOrig="1862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92.75pt;height:92.75pt" o:ole="" fillcolor="window">
                  <v:imagedata r:id="rId5" o:title=""/>
                </v:shape>
                <o:OLEObject Type="Embed" ProgID="Word.Picture.8" ShapeID="_x0000_i1025" DrawAspect="Content" ObjectID="_1476882710" r:id="rId6"/>
              </w:object>
            </w:r>
          </w:p>
        </w:tc>
        <w:tc>
          <w:tcPr>
            <w:tcW w:w="8820" w:type="dxa"/>
          </w:tcPr>
          <w:p w:rsidR="00F74222" w:rsidRPr="00F74222" w:rsidRDefault="00F74222" w:rsidP="00F74222">
            <w:pPr>
              <w:pStyle w:val="Heading4"/>
              <w:rPr>
                <w:rFonts w:ascii="GHEA Grapalat" w:hAnsi="GHEA Grapalat"/>
                <w:b w:val="0"/>
                <w:sz w:val="20"/>
                <w:lang w:val="ru-RU"/>
              </w:rPr>
            </w:pPr>
            <w:r w:rsidRPr="00F74222">
              <w:rPr>
                <w:rFonts w:ascii="GHEA Grapalat" w:hAnsi="GHEA Grapalat"/>
                <w:b w:val="0"/>
                <w:sz w:val="20"/>
                <w:lang w:val="ru-RU"/>
              </w:rPr>
              <w:t>ՀԱՅԱՍՏԱՆԻ ՀԱՆՐԱՊԵՏՈՒԹՅԱՆ ԱՐԴԱՐԱԴԱՏՈՒԹՅԱՆ ՆԱԽԱՐԱՐՈՒԹՅՈՒՆ</w:t>
            </w:r>
          </w:p>
          <w:p w:rsidR="00F74222" w:rsidRPr="00F74222" w:rsidRDefault="00F74222" w:rsidP="00F74222">
            <w:pPr>
              <w:pStyle w:val="Heading4"/>
              <w:rPr>
                <w:rFonts w:ascii="GHEA Grapalat" w:hAnsi="GHEA Grapalat"/>
                <w:szCs w:val="24"/>
                <w:lang w:val="ru-RU"/>
              </w:rPr>
            </w:pPr>
            <w:r w:rsidRPr="00F74222">
              <w:rPr>
                <w:rFonts w:ascii="GHEA Grapalat" w:hAnsi="GHEA Grapalat"/>
                <w:szCs w:val="24"/>
                <w:lang w:val="ru-RU"/>
              </w:rPr>
              <w:t>Դ</w:t>
            </w:r>
            <w:r w:rsidRPr="00F74222">
              <w:rPr>
                <w:rFonts w:ascii="GHEA Grapalat" w:hAnsi="GHEA Grapalat"/>
                <w:szCs w:val="24"/>
                <w:lang w:val="hy-AM"/>
              </w:rPr>
              <w:t xml:space="preserve">ԱՏԱԻՐԱՎԱԿԱՆ </w:t>
            </w:r>
            <w:r w:rsidRPr="00F74222">
              <w:rPr>
                <w:rFonts w:ascii="GHEA Grapalat" w:hAnsi="GHEA Grapalat"/>
                <w:szCs w:val="24"/>
                <w:lang w:val="ru-RU"/>
              </w:rPr>
              <w:t>Ծ</w:t>
            </w:r>
            <w:r w:rsidRPr="00F74222">
              <w:rPr>
                <w:rFonts w:ascii="GHEA Grapalat" w:hAnsi="GHEA Grapalat"/>
                <w:szCs w:val="24"/>
                <w:lang w:val="hy-AM"/>
              </w:rPr>
              <w:t>ՐԱԳՐԵՐԻ ԻՐԱԿԱՆԱՑՄԱՆ ԳՐԱՍԵՆՅԱԿ</w:t>
            </w:r>
          </w:p>
          <w:p w:rsidR="00F74222" w:rsidRPr="00F74222" w:rsidRDefault="00F74222" w:rsidP="00F74222">
            <w:pPr>
              <w:pStyle w:val="Heading6"/>
              <w:spacing w:line="240" w:lineRule="auto"/>
              <w:jc w:val="center"/>
              <w:rPr>
                <w:rFonts w:ascii="GHEA Grapalat" w:hAnsi="GHEA Grapalat"/>
                <w:b w:val="0"/>
                <w:sz w:val="22"/>
                <w:lang w:val="en-US"/>
              </w:rPr>
            </w:pPr>
            <w:r w:rsidRPr="00F74222">
              <w:rPr>
                <w:rFonts w:ascii="GHEA Grapalat" w:hAnsi="GHEA Grapalat"/>
                <w:b w:val="0"/>
                <w:sz w:val="22"/>
                <w:lang w:val="ru-RU"/>
              </w:rPr>
              <w:t>ՊԵՏԱԿԱՆ</w:t>
            </w:r>
            <w:r w:rsidRPr="00F74222">
              <w:rPr>
                <w:rFonts w:ascii="GHEA Grapalat" w:hAnsi="GHEA Grapalat"/>
                <w:b w:val="0"/>
                <w:sz w:val="22"/>
                <w:lang w:val="en-US"/>
              </w:rPr>
              <w:t xml:space="preserve"> </w:t>
            </w:r>
            <w:r w:rsidRPr="00F74222">
              <w:rPr>
                <w:rFonts w:ascii="GHEA Grapalat" w:hAnsi="GHEA Grapalat"/>
                <w:b w:val="0"/>
                <w:sz w:val="22"/>
                <w:lang w:val="ru-RU"/>
              </w:rPr>
              <w:t>ՀԻՄՆԱՐԿ</w:t>
            </w:r>
          </w:p>
          <w:p w:rsidR="00F74222" w:rsidRPr="00F74222" w:rsidRDefault="00F74222" w:rsidP="00F74222">
            <w:pPr>
              <w:jc w:val="center"/>
              <w:rPr>
                <w:rFonts w:ascii="GHEA Grapalat" w:hAnsi="GHEA Grapalat"/>
                <w:sz w:val="10"/>
                <w:lang w:val="en-US"/>
              </w:rPr>
            </w:pPr>
          </w:p>
          <w:p w:rsidR="00F74222" w:rsidRPr="00F74222" w:rsidRDefault="00F74222" w:rsidP="00F74222">
            <w:pPr>
              <w:pStyle w:val="Heading6"/>
              <w:spacing w:line="240" w:lineRule="auto"/>
              <w:jc w:val="center"/>
              <w:rPr>
                <w:rFonts w:ascii="GHEA Grapalat" w:hAnsi="GHEA Grapalat"/>
                <w:b w:val="0"/>
                <w:sz w:val="18"/>
                <w:szCs w:val="18"/>
                <w:lang w:val="en-US"/>
              </w:rPr>
            </w:pPr>
            <w:r w:rsidRPr="00F74222">
              <w:rPr>
                <w:rFonts w:ascii="GHEA Grapalat" w:hAnsi="GHEA Grapalat"/>
                <w:b w:val="0"/>
                <w:sz w:val="18"/>
                <w:szCs w:val="18"/>
                <w:lang w:val="en-US"/>
              </w:rPr>
              <w:t>MINISTRY OF JUSTICE  OF  THE  REPUBLIC  OF  ARMENIA</w:t>
            </w:r>
          </w:p>
          <w:p w:rsidR="00F74222" w:rsidRPr="00F74222" w:rsidRDefault="00F74222" w:rsidP="00F74222">
            <w:pPr>
              <w:pStyle w:val="Heading6"/>
              <w:spacing w:line="240" w:lineRule="auto"/>
              <w:jc w:val="center"/>
              <w:rPr>
                <w:rFonts w:ascii="GHEA Grapalat" w:hAnsi="GHEA Grapalat"/>
                <w:lang w:val="en-US"/>
              </w:rPr>
            </w:pPr>
            <w:r w:rsidRPr="00F74222">
              <w:rPr>
                <w:rFonts w:ascii="GHEA Grapalat" w:hAnsi="GHEA Grapalat"/>
                <w:lang w:val="en-US"/>
              </w:rPr>
              <w:t>JUDICIAL PROJECTS IMPLEMENTATION UNIT</w:t>
            </w:r>
          </w:p>
          <w:p w:rsidR="00AF505E" w:rsidRPr="00F74222" w:rsidRDefault="00F74222" w:rsidP="00F74222">
            <w:pPr>
              <w:pStyle w:val="Heading5"/>
              <w:jc w:val="center"/>
              <w:rPr>
                <w:rFonts w:ascii="GHEA Grapalat" w:hAnsi="GHEA Grapalat"/>
                <w:b w:val="0"/>
                <w:sz w:val="24"/>
                <w:szCs w:val="24"/>
              </w:rPr>
            </w:pPr>
            <w:r w:rsidRPr="00F74222">
              <w:rPr>
                <w:rFonts w:ascii="GHEA Grapalat" w:hAnsi="GHEA Grapalat"/>
                <w:b w:val="0"/>
                <w:sz w:val="24"/>
                <w:szCs w:val="24"/>
              </w:rPr>
              <w:t>State Institution</w:t>
            </w:r>
          </w:p>
        </w:tc>
      </w:tr>
    </w:tbl>
    <w:p w:rsidR="00AF505E" w:rsidRPr="00F74222" w:rsidRDefault="00D67B7C" w:rsidP="00AF505E">
      <w:pPr>
        <w:pStyle w:val="Header"/>
        <w:rPr>
          <w:rFonts w:ascii="GHEA Grapalat" w:hAnsi="GHEA Grapalat"/>
          <w:sz w:val="4"/>
        </w:rPr>
      </w:pPr>
      <w:r w:rsidRPr="00D67B7C">
        <w:rPr>
          <w:rFonts w:ascii="GHEA Grapalat" w:hAnsi="GHEA Grapalat"/>
          <w:noProof/>
        </w:rPr>
        <w:pict>
          <v:line id="Straight Connector 1" o:spid="_x0000_s1027" style="position:absolute;z-index:251657728;visibility:visible;mso-wrap-distance-top:-3e-5mm;mso-wrap-distance-bottom:-3e-5mm;mso-position-horizontal-relative:text;mso-position-vertical-relative:text" from="-19.45pt,.9pt" to="529.55pt,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" strokeweight="4.5pt">
            <v:stroke linestyle="thinThick"/>
          </v:line>
        </w:pict>
      </w:r>
    </w:p>
    <w:tbl>
      <w:tblPr>
        <w:tblW w:w="0" w:type="auto"/>
        <w:jc w:val="center"/>
        <w:tblInd w:w="-88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10620"/>
      </w:tblGrid>
      <w:tr w:rsidR="00AF505E" w:rsidRPr="00973CC9" w:rsidTr="009A56C1">
        <w:trPr>
          <w:trHeight w:val="986"/>
          <w:jc w:val="center"/>
        </w:trPr>
        <w:tc>
          <w:tcPr>
            <w:tcW w:w="10620" w:type="dxa"/>
            <w:tcBorders>
              <w:top w:val="nil"/>
              <w:left w:val="nil"/>
              <w:bottom w:val="nil"/>
              <w:right w:val="nil"/>
            </w:tcBorders>
          </w:tcPr>
          <w:p w:rsidR="00AF505E" w:rsidRPr="00F74222" w:rsidRDefault="00AF505E" w:rsidP="00AF505E">
            <w:pPr>
              <w:pStyle w:val="Header"/>
              <w:rPr>
                <w:rFonts w:ascii="GHEA Grapalat" w:hAnsi="GHEA Grapalat"/>
                <w:sz w:val="18"/>
              </w:rPr>
            </w:pPr>
          </w:p>
          <w:p w:rsidR="00B74EEF" w:rsidRPr="00F74222" w:rsidRDefault="00B74EEF" w:rsidP="00B74EEF">
            <w:pPr>
              <w:pStyle w:val="Header"/>
              <w:rPr>
                <w:rFonts w:ascii="GHEA Grapalat" w:hAnsi="GHEA Grapalat"/>
                <w:sz w:val="18"/>
              </w:rPr>
            </w:pPr>
            <w:r w:rsidRPr="00F74222">
              <w:rPr>
                <w:rFonts w:ascii="GHEA Grapalat" w:hAnsi="GHEA Grapalat"/>
                <w:sz w:val="18"/>
                <w:lang w:val="hy-AM"/>
              </w:rPr>
              <w:t>ՀՀ</w:t>
            </w:r>
            <w:r w:rsidRPr="00F74222">
              <w:rPr>
                <w:rFonts w:ascii="GHEA Grapalat" w:hAnsi="GHEA Grapalat"/>
                <w:sz w:val="18"/>
              </w:rPr>
              <w:t xml:space="preserve">, </w:t>
            </w:r>
            <w:r w:rsidRPr="00F74222">
              <w:rPr>
                <w:rFonts w:ascii="GHEA Grapalat" w:hAnsi="GHEA Grapalat"/>
                <w:sz w:val="18"/>
                <w:lang w:val="hy-AM"/>
              </w:rPr>
              <w:t>Երևան</w:t>
            </w:r>
            <w:r w:rsidRPr="00F74222">
              <w:rPr>
                <w:rFonts w:ascii="GHEA Grapalat" w:hAnsi="GHEA Grapalat"/>
                <w:sz w:val="18"/>
              </w:rPr>
              <w:t xml:space="preserve">, </w:t>
            </w:r>
            <w:r w:rsidR="009A56C1">
              <w:rPr>
                <w:rFonts w:ascii="GHEA Grapalat" w:hAnsi="GHEA Grapalat"/>
                <w:sz w:val="18"/>
              </w:rPr>
              <w:t>0078</w:t>
            </w:r>
            <w:r w:rsidRPr="00F74222">
              <w:rPr>
                <w:rFonts w:ascii="GHEA Grapalat" w:hAnsi="GHEA Grapalat"/>
                <w:sz w:val="18"/>
              </w:rPr>
              <w:t xml:space="preserve">, </w:t>
            </w:r>
            <w:r w:rsidR="009A56C1">
              <w:rPr>
                <w:rFonts w:ascii="GHEA Grapalat" w:hAnsi="GHEA Grapalat"/>
                <w:sz w:val="18"/>
                <w:lang w:val="ru-RU"/>
              </w:rPr>
              <w:t>Հալաբյան</w:t>
            </w:r>
            <w:r w:rsidR="009A56C1" w:rsidRPr="00BF086C">
              <w:rPr>
                <w:rFonts w:ascii="GHEA Grapalat" w:hAnsi="GHEA Grapalat"/>
                <w:sz w:val="18"/>
              </w:rPr>
              <w:t xml:space="preserve"> 41</w:t>
            </w:r>
            <w:r w:rsidR="009A56C1">
              <w:rPr>
                <w:rFonts w:ascii="GHEA Grapalat" w:hAnsi="GHEA Grapalat"/>
                <w:sz w:val="18"/>
                <w:lang w:val="ru-RU"/>
              </w:rPr>
              <w:t>ա</w:t>
            </w:r>
            <w:r w:rsidRPr="00F74222">
              <w:rPr>
                <w:rFonts w:ascii="GHEA Grapalat" w:hAnsi="GHEA Grapalat"/>
                <w:sz w:val="18"/>
              </w:rPr>
              <w:t xml:space="preserve">                                                                                                                      </w:t>
            </w:r>
          </w:p>
          <w:p w:rsidR="00B74EEF" w:rsidRPr="00973CC9" w:rsidRDefault="009A56C1" w:rsidP="00B74EEF">
            <w:pPr>
              <w:pStyle w:val="Header"/>
              <w:rPr>
                <w:rFonts w:ascii="GHEA Grapalat" w:hAnsi="GHEA Grapalat"/>
                <w:sz w:val="18"/>
                <w:lang w:val="hy-AM"/>
              </w:rPr>
            </w:pPr>
            <w:r>
              <w:rPr>
                <w:rFonts w:ascii="GHEA Grapalat" w:hAnsi="GHEA Grapalat"/>
                <w:sz w:val="18"/>
                <w:lang w:val="hy-AM"/>
              </w:rPr>
              <w:t>Halabyan</w:t>
            </w:r>
            <w:r w:rsidR="00B74EEF" w:rsidRPr="00F74222">
              <w:rPr>
                <w:rFonts w:ascii="GHEA Grapalat" w:hAnsi="GHEA Grapalat"/>
                <w:sz w:val="18"/>
              </w:rPr>
              <w:t xml:space="preserve"> St</w:t>
            </w:r>
            <w:r>
              <w:rPr>
                <w:rFonts w:ascii="GHEA Grapalat" w:hAnsi="GHEA Grapalat"/>
                <w:sz w:val="18"/>
                <w:lang w:val="hy-AM"/>
              </w:rPr>
              <w:t xml:space="preserve"> 41a</w:t>
            </w:r>
            <w:r w:rsidR="00B74EEF" w:rsidRPr="00F74222">
              <w:rPr>
                <w:rFonts w:ascii="GHEA Grapalat" w:hAnsi="GHEA Grapalat"/>
                <w:sz w:val="18"/>
              </w:rPr>
              <w:t>, Yerevan, 00</w:t>
            </w:r>
            <w:r w:rsidR="00BF086C">
              <w:rPr>
                <w:rFonts w:ascii="GHEA Grapalat" w:hAnsi="GHEA Grapalat"/>
                <w:sz w:val="18"/>
              </w:rPr>
              <w:t>78</w:t>
            </w:r>
            <w:r w:rsidR="00B74EEF" w:rsidRPr="00F74222">
              <w:rPr>
                <w:rFonts w:ascii="GHEA Grapalat" w:hAnsi="GHEA Grapalat"/>
                <w:sz w:val="18"/>
              </w:rPr>
              <w:t>, Armenia</w:t>
            </w:r>
          </w:p>
          <w:p w:rsidR="00B74EEF" w:rsidRPr="00F74222" w:rsidRDefault="00B74EEF" w:rsidP="00B74EEF">
            <w:pPr>
              <w:pStyle w:val="Header"/>
              <w:rPr>
                <w:rFonts w:ascii="GHEA Grapalat" w:hAnsi="GHEA Grapalat"/>
                <w:sz w:val="18"/>
              </w:rPr>
            </w:pPr>
            <w:r w:rsidRPr="00F74222">
              <w:rPr>
                <w:rFonts w:ascii="GHEA Grapalat" w:hAnsi="GHEA Grapalat"/>
                <w:sz w:val="18"/>
              </w:rPr>
              <w:t xml:space="preserve"> e-mail: </w:t>
            </w:r>
            <w:hyperlink r:id="rId7" w:history="1">
              <w:r w:rsidRPr="00F74222">
                <w:rPr>
                  <w:rStyle w:val="Hyperlink"/>
                  <w:rFonts w:ascii="GHEA Grapalat" w:hAnsi="GHEA Grapalat"/>
                  <w:sz w:val="18"/>
                </w:rPr>
                <w:t>director@judreform.com</w:t>
              </w:r>
            </w:hyperlink>
            <w:r w:rsidRPr="00F74222">
              <w:rPr>
                <w:rFonts w:ascii="GHEA Grapalat" w:hAnsi="GHEA Grapalat"/>
                <w:sz w:val="18"/>
              </w:rPr>
              <w:t xml:space="preserve"> </w:t>
            </w:r>
          </w:p>
          <w:p w:rsidR="00AF505E" w:rsidRPr="00F74222" w:rsidRDefault="00AF505E" w:rsidP="00BF086C">
            <w:pPr>
              <w:pStyle w:val="Header"/>
              <w:rPr>
                <w:rFonts w:ascii="GHEA Grapalat" w:hAnsi="GHEA Grapalat"/>
                <w:sz w:val="16"/>
              </w:rPr>
            </w:pPr>
          </w:p>
        </w:tc>
      </w:tr>
    </w:tbl>
    <w:p w:rsidR="003B05E6" w:rsidRDefault="003B05E6" w:rsidP="003B05E6">
      <w:pPr>
        <w:spacing w:line="276" w:lineRule="auto"/>
        <w:jc w:val="center"/>
        <w:rPr>
          <w:rFonts w:ascii="GHEA Grapalat" w:hAnsi="GHEA Grapalat" w:cs="Sylfaen"/>
          <w:b/>
          <w:sz w:val="22"/>
          <w:szCs w:val="22"/>
          <w:u w:val="single"/>
          <w:lang w:val="en-US"/>
        </w:rPr>
      </w:pPr>
    </w:p>
    <w:p w:rsidR="003B05E6" w:rsidRPr="003B05E6" w:rsidRDefault="003B05E6" w:rsidP="003B05E6">
      <w:pPr>
        <w:spacing w:line="276" w:lineRule="auto"/>
        <w:jc w:val="center"/>
        <w:rPr>
          <w:rFonts w:ascii="GHEA Grapalat" w:hAnsi="GHEA Grapalat"/>
          <w:b/>
          <w:sz w:val="22"/>
          <w:szCs w:val="22"/>
          <w:u w:val="single"/>
          <w:lang w:val="hy-AM"/>
        </w:rPr>
      </w:pPr>
      <w:r w:rsidRPr="003B05E6">
        <w:rPr>
          <w:rFonts w:ascii="GHEA Grapalat" w:hAnsi="GHEA Grapalat" w:cs="Sylfaen"/>
          <w:b/>
          <w:sz w:val="22"/>
          <w:szCs w:val="22"/>
          <w:u w:val="single"/>
          <w:lang w:val="hy-AM"/>
        </w:rPr>
        <w:t>Ծ</w:t>
      </w:r>
      <w:r w:rsidRPr="003B05E6">
        <w:rPr>
          <w:rFonts w:ascii="GHEA Grapalat" w:hAnsi="GHEA Grapalat" w:cs="Arial Armenian"/>
          <w:b/>
          <w:sz w:val="22"/>
          <w:szCs w:val="22"/>
          <w:u w:val="single"/>
          <w:lang w:val="hy-AM"/>
        </w:rPr>
        <w:t xml:space="preserve"> </w:t>
      </w:r>
      <w:r w:rsidRPr="003B05E6">
        <w:rPr>
          <w:rFonts w:ascii="GHEA Grapalat" w:hAnsi="GHEA Grapalat" w:cs="Sylfaen"/>
          <w:b/>
          <w:sz w:val="22"/>
          <w:szCs w:val="22"/>
          <w:u w:val="single"/>
          <w:lang w:val="hy-AM"/>
        </w:rPr>
        <w:t>Ա</w:t>
      </w:r>
      <w:r w:rsidRPr="003B05E6">
        <w:rPr>
          <w:rFonts w:ascii="GHEA Grapalat" w:hAnsi="GHEA Grapalat" w:cs="Arial Armenian"/>
          <w:b/>
          <w:sz w:val="22"/>
          <w:szCs w:val="22"/>
          <w:u w:val="single"/>
          <w:lang w:val="hy-AM"/>
        </w:rPr>
        <w:t xml:space="preserve"> </w:t>
      </w:r>
      <w:r w:rsidRPr="003B05E6">
        <w:rPr>
          <w:rFonts w:ascii="GHEA Grapalat" w:hAnsi="GHEA Grapalat" w:cs="Sylfaen"/>
          <w:b/>
          <w:sz w:val="22"/>
          <w:szCs w:val="22"/>
          <w:u w:val="single"/>
          <w:lang w:val="hy-AM"/>
        </w:rPr>
        <w:t>Ն</w:t>
      </w:r>
      <w:r w:rsidRPr="003B05E6">
        <w:rPr>
          <w:rFonts w:ascii="GHEA Grapalat" w:hAnsi="GHEA Grapalat" w:cs="Arial Armenian"/>
          <w:b/>
          <w:sz w:val="22"/>
          <w:szCs w:val="22"/>
          <w:u w:val="single"/>
          <w:lang w:val="hy-AM"/>
        </w:rPr>
        <w:t xml:space="preserve"> </w:t>
      </w:r>
      <w:r w:rsidRPr="003B05E6">
        <w:rPr>
          <w:rFonts w:ascii="GHEA Grapalat" w:hAnsi="GHEA Grapalat" w:cs="Sylfaen"/>
          <w:b/>
          <w:sz w:val="22"/>
          <w:szCs w:val="22"/>
          <w:u w:val="single"/>
          <w:lang w:val="hy-AM"/>
        </w:rPr>
        <w:t>Ո</w:t>
      </w:r>
      <w:r w:rsidRPr="003B05E6">
        <w:rPr>
          <w:rFonts w:ascii="GHEA Grapalat" w:hAnsi="GHEA Grapalat" w:cs="Arial Armenian"/>
          <w:b/>
          <w:sz w:val="22"/>
          <w:szCs w:val="22"/>
          <w:u w:val="single"/>
          <w:lang w:val="hy-AM"/>
        </w:rPr>
        <w:t xml:space="preserve"> </w:t>
      </w:r>
      <w:r w:rsidRPr="003B05E6">
        <w:rPr>
          <w:rFonts w:ascii="GHEA Grapalat" w:hAnsi="GHEA Grapalat" w:cs="Sylfaen"/>
          <w:b/>
          <w:sz w:val="22"/>
          <w:szCs w:val="22"/>
          <w:u w:val="single"/>
          <w:lang w:val="hy-AM"/>
        </w:rPr>
        <w:t>Ւ</w:t>
      </w:r>
      <w:r w:rsidRPr="003B05E6">
        <w:rPr>
          <w:rFonts w:ascii="GHEA Grapalat" w:hAnsi="GHEA Grapalat" w:cs="Arial Armenian"/>
          <w:b/>
          <w:sz w:val="22"/>
          <w:szCs w:val="22"/>
          <w:u w:val="single"/>
          <w:lang w:val="hy-AM"/>
        </w:rPr>
        <w:t xml:space="preserve"> </w:t>
      </w:r>
      <w:r w:rsidRPr="003B05E6">
        <w:rPr>
          <w:rFonts w:ascii="GHEA Grapalat" w:hAnsi="GHEA Grapalat" w:cs="Sylfaen"/>
          <w:b/>
          <w:sz w:val="22"/>
          <w:szCs w:val="22"/>
          <w:u w:val="single"/>
          <w:lang w:val="hy-AM"/>
        </w:rPr>
        <w:t>Ց</w:t>
      </w:r>
      <w:r w:rsidRPr="003B05E6">
        <w:rPr>
          <w:rFonts w:ascii="GHEA Grapalat" w:hAnsi="GHEA Grapalat" w:cs="Arial Armenian"/>
          <w:b/>
          <w:sz w:val="22"/>
          <w:szCs w:val="22"/>
          <w:u w:val="single"/>
          <w:lang w:val="hy-AM"/>
        </w:rPr>
        <w:t xml:space="preserve"> </w:t>
      </w:r>
      <w:r w:rsidRPr="003B05E6">
        <w:rPr>
          <w:rFonts w:ascii="GHEA Grapalat" w:hAnsi="GHEA Grapalat" w:cs="Sylfaen"/>
          <w:b/>
          <w:sz w:val="22"/>
          <w:szCs w:val="22"/>
          <w:u w:val="single"/>
          <w:lang w:val="hy-AM"/>
        </w:rPr>
        <w:t>Ո</w:t>
      </w:r>
      <w:r w:rsidRPr="003B05E6">
        <w:rPr>
          <w:rFonts w:ascii="GHEA Grapalat" w:hAnsi="GHEA Grapalat" w:cs="Arial Armenian"/>
          <w:b/>
          <w:sz w:val="22"/>
          <w:szCs w:val="22"/>
          <w:u w:val="single"/>
          <w:lang w:val="hy-AM"/>
        </w:rPr>
        <w:t xml:space="preserve"> </w:t>
      </w:r>
      <w:r w:rsidRPr="003B05E6">
        <w:rPr>
          <w:rFonts w:ascii="GHEA Grapalat" w:hAnsi="GHEA Grapalat" w:cs="Sylfaen"/>
          <w:b/>
          <w:sz w:val="22"/>
          <w:szCs w:val="22"/>
          <w:u w:val="single"/>
          <w:lang w:val="hy-AM"/>
        </w:rPr>
        <w:t>Ւ</w:t>
      </w:r>
      <w:r w:rsidRPr="003B05E6">
        <w:rPr>
          <w:rFonts w:ascii="GHEA Grapalat" w:hAnsi="GHEA Grapalat" w:cs="Arial Armenian"/>
          <w:b/>
          <w:sz w:val="22"/>
          <w:szCs w:val="22"/>
          <w:u w:val="single"/>
          <w:lang w:val="hy-AM"/>
        </w:rPr>
        <w:t xml:space="preserve"> </w:t>
      </w:r>
      <w:r w:rsidRPr="003B05E6">
        <w:rPr>
          <w:rFonts w:ascii="GHEA Grapalat" w:hAnsi="GHEA Grapalat" w:cs="Sylfaen"/>
          <w:b/>
          <w:sz w:val="22"/>
          <w:szCs w:val="22"/>
          <w:u w:val="single"/>
          <w:lang w:val="hy-AM"/>
        </w:rPr>
        <w:t>Մ</w:t>
      </w:r>
    </w:p>
    <w:p w:rsidR="003B05E6" w:rsidRPr="003B05E6" w:rsidRDefault="003B05E6" w:rsidP="003B05E6">
      <w:pPr>
        <w:spacing w:line="276" w:lineRule="auto"/>
        <w:jc w:val="center"/>
        <w:rPr>
          <w:rFonts w:ascii="GHEA Grapalat" w:hAnsi="GHEA Grapalat" w:cs="Sylfaen"/>
          <w:b/>
          <w:sz w:val="22"/>
          <w:szCs w:val="22"/>
          <w:lang w:val="hy-AM"/>
        </w:rPr>
      </w:pPr>
      <w:bookmarkStart w:id="0" w:name="_GoBack"/>
      <w:r w:rsidRPr="003B05E6">
        <w:rPr>
          <w:rFonts w:ascii="GHEA Grapalat" w:hAnsi="GHEA Grapalat" w:cs="Sylfaen"/>
          <w:b/>
          <w:sz w:val="22"/>
          <w:szCs w:val="22"/>
          <w:lang w:val="hy-AM"/>
        </w:rPr>
        <w:t>ԴԾԻԳ-ՇՀԱՊՁԲ-</w:t>
      </w:r>
      <w:r w:rsidR="00652516" w:rsidRPr="00652516">
        <w:rPr>
          <w:rFonts w:ascii="GHEA Grapalat" w:hAnsi="GHEA Grapalat" w:cs="Sylfaen"/>
          <w:b/>
          <w:sz w:val="22"/>
          <w:szCs w:val="22"/>
          <w:lang w:val="hy-AM"/>
        </w:rPr>
        <w:t>14-11/10-</w:t>
      </w:r>
      <w:bookmarkEnd w:id="0"/>
      <w:r w:rsidR="00AE1D2E">
        <w:rPr>
          <w:rFonts w:ascii="GHEA Grapalat" w:hAnsi="GHEA Grapalat" w:cs="Sylfaen"/>
          <w:b/>
          <w:sz w:val="22"/>
          <w:szCs w:val="22"/>
          <w:lang w:val="en-US"/>
        </w:rPr>
        <w:t>30</w:t>
      </w:r>
      <w:r w:rsidR="00652516" w:rsidRPr="00652516">
        <w:rPr>
          <w:rFonts w:ascii="GHEA Grapalat" w:hAnsi="GHEA Grapalat" w:cs="Sylfaen"/>
          <w:b/>
          <w:sz w:val="22"/>
          <w:szCs w:val="22"/>
          <w:lang w:val="hy-AM"/>
        </w:rPr>
        <w:t xml:space="preserve"> </w:t>
      </w:r>
      <w:r w:rsidRPr="003B05E6">
        <w:rPr>
          <w:rFonts w:ascii="GHEA Grapalat" w:hAnsi="GHEA Grapalat" w:cs="Sylfaen"/>
          <w:b/>
          <w:sz w:val="22"/>
          <w:szCs w:val="22"/>
          <w:lang w:val="hy-AM"/>
        </w:rPr>
        <w:t>ծածկագրով գնման ընթացակարգի</w:t>
      </w:r>
    </w:p>
    <w:p w:rsidR="003B05E6" w:rsidRPr="003B05E6" w:rsidRDefault="003B05E6" w:rsidP="003B05E6">
      <w:pPr>
        <w:jc w:val="right"/>
        <w:rPr>
          <w:rFonts w:ascii="GHEA Grapalat" w:hAnsi="GHEA Grapalat" w:cs="Sylfaen"/>
          <w:szCs w:val="20"/>
          <w:lang w:val="hy-AM"/>
        </w:rPr>
      </w:pPr>
    </w:p>
    <w:p w:rsidR="003B05E6" w:rsidRPr="003B05E6" w:rsidRDefault="003B05E6" w:rsidP="003B05E6">
      <w:pPr>
        <w:ind w:firstLine="708"/>
        <w:rPr>
          <w:rFonts w:ascii="GHEA Grapalat" w:hAnsi="GHEA Grapalat" w:cs="Sylfaen"/>
          <w:b/>
          <w:lang w:val="hy-AM"/>
        </w:rPr>
      </w:pPr>
      <w:r w:rsidRPr="003B05E6">
        <w:rPr>
          <w:rFonts w:ascii="GHEA Grapalat" w:hAnsi="GHEA Grapalat" w:cs="Sylfaen"/>
          <w:b/>
          <w:lang w:val="hy-AM"/>
        </w:rPr>
        <w:t>Հարգելի գործընկեր</w:t>
      </w:r>
    </w:p>
    <w:p w:rsidR="003B05E6" w:rsidRPr="003B05E6" w:rsidRDefault="003B05E6" w:rsidP="003B05E6">
      <w:pPr>
        <w:jc w:val="right"/>
        <w:rPr>
          <w:rFonts w:ascii="GHEA Grapalat" w:hAnsi="GHEA Grapalat" w:cs="Sylfaen"/>
          <w:lang w:val="hy-AM"/>
        </w:rPr>
      </w:pPr>
    </w:p>
    <w:p w:rsidR="003B05E6" w:rsidRPr="003B05E6" w:rsidRDefault="003B05E6" w:rsidP="003B05E6">
      <w:pPr>
        <w:ind w:firstLine="708"/>
        <w:jc w:val="both"/>
        <w:rPr>
          <w:rFonts w:ascii="GHEA Grapalat" w:hAnsi="GHEA Grapalat" w:cs="Sylfaen"/>
          <w:lang w:val="hy-AM"/>
        </w:rPr>
      </w:pPr>
      <w:r>
        <w:rPr>
          <w:rFonts w:ascii="GHEA Grapalat" w:hAnsi="GHEA Grapalat" w:cs="Sylfaen"/>
          <w:lang w:val="hy-AM"/>
        </w:rPr>
        <w:t xml:space="preserve">ՀՀ </w:t>
      </w:r>
      <w:r w:rsidR="00492349" w:rsidRPr="00652516">
        <w:rPr>
          <w:rFonts w:ascii="GHEA Grapalat" w:hAnsi="GHEA Grapalat" w:cs="Sylfaen"/>
          <w:lang w:val="hy-AM"/>
        </w:rPr>
        <w:t>ԱՆ ԴԱՀԿ ծառայության</w:t>
      </w:r>
      <w:r w:rsidRPr="003B05E6">
        <w:rPr>
          <w:rFonts w:ascii="GHEA Grapalat" w:hAnsi="GHEA Grapalat" w:cs="Sylfaen"/>
          <w:lang w:val="hy-AM"/>
        </w:rPr>
        <w:t xml:space="preserve"> 2014թ. կ</w:t>
      </w:r>
      <w:r>
        <w:rPr>
          <w:rFonts w:ascii="GHEA Grapalat" w:hAnsi="GHEA Grapalat" w:cs="Sylfaen"/>
          <w:lang w:val="hy-AM"/>
        </w:rPr>
        <w:t>արիքների համար առաջացել է «ԳԱԿ-ՇՀԱՊՁԲ-11/</w:t>
      </w:r>
      <w:r w:rsidRPr="003B05E6">
        <w:rPr>
          <w:rFonts w:ascii="GHEA Grapalat" w:hAnsi="GHEA Grapalat" w:cs="Sylfaen"/>
          <w:lang w:val="hy-AM"/>
        </w:rPr>
        <w:t>1</w:t>
      </w:r>
      <w:r w:rsidR="00652516" w:rsidRPr="00652516">
        <w:rPr>
          <w:rFonts w:ascii="GHEA Grapalat" w:hAnsi="GHEA Grapalat" w:cs="Sylfaen"/>
          <w:lang w:val="hy-AM"/>
        </w:rPr>
        <w:t>0</w:t>
      </w:r>
      <w:r w:rsidRPr="003B05E6">
        <w:rPr>
          <w:rFonts w:ascii="GHEA Grapalat" w:hAnsi="GHEA Grapalat" w:cs="Sylfaen"/>
          <w:lang w:val="hy-AM"/>
        </w:rPr>
        <w:t xml:space="preserve">» ծածկագրով ընթացակարգի շրջանակներում </w:t>
      </w:r>
      <w:r w:rsidR="00652516" w:rsidRPr="00652516">
        <w:rPr>
          <w:rFonts w:ascii="GHEA Grapalat" w:hAnsi="GHEA Grapalat"/>
          <w:lang w:val="hy-AM"/>
        </w:rPr>
        <w:t>հանդերձանքի</w:t>
      </w:r>
      <w:r w:rsidRPr="003B05E6">
        <w:rPr>
          <w:rFonts w:ascii="GHEA Grapalat" w:hAnsi="GHEA Grapalat" w:cs="Sylfaen"/>
          <w:lang w:val="hy-AM"/>
        </w:rPr>
        <w:t xml:space="preserve"> ձեռք բերման անհրաժեշտություն:</w:t>
      </w:r>
    </w:p>
    <w:p w:rsidR="003B05E6" w:rsidRPr="003B05E6" w:rsidRDefault="003B05E6" w:rsidP="003B05E6">
      <w:pPr>
        <w:spacing w:before="60" w:after="40" w:line="276" w:lineRule="auto"/>
        <w:ind w:firstLine="700"/>
        <w:jc w:val="both"/>
        <w:rPr>
          <w:rFonts w:ascii="GHEA Grapalat" w:hAnsi="GHEA Grapalat" w:cs="Sylfaen"/>
          <w:lang w:val="hy-AM"/>
        </w:rPr>
      </w:pPr>
      <w:r w:rsidRPr="003B05E6">
        <w:rPr>
          <w:rFonts w:ascii="GHEA Grapalat" w:hAnsi="GHEA Grapalat" w:cs="Sylfaen"/>
          <w:lang w:val="hy-AM"/>
        </w:rPr>
        <w:t xml:space="preserve"> Ապրանքների մատակարարման պայմանները սահմանված են կից ներկայացվող պայմանագրի նախագծով (կցվում է):</w:t>
      </w:r>
    </w:p>
    <w:p w:rsidR="003B05E6" w:rsidRPr="009B7E52" w:rsidRDefault="003B05E6" w:rsidP="003B05E6">
      <w:pPr>
        <w:ind w:firstLine="708"/>
        <w:jc w:val="both"/>
        <w:rPr>
          <w:rFonts w:ascii="GHEA Grapalat" w:hAnsi="GHEA Grapalat" w:cs="Sylfaen"/>
          <w:lang w:val="hy-AM"/>
        </w:rPr>
      </w:pPr>
      <w:r w:rsidRPr="003B05E6">
        <w:rPr>
          <w:rFonts w:ascii="GHEA Grapalat" w:hAnsi="GHEA Grapalat" w:cs="Sylfaen"/>
          <w:lang w:val="hy-AM"/>
        </w:rPr>
        <w:t>ՀՀ ԱՆ &lt;&lt;</w:t>
      </w:r>
      <w:r>
        <w:rPr>
          <w:rFonts w:ascii="GHEA Grapalat" w:hAnsi="GHEA Grapalat" w:cs="Sylfaen"/>
          <w:lang w:val="hy-AM"/>
        </w:rPr>
        <w:t>Դատաիրավ</w:t>
      </w:r>
      <w:r w:rsidRPr="003B05E6">
        <w:rPr>
          <w:rFonts w:ascii="GHEA Grapalat" w:hAnsi="GHEA Grapalat" w:cs="Sylfaen"/>
          <w:lang w:val="hy-AM"/>
        </w:rPr>
        <w:t>ական ԾԻԳ&gt;&gt; ՊՀ-ի կողմից կազմակերպված ընթացակարգի ծ</w:t>
      </w:r>
      <w:r w:rsidR="003B2BF4">
        <w:rPr>
          <w:rFonts w:ascii="GHEA Grapalat" w:hAnsi="GHEA Grapalat" w:cs="Sylfaen"/>
          <w:lang w:val="hy-AM"/>
        </w:rPr>
        <w:t>ածկագիրն է ԴԾԻԳ-ՇՀԱՊՁԲ-14-11/1</w:t>
      </w:r>
      <w:r w:rsidR="00652516" w:rsidRPr="00652516">
        <w:rPr>
          <w:rFonts w:ascii="GHEA Grapalat" w:hAnsi="GHEA Grapalat" w:cs="Sylfaen"/>
          <w:lang w:val="hy-AM"/>
        </w:rPr>
        <w:t>0</w:t>
      </w:r>
      <w:r w:rsidR="003B2BF4">
        <w:rPr>
          <w:rFonts w:ascii="GHEA Grapalat" w:hAnsi="GHEA Grapalat" w:cs="Sylfaen"/>
          <w:lang w:val="hy-AM"/>
        </w:rPr>
        <w:t>-</w:t>
      </w:r>
      <w:r w:rsidR="009B7E52" w:rsidRPr="009B7E52">
        <w:rPr>
          <w:rFonts w:ascii="GHEA Grapalat" w:hAnsi="GHEA Grapalat" w:cs="Sylfaen"/>
          <w:lang w:val="hy-AM"/>
        </w:rPr>
        <w:t>30</w:t>
      </w:r>
    </w:p>
    <w:p w:rsidR="003B05E6" w:rsidRDefault="003B05E6" w:rsidP="003B05E6">
      <w:pPr>
        <w:ind w:firstLine="360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/>
          <w:lang w:val="af-ZA"/>
        </w:rPr>
        <w:t xml:space="preserve">Հայտերն անհրաժեշտ է ներկայացնել էլեկտրոնային ձևով` </w:t>
      </w:r>
      <w:hyperlink r:id="rId8" w:history="1">
        <w:r>
          <w:rPr>
            <w:rStyle w:val="Hyperlink"/>
            <w:rFonts w:ascii="GHEA Grapalat" w:hAnsi="GHEA Grapalat"/>
            <w:lang w:val="af-ZA"/>
          </w:rPr>
          <w:t>www.armeps.am</w:t>
        </w:r>
      </w:hyperlink>
      <w:r>
        <w:rPr>
          <w:rFonts w:ascii="GHEA Grapalat" w:hAnsi="GHEA Grapalat"/>
          <w:lang w:val="af-ZA"/>
        </w:rPr>
        <w:t xml:space="preserve"> էլեկտրոնային կայքի միջոցով՝ մինչև հայտերի ներկայացման համար կայքում նշված վերջնաժամկետը:</w:t>
      </w:r>
      <w:r>
        <w:rPr>
          <w:rFonts w:ascii="GHEA Grapalat" w:hAnsi="GHEA Grapalat" w:cs="Sylfaen"/>
          <w:sz w:val="20"/>
          <w:lang w:val="af-ZA"/>
        </w:rPr>
        <w:t xml:space="preserve"> </w:t>
      </w:r>
    </w:p>
    <w:p w:rsidR="003B05E6" w:rsidRDefault="003B05E6" w:rsidP="003B05E6">
      <w:pPr>
        <w:pStyle w:val="BodyTextIndent"/>
        <w:ind w:left="0" w:firstLine="360"/>
        <w:rPr>
          <w:rFonts w:ascii="GHEA Grapalat" w:hAnsi="GHEA Grapalat"/>
          <w:lang w:val="af-ZA"/>
        </w:rPr>
      </w:pPr>
      <w:r>
        <w:rPr>
          <w:rFonts w:ascii="GHEA Grapalat" w:hAnsi="GHEA Grapalat"/>
          <w:lang w:val="af-ZA"/>
        </w:rPr>
        <w:t xml:space="preserve">Սույն գնման գործընթացն իրականացվելու է էլեկտրոնային ձևով` </w:t>
      </w:r>
      <w:hyperlink r:id="rId9" w:history="1">
        <w:r>
          <w:rPr>
            <w:rStyle w:val="Hyperlink"/>
            <w:rFonts w:ascii="GHEA Grapalat" w:hAnsi="GHEA Grapalat"/>
            <w:lang w:val="af-ZA"/>
          </w:rPr>
          <w:t>www.armeps.am</w:t>
        </w:r>
      </w:hyperlink>
      <w:r>
        <w:rPr>
          <w:rFonts w:ascii="GHEA Grapalat" w:hAnsi="GHEA Grapalat"/>
          <w:lang w:val="af-ZA"/>
        </w:rPr>
        <w:t xml:space="preserve"> էլեկտրոնային կայքի միջոցով։</w:t>
      </w:r>
    </w:p>
    <w:p w:rsidR="003B05E6" w:rsidRDefault="003B05E6" w:rsidP="003B05E6">
      <w:pPr>
        <w:pStyle w:val="BodyTextIndent"/>
        <w:ind w:left="0" w:firstLine="360"/>
        <w:rPr>
          <w:rFonts w:ascii="GHEA Grapalat" w:hAnsi="GHEA Grapalat"/>
          <w:i/>
          <w:lang w:val="af-ZA"/>
        </w:rPr>
      </w:pPr>
      <w:r>
        <w:rPr>
          <w:rFonts w:ascii="GHEA Grapalat" w:hAnsi="GHEA Grapalat"/>
          <w:lang w:val="af-ZA"/>
        </w:rPr>
        <w:t xml:space="preserve">Հայտերի բացումը տեղի կունենա էլեկտրոնային ձևով, </w:t>
      </w:r>
      <w:hyperlink r:id="rId10" w:history="1">
        <w:r>
          <w:rPr>
            <w:rStyle w:val="Hyperlink"/>
            <w:rFonts w:ascii="GHEA Grapalat" w:hAnsi="GHEA Grapalat"/>
            <w:lang w:val="af-ZA"/>
          </w:rPr>
          <w:t>www.armeps.am</w:t>
        </w:r>
      </w:hyperlink>
      <w:r>
        <w:rPr>
          <w:rFonts w:ascii="GHEA Grapalat" w:hAnsi="GHEA Grapalat"/>
          <w:lang w:val="af-ZA"/>
        </w:rPr>
        <w:t xml:space="preserve"> էլեկտրոնային կայքի միջոցով՝ հայտերի բացման համար կայքում նշված օրվա նշված ժամին։   </w:t>
      </w:r>
    </w:p>
    <w:p w:rsidR="003B05E6" w:rsidRDefault="003B05E6" w:rsidP="003B05E6">
      <w:pPr>
        <w:ind w:firstLine="360"/>
        <w:jc w:val="both"/>
        <w:rPr>
          <w:rFonts w:ascii="GHEA Grapalat" w:hAnsi="GHEA Grapalat"/>
          <w:lang w:val="af-ZA"/>
        </w:rPr>
      </w:pPr>
      <w:r>
        <w:rPr>
          <w:rFonts w:ascii="GHEA Grapalat" w:hAnsi="GHEA Grapalat"/>
          <w:lang w:val="af-ZA"/>
        </w:rPr>
        <w:t xml:space="preserve">Հայտը ներառում է. </w:t>
      </w:r>
    </w:p>
    <w:p w:rsidR="003B05E6" w:rsidRDefault="003B05E6" w:rsidP="003B05E6">
      <w:pPr>
        <w:numPr>
          <w:ilvl w:val="0"/>
          <w:numId w:val="2"/>
        </w:numPr>
        <w:jc w:val="both"/>
        <w:rPr>
          <w:rFonts w:ascii="GHEA Grapalat" w:hAnsi="GHEA Grapalat"/>
          <w:lang w:val="af-ZA"/>
        </w:rPr>
      </w:pPr>
      <w:r>
        <w:rPr>
          <w:rFonts w:ascii="GHEA Grapalat" w:hAnsi="GHEA Grapalat"/>
          <w:lang w:val="af-ZA"/>
        </w:rPr>
        <w:t>Մասնակցի գնման ընթացակարգին մասնակցելու մասին դիմումը, որին կցվում է տեխնիկական առաջարկը (</w:t>
      </w:r>
      <w:r w:rsidR="00836645">
        <w:rPr>
          <w:rFonts w:ascii="GHEA Grapalat" w:hAnsi="GHEA Grapalat"/>
          <w:lang w:val="af-ZA"/>
        </w:rPr>
        <w:t>Հավելված 1</w:t>
      </w:r>
      <w:r>
        <w:rPr>
          <w:rFonts w:ascii="GHEA Grapalat" w:hAnsi="GHEA Grapalat"/>
          <w:lang w:val="af-ZA"/>
        </w:rPr>
        <w:t>),</w:t>
      </w:r>
    </w:p>
    <w:p w:rsidR="003B05E6" w:rsidRDefault="003B05E6" w:rsidP="003B05E6">
      <w:pPr>
        <w:numPr>
          <w:ilvl w:val="0"/>
          <w:numId w:val="2"/>
        </w:numPr>
        <w:jc w:val="both"/>
        <w:rPr>
          <w:rFonts w:ascii="GHEA Grapalat" w:hAnsi="GHEA Grapalat"/>
          <w:lang w:val="af-ZA"/>
        </w:rPr>
      </w:pPr>
      <w:r>
        <w:rPr>
          <w:rFonts w:ascii="GHEA Grapalat" w:hAnsi="GHEA Grapalat"/>
          <w:lang w:val="af-ZA"/>
        </w:rPr>
        <w:t>Մասնակցի գնային առաջարկը</w:t>
      </w:r>
      <w:r w:rsidR="00836645">
        <w:rPr>
          <w:rFonts w:ascii="GHEA Grapalat" w:hAnsi="GHEA Grapalat"/>
          <w:lang w:val="af-ZA"/>
        </w:rPr>
        <w:t xml:space="preserve"> (Հավելված 2)</w:t>
      </w:r>
      <w:r>
        <w:rPr>
          <w:rFonts w:ascii="GHEA Grapalat" w:hAnsi="GHEA Grapalat"/>
          <w:lang w:val="af-ZA"/>
        </w:rPr>
        <w:t>:</w:t>
      </w:r>
    </w:p>
    <w:p w:rsidR="003B05E6" w:rsidRDefault="003B05E6" w:rsidP="003B05E6">
      <w:pPr>
        <w:pStyle w:val="BodyTextIndent"/>
        <w:ind w:left="0" w:firstLine="360"/>
        <w:rPr>
          <w:rFonts w:ascii="GHEA Grapalat" w:hAnsi="GHEA Grapalat"/>
          <w:i/>
          <w:lang w:val="af-ZA"/>
        </w:rPr>
      </w:pPr>
      <w:r>
        <w:rPr>
          <w:rFonts w:ascii="GHEA Grapalat" w:hAnsi="GHEA Grapalat"/>
          <w:lang w:val="af-ZA"/>
        </w:rPr>
        <w:t xml:space="preserve">Սույն ընթացակարգի վերաբերյալ բողոքները պետք է ներկայացնել  Գնումների աջակցման կենտրոն` ք. Երևան, Կոմիտասի 54/բ հասցեով։ </w:t>
      </w:r>
    </w:p>
    <w:p w:rsidR="003B05E6" w:rsidRDefault="003B05E6" w:rsidP="003B05E6">
      <w:pPr>
        <w:pStyle w:val="BodyTextIndent"/>
        <w:ind w:left="0" w:firstLine="360"/>
        <w:rPr>
          <w:rFonts w:ascii="GHEA Grapalat" w:hAnsi="GHEA Grapalat"/>
          <w:i/>
          <w:lang w:val="af-ZA"/>
        </w:rPr>
      </w:pPr>
      <w:r>
        <w:rPr>
          <w:rFonts w:ascii="GHEA Grapalat" w:hAnsi="GHEA Grapalat"/>
          <w:lang w:val="af-ZA"/>
        </w:rPr>
        <w:t>Սույն հայտարարության հետ կապված լրացուցիչ տեղեկություններ ստանալու համար կարող եք դիմել գնումների համակարգող` Ք. Խաչատրյանին:</w:t>
      </w:r>
    </w:p>
    <w:p w:rsidR="003B05E6" w:rsidRDefault="003B05E6" w:rsidP="003B05E6">
      <w:pPr>
        <w:autoSpaceDE w:val="0"/>
        <w:autoSpaceDN w:val="0"/>
        <w:adjustRightInd w:val="0"/>
        <w:ind w:firstLine="270"/>
        <w:jc w:val="both"/>
        <w:rPr>
          <w:rFonts w:ascii="GHEA Grapalat" w:hAnsi="GHEA Grapalat" w:cs="Sylfaen"/>
          <w:lang w:val="af-ZA"/>
        </w:rPr>
      </w:pPr>
      <w:r>
        <w:rPr>
          <w:rFonts w:ascii="GHEA Grapalat" w:hAnsi="GHEA Grapalat" w:cs="Sylfaen"/>
        </w:rPr>
        <w:t>Հայտը</w:t>
      </w:r>
      <w:r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</w:rPr>
        <w:t>ներառում</w:t>
      </w:r>
      <w:r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</w:rPr>
        <w:t>է</w:t>
      </w:r>
      <w:r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</w:rPr>
        <w:t>գնման</w:t>
      </w:r>
      <w:r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</w:rPr>
        <w:t>ընթացակարգին</w:t>
      </w:r>
      <w:r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</w:rPr>
        <w:t>մասնակցելու</w:t>
      </w:r>
      <w:r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</w:rPr>
        <w:t>դիմումը</w:t>
      </w:r>
      <w:r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</w:rPr>
        <w:t>և</w:t>
      </w:r>
      <w:r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</w:rPr>
        <w:t>գնային</w:t>
      </w:r>
      <w:r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</w:rPr>
        <w:t>առաջարկը</w:t>
      </w:r>
      <w:r>
        <w:rPr>
          <w:rFonts w:ascii="GHEA Grapalat" w:hAnsi="GHEA Grapalat" w:cs="Sylfaen"/>
          <w:lang w:val="af-ZA"/>
        </w:rPr>
        <w:t xml:space="preserve">: </w:t>
      </w:r>
    </w:p>
    <w:p w:rsidR="003B05E6" w:rsidRDefault="003B05E6" w:rsidP="003B05E6">
      <w:pPr>
        <w:tabs>
          <w:tab w:val="left" w:pos="720"/>
          <w:tab w:val="left" w:pos="6560"/>
        </w:tabs>
        <w:rPr>
          <w:rFonts w:ascii="GHEA Grapalat" w:hAnsi="GHEA Grapalat" w:cs="Sylfaen"/>
          <w:lang w:val="af-ZA"/>
        </w:rPr>
      </w:pPr>
      <w:r>
        <w:rPr>
          <w:rFonts w:ascii="GHEA Grapalat" w:hAnsi="GHEA Grapalat" w:cs="Sylfaen"/>
          <w:lang w:val="af-ZA"/>
        </w:rPr>
        <w:tab/>
      </w:r>
    </w:p>
    <w:p w:rsidR="003B05E6" w:rsidRPr="00836645" w:rsidRDefault="003B05E6" w:rsidP="003B05E6">
      <w:pPr>
        <w:tabs>
          <w:tab w:val="left" w:pos="720"/>
          <w:tab w:val="left" w:pos="6560"/>
        </w:tabs>
        <w:jc w:val="center"/>
        <w:rPr>
          <w:rFonts w:ascii="GHEA Grapalat" w:hAnsi="GHEA Grapalat" w:cs="Sylfaen"/>
          <w:b/>
          <w:lang w:val="af-ZA"/>
        </w:rPr>
      </w:pPr>
      <w:r w:rsidRPr="003B05E6">
        <w:rPr>
          <w:rFonts w:ascii="GHEA Grapalat" w:hAnsi="GHEA Grapalat" w:cs="Sylfaen"/>
          <w:b/>
          <w:lang w:val="hy-AM"/>
        </w:rPr>
        <w:t>ՀՀ ԱՆ &lt;&lt;Դատաիրավական ԾԻԳ&gt;&gt; ՊՀ</w:t>
      </w:r>
    </w:p>
    <w:p w:rsidR="003B05E6" w:rsidRPr="00836645" w:rsidRDefault="003B05E6" w:rsidP="003B05E6">
      <w:pPr>
        <w:tabs>
          <w:tab w:val="left" w:pos="720"/>
          <w:tab w:val="left" w:pos="6560"/>
        </w:tabs>
        <w:jc w:val="center"/>
        <w:rPr>
          <w:rFonts w:ascii="GHEA Grapalat" w:hAnsi="GHEA Grapalat" w:cs="Sylfaen"/>
          <w:lang w:val="af-ZA"/>
        </w:rPr>
      </w:pPr>
    </w:p>
    <w:p w:rsidR="00B74EEF" w:rsidRPr="00973CC9" w:rsidRDefault="003B05E6" w:rsidP="003B05E6">
      <w:pPr>
        <w:tabs>
          <w:tab w:val="left" w:pos="720"/>
          <w:tab w:val="left" w:pos="6560"/>
        </w:tabs>
        <w:jc w:val="right"/>
        <w:rPr>
          <w:rFonts w:ascii="GHEA Grapalat" w:hAnsi="GHEA Grapalat"/>
          <w:b/>
          <w:lang w:val="af-ZA"/>
        </w:rPr>
      </w:pPr>
      <w:r>
        <w:rPr>
          <w:rFonts w:ascii="GHEA Grapalat" w:hAnsi="GHEA Grapalat" w:cs="Sylfaen"/>
        </w:rPr>
        <w:t>հեռ</w:t>
      </w:r>
      <w:r w:rsidR="003B2BF4">
        <w:rPr>
          <w:rFonts w:ascii="GHEA Grapalat" w:hAnsi="GHEA Grapalat" w:cs="Sylfaen"/>
          <w:lang w:val="af-ZA"/>
        </w:rPr>
        <w:t>. /0</w:t>
      </w:r>
      <w:r w:rsidR="009B7E52">
        <w:rPr>
          <w:rFonts w:ascii="GHEA Grapalat" w:hAnsi="GHEA Grapalat" w:cs="Sylfaen"/>
          <w:lang w:val="af-ZA"/>
        </w:rPr>
        <w:t>10</w:t>
      </w:r>
      <w:r w:rsidRPr="003B05E6">
        <w:rPr>
          <w:rFonts w:ascii="GHEA Grapalat" w:hAnsi="GHEA Grapalat" w:cs="Sylfaen"/>
          <w:lang w:val="af-ZA"/>
        </w:rPr>
        <w:t xml:space="preserve">/ </w:t>
      </w:r>
      <w:r w:rsidR="009B7E52">
        <w:rPr>
          <w:rFonts w:ascii="GHEA Grapalat" w:hAnsi="GHEA Grapalat" w:cs="Sylfaen"/>
          <w:lang w:val="af-ZA"/>
        </w:rPr>
        <w:t>380 230</w:t>
      </w:r>
    </w:p>
    <w:sectPr w:rsidR="00B74EEF" w:rsidRPr="00973CC9" w:rsidSect="009A56C1">
      <w:pgSz w:w="11906" w:h="16838"/>
      <w:pgMar w:top="540" w:right="850" w:bottom="1134" w:left="81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6C6C1C"/>
    <w:multiLevelType w:val="hybridMultilevel"/>
    <w:tmpl w:val="5A560A42"/>
    <w:lvl w:ilvl="0" w:tplc="C4EE8E30">
      <w:numFmt w:val="bullet"/>
      <w:lvlText w:val="-"/>
      <w:lvlJc w:val="left"/>
      <w:pPr>
        <w:ind w:left="720" w:hanging="360"/>
      </w:pPr>
      <w:rPr>
        <w:rFonts w:ascii="GHEA Grapalat" w:eastAsia="Times New Roman" w:hAnsi="GHEA Grapala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1363D97"/>
    <w:multiLevelType w:val="hybridMultilevel"/>
    <w:tmpl w:val="AF2E269E"/>
    <w:lvl w:ilvl="0" w:tplc="D69A5B7C">
      <w:start w:val="1"/>
      <w:numFmt w:val="decimal"/>
      <w:lvlText w:val="%1."/>
      <w:lvlJc w:val="left"/>
      <w:pPr>
        <w:ind w:left="806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526" w:hanging="360"/>
      </w:pPr>
    </w:lvl>
    <w:lvl w:ilvl="2" w:tplc="0409001B" w:tentative="1">
      <w:start w:val="1"/>
      <w:numFmt w:val="lowerRoman"/>
      <w:lvlText w:val="%3."/>
      <w:lvlJc w:val="right"/>
      <w:pPr>
        <w:ind w:left="2246" w:hanging="180"/>
      </w:pPr>
    </w:lvl>
    <w:lvl w:ilvl="3" w:tplc="0409000F" w:tentative="1">
      <w:start w:val="1"/>
      <w:numFmt w:val="decimal"/>
      <w:lvlText w:val="%4."/>
      <w:lvlJc w:val="left"/>
      <w:pPr>
        <w:ind w:left="2966" w:hanging="360"/>
      </w:pPr>
    </w:lvl>
    <w:lvl w:ilvl="4" w:tplc="04090019" w:tentative="1">
      <w:start w:val="1"/>
      <w:numFmt w:val="lowerLetter"/>
      <w:lvlText w:val="%5."/>
      <w:lvlJc w:val="left"/>
      <w:pPr>
        <w:ind w:left="3686" w:hanging="360"/>
      </w:pPr>
    </w:lvl>
    <w:lvl w:ilvl="5" w:tplc="0409001B" w:tentative="1">
      <w:start w:val="1"/>
      <w:numFmt w:val="lowerRoman"/>
      <w:lvlText w:val="%6."/>
      <w:lvlJc w:val="right"/>
      <w:pPr>
        <w:ind w:left="4406" w:hanging="180"/>
      </w:pPr>
    </w:lvl>
    <w:lvl w:ilvl="6" w:tplc="0409000F" w:tentative="1">
      <w:start w:val="1"/>
      <w:numFmt w:val="decimal"/>
      <w:lvlText w:val="%7."/>
      <w:lvlJc w:val="left"/>
      <w:pPr>
        <w:ind w:left="5126" w:hanging="360"/>
      </w:pPr>
    </w:lvl>
    <w:lvl w:ilvl="7" w:tplc="04090019" w:tentative="1">
      <w:start w:val="1"/>
      <w:numFmt w:val="lowerLetter"/>
      <w:lvlText w:val="%8."/>
      <w:lvlJc w:val="left"/>
      <w:pPr>
        <w:ind w:left="5846" w:hanging="360"/>
      </w:pPr>
    </w:lvl>
    <w:lvl w:ilvl="8" w:tplc="0409001B" w:tentative="1">
      <w:start w:val="1"/>
      <w:numFmt w:val="lowerRoman"/>
      <w:lvlText w:val="%9."/>
      <w:lvlJc w:val="right"/>
      <w:pPr>
        <w:ind w:left="6566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20"/>
  <w:characterSpacingControl w:val="doNotCompress"/>
  <w:compat/>
  <w:rsids>
    <w:rsidRoot w:val="00AF505E"/>
    <w:rsid w:val="000A198A"/>
    <w:rsid w:val="000B0D00"/>
    <w:rsid w:val="000C1D64"/>
    <w:rsid w:val="001A18AD"/>
    <w:rsid w:val="001A3907"/>
    <w:rsid w:val="001C6190"/>
    <w:rsid w:val="001E3ADA"/>
    <w:rsid w:val="00241E44"/>
    <w:rsid w:val="002609AD"/>
    <w:rsid w:val="00304402"/>
    <w:rsid w:val="00305BDD"/>
    <w:rsid w:val="003439A7"/>
    <w:rsid w:val="00351751"/>
    <w:rsid w:val="00373D1E"/>
    <w:rsid w:val="003B05E6"/>
    <w:rsid w:val="003B2BF4"/>
    <w:rsid w:val="003E6707"/>
    <w:rsid w:val="00430F8C"/>
    <w:rsid w:val="00492349"/>
    <w:rsid w:val="004A6705"/>
    <w:rsid w:val="004D5FB6"/>
    <w:rsid w:val="004E084C"/>
    <w:rsid w:val="005A1322"/>
    <w:rsid w:val="005D51AC"/>
    <w:rsid w:val="005D5E6D"/>
    <w:rsid w:val="005D6B02"/>
    <w:rsid w:val="00610F86"/>
    <w:rsid w:val="00615E98"/>
    <w:rsid w:val="00652516"/>
    <w:rsid w:val="00676E7C"/>
    <w:rsid w:val="006E6938"/>
    <w:rsid w:val="00712657"/>
    <w:rsid w:val="007208C5"/>
    <w:rsid w:val="007C12CF"/>
    <w:rsid w:val="007C3DD6"/>
    <w:rsid w:val="00836645"/>
    <w:rsid w:val="008F07ED"/>
    <w:rsid w:val="00973CC9"/>
    <w:rsid w:val="009A56C1"/>
    <w:rsid w:val="009A63A5"/>
    <w:rsid w:val="009B7E52"/>
    <w:rsid w:val="009D5278"/>
    <w:rsid w:val="00A02720"/>
    <w:rsid w:val="00A15189"/>
    <w:rsid w:val="00A3011C"/>
    <w:rsid w:val="00A529F3"/>
    <w:rsid w:val="00AA75BF"/>
    <w:rsid w:val="00AB2BCD"/>
    <w:rsid w:val="00AE1D2E"/>
    <w:rsid w:val="00AF505E"/>
    <w:rsid w:val="00B368BF"/>
    <w:rsid w:val="00B50E9F"/>
    <w:rsid w:val="00B61BC9"/>
    <w:rsid w:val="00B7282B"/>
    <w:rsid w:val="00B74EEF"/>
    <w:rsid w:val="00B83BC1"/>
    <w:rsid w:val="00BD1684"/>
    <w:rsid w:val="00BF086C"/>
    <w:rsid w:val="00C46A64"/>
    <w:rsid w:val="00C91482"/>
    <w:rsid w:val="00CE7DC2"/>
    <w:rsid w:val="00CF3B50"/>
    <w:rsid w:val="00D67B7C"/>
    <w:rsid w:val="00DC1DAB"/>
    <w:rsid w:val="00DD610E"/>
    <w:rsid w:val="00DF6DB2"/>
    <w:rsid w:val="00E45E53"/>
    <w:rsid w:val="00E90E5B"/>
    <w:rsid w:val="00EE1BA9"/>
    <w:rsid w:val="00F2366E"/>
    <w:rsid w:val="00F34A12"/>
    <w:rsid w:val="00F5387F"/>
    <w:rsid w:val="00F74222"/>
    <w:rsid w:val="00F85F59"/>
    <w:rsid w:val="00F86F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505E"/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Heading4">
    <w:name w:val="heading 4"/>
    <w:basedOn w:val="Normal"/>
    <w:next w:val="Normal"/>
    <w:link w:val="Heading4Char"/>
    <w:qFormat/>
    <w:rsid w:val="00AF505E"/>
    <w:pPr>
      <w:keepNext/>
      <w:jc w:val="center"/>
      <w:outlineLvl w:val="3"/>
    </w:pPr>
    <w:rPr>
      <w:rFonts w:ascii="Times Armenian" w:hAnsi="Times Armenian"/>
      <w:b/>
      <w:szCs w:val="20"/>
      <w:lang w:val="en-GB" w:eastAsia="en-US"/>
    </w:rPr>
  </w:style>
  <w:style w:type="paragraph" w:styleId="Heading5">
    <w:name w:val="heading 5"/>
    <w:basedOn w:val="Normal"/>
    <w:next w:val="Normal"/>
    <w:link w:val="Heading5Char"/>
    <w:qFormat/>
    <w:rsid w:val="00AF505E"/>
    <w:pPr>
      <w:keepNext/>
      <w:outlineLvl w:val="4"/>
    </w:pPr>
    <w:rPr>
      <w:rFonts w:ascii="Times Armenian" w:hAnsi="Times Armenian"/>
      <w:b/>
      <w:sz w:val="22"/>
      <w:szCs w:val="20"/>
      <w:lang w:val="en-GB" w:eastAsia="en-US"/>
    </w:rPr>
  </w:style>
  <w:style w:type="paragraph" w:styleId="Heading6">
    <w:name w:val="heading 6"/>
    <w:basedOn w:val="Normal"/>
    <w:next w:val="Normal"/>
    <w:link w:val="Heading6Char"/>
    <w:qFormat/>
    <w:rsid w:val="00AF505E"/>
    <w:pPr>
      <w:keepNext/>
      <w:spacing w:line="360" w:lineRule="auto"/>
      <w:outlineLvl w:val="5"/>
    </w:pPr>
    <w:rPr>
      <w:b/>
      <w:szCs w:val="20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link w:val="Heading4"/>
    <w:rsid w:val="00AF505E"/>
    <w:rPr>
      <w:rFonts w:ascii="Times Armenian" w:eastAsia="Times New Roman" w:hAnsi="Times Armenian" w:cs="Times New Roman"/>
      <w:b/>
      <w:sz w:val="24"/>
      <w:szCs w:val="20"/>
      <w:lang w:val="en-GB"/>
    </w:rPr>
  </w:style>
  <w:style w:type="character" w:customStyle="1" w:styleId="Heading5Char">
    <w:name w:val="Heading 5 Char"/>
    <w:link w:val="Heading5"/>
    <w:rsid w:val="00AF505E"/>
    <w:rPr>
      <w:rFonts w:ascii="Times Armenian" w:eastAsia="Times New Roman" w:hAnsi="Times Armenian" w:cs="Times New Roman"/>
      <w:b/>
      <w:szCs w:val="20"/>
      <w:lang w:val="en-GB"/>
    </w:rPr>
  </w:style>
  <w:style w:type="character" w:customStyle="1" w:styleId="Heading6Char">
    <w:name w:val="Heading 6 Char"/>
    <w:link w:val="Heading6"/>
    <w:rsid w:val="00AF505E"/>
    <w:rPr>
      <w:rFonts w:ascii="Times New Roman" w:eastAsia="Times New Roman" w:hAnsi="Times New Roman" w:cs="Times New Roman"/>
      <w:b/>
      <w:sz w:val="24"/>
      <w:szCs w:val="20"/>
      <w:lang w:val="en-GB"/>
    </w:rPr>
  </w:style>
  <w:style w:type="paragraph" w:styleId="Header">
    <w:name w:val="header"/>
    <w:basedOn w:val="Normal"/>
    <w:link w:val="HeaderChar"/>
    <w:rsid w:val="00AF505E"/>
    <w:pPr>
      <w:tabs>
        <w:tab w:val="center" w:pos="4320"/>
        <w:tab w:val="right" w:pos="8640"/>
      </w:tabs>
    </w:pPr>
    <w:rPr>
      <w:szCs w:val="20"/>
      <w:lang w:val="en-US" w:eastAsia="en-US"/>
    </w:rPr>
  </w:style>
  <w:style w:type="character" w:customStyle="1" w:styleId="HeaderChar">
    <w:name w:val="Header Char"/>
    <w:link w:val="Header"/>
    <w:rsid w:val="00AF505E"/>
    <w:rPr>
      <w:rFonts w:ascii="Times New Roman" w:eastAsia="Times New Roman" w:hAnsi="Times New Roman" w:cs="Times New Roman"/>
      <w:sz w:val="24"/>
      <w:szCs w:val="20"/>
    </w:rPr>
  </w:style>
  <w:style w:type="paragraph" w:styleId="BodyText">
    <w:name w:val="Body Text"/>
    <w:basedOn w:val="Normal"/>
    <w:link w:val="BodyTextChar"/>
    <w:rsid w:val="00AF505E"/>
    <w:pPr>
      <w:spacing w:after="120"/>
    </w:pPr>
  </w:style>
  <w:style w:type="character" w:customStyle="1" w:styleId="BodyTextChar">
    <w:name w:val="Body Text Char"/>
    <w:link w:val="BodyText"/>
    <w:rsid w:val="00AF505E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Hyperlink">
    <w:name w:val="Hyperlink"/>
    <w:uiPriority w:val="99"/>
    <w:unhideWhenUsed/>
    <w:rsid w:val="00AF505E"/>
    <w:rPr>
      <w:color w:val="0000FF"/>
      <w:u w:val="single"/>
    </w:rPr>
  </w:style>
  <w:style w:type="character" w:styleId="Strong">
    <w:name w:val="Strong"/>
    <w:basedOn w:val="DefaultParagraphFont"/>
    <w:uiPriority w:val="22"/>
    <w:qFormat/>
    <w:rsid w:val="003E6707"/>
    <w:rPr>
      <w:b/>
      <w:bCs/>
    </w:rPr>
  </w:style>
  <w:style w:type="paragraph" w:styleId="ListParagraph">
    <w:name w:val="List Paragraph"/>
    <w:basedOn w:val="Normal"/>
    <w:uiPriority w:val="34"/>
    <w:qFormat/>
    <w:rsid w:val="00F86FB7"/>
    <w:pPr>
      <w:ind w:left="720"/>
      <w:contextualSpacing/>
    </w:pPr>
  </w:style>
  <w:style w:type="paragraph" w:styleId="BodyTextIndent">
    <w:name w:val="Body Text Indent"/>
    <w:basedOn w:val="Normal"/>
    <w:link w:val="BodyTextIndentChar"/>
    <w:semiHidden/>
    <w:unhideWhenUsed/>
    <w:rsid w:val="003B05E6"/>
    <w:pPr>
      <w:spacing w:after="120"/>
      <w:ind w:left="360"/>
      <w:jc w:val="both"/>
    </w:pPr>
    <w:rPr>
      <w:rFonts w:ascii="Times Armenian" w:hAnsi="Times Armenian"/>
      <w:szCs w:val="20"/>
      <w:lang w:val="en-GB" w:eastAsia="en-US"/>
    </w:rPr>
  </w:style>
  <w:style w:type="character" w:customStyle="1" w:styleId="BodyTextIndentChar">
    <w:name w:val="Body Text Indent Char"/>
    <w:basedOn w:val="DefaultParagraphFont"/>
    <w:link w:val="BodyTextIndent"/>
    <w:semiHidden/>
    <w:rsid w:val="003B05E6"/>
    <w:rPr>
      <w:rFonts w:ascii="Times Armenian" w:eastAsia="Times New Roman" w:hAnsi="Times Armenian"/>
      <w:sz w:val="24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4781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rmeps.am" TargetMode="External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hyperlink" Target="mailto:director@judreform.co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fontTable" Target="fontTable.xml"/><Relationship Id="rId5" Type="http://schemas.openxmlformats.org/officeDocument/2006/relationships/image" Target="media/image1.wmf"/><Relationship Id="rId10" Type="http://schemas.openxmlformats.org/officeDocument/2006/relationships/hyperlink" Target="http://www.armeps.a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armeps.a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586</TotalTime>
  <Pages>1</Pages>
  <Words>300</Words>
  <Characters>1713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2009</CharactersWithSpaces>
  <SharedDoc>false</SharedDoc>
  <HLinks>
    <vt:vector size="6" baseType="variant">
      <vt:variant>
        <vt:i4>6946890</vt:i4>
      </vt:variant>
      <vt:variant>
        <vt:i4>3</vt:i4>
      </vt:variant>
      <vt:variant>
        <vt:i4>0</vt:i4>
      </vt:variant>
      <vt:variant>
        <vt:i4>5</vt:i4>
      </vt:variant>
      <vt:variant>
        <vt:lpwstr>mailto:director@judreform.com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User-12185</cp:lastModifiedBy>
  <cp:revision>56</cp:revision>
  <cp:lastPrinted>2014-01-22T06:59:00Z</cp:lastPrinted>
  <dcterms:created xsi:type="dcterms:W3CDTF">2012-05-25T07:49:00Z</dcterms:created>
  <dcterms:modified xsi:type="dcterms:W3CDTF">2014-11-07T12:25:00Z</dcterms:modified>
</cp:coreProperties>
</file>