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EE" w:rsidRPr="00C33266" w:rsidRDefault="00825CD0" w:rsidP="002042EE">
      <w:pPr>
        <w:tabs>
          <w:tab w:val="left" w:pos="-1440"/>
          <w:tab w:val="left" w:pos="-720"/>
        </w:tabs>
        <w:jc w:val="center"/>
        <w:rPr>
          <w:rFonts w:ascii="Arial Armenian" w:hAnsi="Arial Armenian"/>
          <w:spacing w:val="-3"/>
          <w:sz w:val="22"/>
          <w:szCs w:val="22"/>
        </w:rPr>
      </w:pPr>
      <w:r>
        <w:rPr>
          <w:rFonts w:ascii="Sylfaen" w:hAnsi="Sylfaen" w:cs="Sylfaen"/>
          <w:spacing w:val="-3"/>
          <w:sz w:val="22"/>
          <w:szCs w:val="22"/>
        </w:rPr>
        <w:t>Հայաստանի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Հանրապետություն</w:t>
      </w:r>
    </w:p>
    <w:p w:rsidR="002042EE" w:rsidRDefault="007B6241" w:rsidP="002042EE">
      <w:pPr>
        <w:tabs>
          <w:tab w:val="left" w:pos="-1440"/>
          <w:tab w:val="left" w:pos="-720"/>
        </w:tabs>
        <w:jc w:val="center"/>
        <w:rPr>
          <w:rFonts w:ascii="Arial Armenian" w:hAnsi="Arial Armenian"/>
          <w:spacing w:val="-3"/>
          <w:sz w:val="22"/>
          <w:szCs w:val="22"/>
        </w:rPr>
      </w:pPr>
      <w:r>
        <w:rPr>
          <w:rFonts w:ascii="Arial Armenian" w:hAnsi="Arial Armenian"/>
          <w:noProof/>
          <w:spacing w:val="-3"/>
          <w:sz w:val="22"/>
          <w:szCs w:val="22"/>
        </w:rPr>
        <w:pict>
          <v:line id="Line 2" o:spid="_x0000_s1026" style="position:absolute;left:0;text-align:left;z-index:251659264;visibility:visible" from="-27pt,-278.1pt" to="450pt,-2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" stroked="f"/>
        </w:pict>
      </w:r>
      <w:r w:rsidR="00825CD0">
        <w:rPr>
          <w:rFonts w:ascii="Sylfaen" w:hAnsi="Sylfaen" w:cs="Sylfaen"/>
          <w:spacing w:val="-3"/>
          <w:sz w:val="22"/>
          <w:szCs w:val="22"/>
          <w:lang w:val="hy-AM"/>
        </w:rPr>
        <w:t>Հ</w:t>
      </w:r>
      <w:r w:rsidR="00825CD0">
        <w:rPr>
          <w:rFonts w:ascii="Sylfaen" w:hAnsi="Sylfaen" w:cs="Sylfaen"/>
          <w:spacing w:val="-3"/>
          <w:sz w:val="22"/>
          <w:szCs w:val="22"/>
        </w:rPr>
        <w:t>այտերի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 w:rsidR="00825CD0">
        <w:rPr>
          <w:rFonts w:ascii="Sylfaen" w:hAnsi="Sylfaen" w:cs="Sylfaen"/>
          <w:spacing w:val="-3"/>
          <w:sz w:val="22"/>
          <w:szCs w:val="22"/>
        </w:rPr>
        <w:t>ներկայացման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 w:rsidR="00825CD0">
        <w:rPr>
          <w:rFonts w:ascii="Sylfaen" w:hAnsi="Sylfaen" w:cs="Sylfaen"/>
          <w:spacing w:val="-3"/>
          <w:sz w:val="22"/>
          <w:szCs w:val="22"/>
        </w:rPr>
        <w:t>հրավեր</w:t>
      </w:r>
    </w:p>
    <w:p w:rsidR="00CE5705" w:rsidRPr="00732FF9" w:rsidRDefault="00CE5705" w:rsidP="00CE5705">
      <w:pPr>
        <w:tabs>
          <w:tab w:val="left" w:pos="-1440"/>
          <w:tab w:val="left" w:pos="-720"/>
        </w:tabs>
        <w:jc w:val="center"/>
        <w:rPr>
          <w:rFonts w:ascii="Arial Armenian" w:eastAsia="Arial Unicode MS" w:hAnsi="Arial Armenian" w:cs="Arial Unicode MS"/>
          <w:spacing w:val="-3"/>
          <w:sz w:val="22"/>
          <w:szCs w:val="22"/>
          <w:lang w:val="hy-AM"/>
        </w:rPr>
      </w:pP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Ազգային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մրցութային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սակարկություն</w:t>
      </w:r>
    </w:p>
    <w:p w:rsidR="00CE5705" w:rsidRPr="00732FF9" w:rsidRDefault="00CE5705" w:rsidP="00CE5705">
      <w:pPr>
        <w:tabs>
          <w:tab w:val="left" w:pos="432"/>
          <w:tab w:val="left" w:pos="5472"/>
          <w:tab w:val="left" w:pos="6768"/>
        </w:tabs>
        <w:jc w:val="center"/>
        <w:rPr>
          <w:rFonts w:ascii="Arial Armenian" w:eastAsia="Arial Unicode MS" w:hAnsi="Arial Armenian" w:cs="Arial Unicode MS"/>
          <w:spacing w:val="-3"/>
          <w:sz w:val="22"/>
          <w:szCs w:val="22"/>
        </w:rPr>
      </w:pP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Գյուղական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կարողությունների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ստեղծում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ծրագիր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, </w:t>
      </w:r>
      <w:r w:rsidRPr="00732FF9">
        <w:rPr>
          <w:rFonts w:ascii="Sylfaen" w:eastAsia="Arial Unicode MS" w:hAnsi="Sylfaen" w:cs="Sylfaen"/>
          <w:spacing w:val="-3"/>
          <w:sz w:val="22"/>
          <w:szCs w:val="22"/>
        </w:rPr>
        <w:t>փոխառություն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No 1390P</w:t>
      </w:r>
    </w:p>
    <w:p w:rsidR="00CE5705" w:rsidRDefault="00CE5705" w:rsidP="00CE5705">
      <w:pPr>
        <w:rPr>
          <w:rFonts w:ascii="Sylfaen" w:eastAsia="Arial Unicode MS" w:hAnsi="Sylfaen" w:cs="Sylfaen"/>
          <w:sz w:val="22"/>
          <w:szCs w:val="22"/>
        </w:rPr>
      </w:pPr>
      <w:r>
        <w:rPr>
          <w:rFonts w:ascii="Sylfaen" w:eastAsia="Arial Unicode MS" w:hAnsi="Sylfaen" w:cs="Sylfaen"/>
          <w:sz w:val="22"/>
          <w:szCs w:val="22"/>
        </w:rPr>
        <w:t xml:space="preserve">          </w:t>
      </w:r>
    </w:p>
    <w:p w:rsidR="00CE5705" w:rsidRDefault="00CE5705" w:rsidP="00CE5705">
      <w:pPr>
        <w:ind w:left="720"/>
        <w:rPr>
          <w:rFonts w:ascii="Arial Armenian" w:eastAsia="Arial Unicode MS" w:hAnsi="Arial Armenian" w:cs="Arial Unicode MS"/>
          <w:spacing w:val="-3"/>
          <w:sz w:val="22"/>
          <w:szCs w:val="22"/>
        </w:rPr>
      </w:pPr>
      <w:r>
        <w:rPr>
          <w:rFonts w:ascii="Sylfaen" w:eastAsia="Arial Unicode MS" w:hAnsi="Sylfaen" w:cs="Sylfaen"/>
          <w:sz w:val="22"/>
          <w:szCs w:val="22"/>
        </w:rPr>
        <w:t>Լոտ 1 "</w:t>
      </w:r>
      <w:r w:rsidRPr="007860C2">
        <w:rPr>
          <w:rFonts w:ascii="Sylfaen" w:eastAsia="Arial Unicode MS" w:hAnsi="Sylfaen" w:cs="Sylfaen"/>
          <w:sz w:val="22"/>
          <w:szCs w:val="22"/>
        </w:rPr>
        <w:t>ՀՀ Տավուշի մարզի Ոսկեպար, Բաղանիս, Ոսկևան, Կոթի, Բարեկամավան և Հովք համայնքների</w:t>
      </w:r>
      <w:r>
        <w:rPr>
          <w:rFonts w:ascii="Sylfaen" w:eastAsia="Arial Unicode MS" w:hAnsi="Sylfaen" w:cs="Sylfaen"/>
          <w:sz w:val="22"/>
          <w:szCs w:val="22"/>
        </w:rPr>
        <w:t>,</w:t>
      </w:r>
      <w:r w:rsidRPr="007860C2">
        <w:rPr>
          <w:rFonts w:ascii="Sylfaen" w:eastAsia="Arial Unicode MS" w:hAnsi="Sylfaen" w:cs="Sylfaen"/>
          <w:sz w:val="22"/>
          <w:szCs w:val="22"/>
        </w:rPr>
        <w:t xml:space="preserve"> 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7860C2">
        <w:rPr>
          <w:rFonts w:ascii="Sylfaen" w:eastAsia="Arial Unicode MS" w:hAnsi="Sylfaen" w:cs="Sylfaen"/>
          <w:sz w:val="22"/>
          <w:szCs w:val="22"/>
        </w:rPr>
        <w:t>ՀՀ</w:t>
      </w:r>
      <w:r w:rsidRPr="007860C2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860C2">
        <w:rPr>
          <w:rFonts w:ascii="Sylfaen" w:eastAsia="Arial Unicode MS" w:hAnsi="Sylfaen" w:cs="Sylfaen"/>
          <w:sz w:val="22"/>
          <w:szCs w:val="22"/>
        </w:rPr>
        <w:t>Սյունիքի</w:t>
      </w:r>
      <w:r w:rsidRPr="007860C2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860C2">
        <w:rPr>
          <w:rFonts w:ascii="Sylfaen" w:eastAsia="Arial Unicode MS" w:hAnsi="Sylfaen" w:cs="Sylfaen"/>
          <w:sz w:val="22"/>
          <w:szCs w:val="22"/>
        </w:rPr>
        <w:t>մարզի</w:t>
      </w:r>
      <w:r w:rsidRPr="007860C2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860C2">
        <w:rPr>
          <w:rFonts w:ascii="Sylfaen" w:eastAsia="Arial Unicode MS" w:hAnsi="Sylfaen" w:cs="Sylfaen"/>
          <w:sz w:val="22"/>
          <w:szCs w:val="22"/>
        </w:rPr>
        <w:t>Խնածախ</w:t>
      </w:r>
      <w:r w:rsidRPr="007860C2">
        <w:rPr>
          <w:rFonts w:ascii="Arial Armenian" w:eastAsia="Arial Unicode MS" w:hAnsi="Arial Armenian" w:cs="Arial Unicode MS"/>
          <w:sz w:val="22"/>
          <w:szCs w:val="22"/>
        </w:rPr>
        <w:t xml:space="preserve">, </w:t>
      </w:r>
      <w:r w:rsidRPr="007860C2">
        <w:rPr>
          <w:rFonts w:ascii="Sylfaen" w:eastAsia="Arial Unicode MS" w:hAnsi="Sylfaen" w:cs="Sylfaen"/>
          <w:sz w:val="22"/>
          <w:szCs w:val="22"/>
        </w:rPr>
        <w:t xml:space="preserve">Խոզնավար </w:t>
      </w:r>
      <w:r>
        <w:rPr>
          <w:rFonts w:ascii="Sylfaen" w:eastAsia="Arial Unicode MS" w:hAnsi="Sylfaen" w:cs="Sylfaen"/>
          <w:sz w:val="22"/>
          <w:szCs w:val="22"/>
        </w:rPr>
        <w:t xml:space="preserve">և </w:t>
      </w:r>
      <w:r w:rsidRPr="007860C2">
        <w:rPr>
          <w:rFonts w:ascii="Sylfaen" w:eastAsia="Arial Unicode MS" w:hAnsi="Sylfaen" w:cs="Sylfaen"/>
          <w:sz w:val="22"/>
          <w:szCs w:val="22"/>
        </w:rPr>
        <w:t>Սպանդարյան</w:t>
      </w:r>
      <w:r w:rsidRPr="007860C2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 w:rsidRPr="007860C2">
        <w:rPr>
          <w:rFonts w:ascii="Sylfaen" w:eastAsia="Arial Unicode MS" w:hAnsi="Sylfaen" w:cs="Sylfaen"/>
          <w:sz w:val="22"/>
          <w:szCs w:val="22"/>
        </w:rPr>
        <w:t>համայնքների</w:t>
      </w:r>
      <w:r w:rsidRPr="007860C2">
        <w:rPr>
          <w:rFonts w:ascii="Arial Armenian" w:eastAsia="Arial Unicode MS" w:hAnsi="Arial Armenian" w:cs="Arial Unicode MS"/>
          <w:sz w:val="22"/>
          <w:szCs w:val="22"/>
        </w:rPr>
        <w:t xml:space="preserve">  </w:t>
      </w:r>
      <w:r>
        <w:rPr>
          <w:rFonts w:ascii="Sylfaen" w:eastAsia="Arial Unicode MS" w:hAnsi="Sylfaen" w:cs="Arial Unicode MS"/>
          <w:sz w:val="22"/>
          <w:szCs w:val="22"/>
        </w:rPr>
        <w:t xml:space="preserve">և </w:t>
      </w:r>
      <w:r w:rsidRPr="007860C2">
        <w:rPr>
          <w:rFonts w:ascii="Sylfaen" w:eastAsia="Arial Unicode MS" w:hAnsi="Sylfaen" w:cs="Arial Unicode MS"/>
          <w:sz w:val="22"/>
          <w:szCs w:val="22"/>
        </w:rPr>
        <w:t>ՀՀ  Գեղարքունիքի  մարզի  Արտանիշ համայնքի  գազաֆիկացում</w:t>
      </w:r>
      <w:r>
        <w:rPr>
          <w:rFonts w:ascii="Sylfaen" w:eastAsia="Arial Unicode MS" w:hAnsi="Sylfaen" w:cs="Arial Unicode MS"/>
          <w:sz w:val="22"/>
          <w:szCs w:val="22"/>
        </w:rPr>
        <w:t xml:space="preserve">" </w:t>
      </w: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>RACP/CW/NCB-2014/00</w:t>
      </w:r>
      <w:r>
        <w:rPr>
          <w:rFonts w:ascii="Arial Armenian" w:eastAsia="Arial Unicode MS" w:hAnsi="Arial Armenian" w:cs="Arial Unicode MS"/>
          <w:spacing w:val="-3"/>
          <w:sz w:val="22"/>
          <w:szCs w:val="22"/>
        </w:rPr>
        <w:t>2</w:t>
      </w:r>
    </w:p>
    <w:p w:rsidR="00CE5705" w:rsidRDefault="00CE5705" w:rsidP="00CE5705">
      <w:pPr>
        <w:rPr>
          <w:rFonts w:ascii="Arial Armenian" w:eastAsia="Arial Unicode MS" w:hAnsi="Arial Armenian" w:cs="Arial Unicode MS"/>
          <w:spacing w:val="-3"/>
          <w:sz w:val="22"/>
          <w:szCs w:val="22"/>
        </w:rPr>
      </w:pPr>
      <w:r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 </w:t>
      </w:r>
    </w:p>
    <w:p w:rsidR="00CE5705" w:rsidRDefault="00CE5705" w:rsidP="00CE5705">
      <w:pPr>
        <w:jc w:val="center"/>
        <w:rPr>
          <w:rFonts w:ascii="Arial Armenian" w:eastAsia="Arial Unicode MS" w:hAnsi="Arial Armenian" w:cs="Arial Unicode MS"/>
          <w:spacing w:val="-3"/>
          <w:sz w:val="22"/>
          <w:szCs w:val="22"/>
        </w:rPr>
      </w:pPr>
      <w:r>
        <w:rPr>
          <w:rFonts w:ascii="Sylfaen" w:eastAsia="Arial Unicode MS" w:hAnsi="Sylfaen" w:cs="Arial Unicode MS"/>
          <w:spacing w:val="-3"/>
          <w:sz w:val="22"/>
          <w:szCs w:val="22"/>
        </w:rPr>
        <w:t xml:space="preserve">             Լոտ 2  "</w:t>
      </w:r>
      <w:r w:rsidRPr="007860C2">
        <w:rPr>
          <w:rFonts w:ascii="Sylfaen" w:eastAsia="Arial Unicode MS" w:hAnsi="Sylfaen" w:cs="Arial Unicode MS"/>
          <w:spacing w:val="-3"/>
          <w:sz w:val="22"/>
          <w:szCs w:val="22"/>
        </w:rPr>
        <w:t>ՀՀ  Արագածոտնի  մարզի   Ծաղկաշեն, Ափնա, Վարդենուտ, Արագած, Հարթավան, Շենավան, Քուչակ, Կոշ, Վարդենիս</w:t>
      </w:r>
      <w:r>
        <w:rPr>
          <w:rFonts w:ascii="Sylfaen" w:eastAsia="Arial Unicode MS" w:hAnsi="Sylfaen" w:cs="Arial Unicode MS"/>
          <w:spacing w:val="-3"/>
          <w:sz w:val="22"/>
          <w:szCs w:val="22"/>
        </w:rPr>
        <w:t xml:space="preserve"> </w:t>
      </w:r>
      <w:r w:rsidRPr="007860C2">
        <w:rPr>
          <w:rFonts w:ascii="Sylfaen" w:eastAsia="Arial Unicode MS" w:hAnsi="Sylfaen" w:cs="Arial Unicode MS"/>
          <w:spacing w:val="-3"/>
          <w:sz w:val="22"/>
          <w:szCs w:val="22"/>
        </w:rPr>
        <w:t>և Արայի համայնքների  գազաֆիկացում</w:t>
      </w:r>
      <w:r>
        <w:rPr>
          <w:rFonts w:ascii="Sylfaen" w:eastAsia="Arial Unicode MS" w:hAnsi="Sylfaen" w:cs="Arial Unicode MS"/>
          <w:spacing w:val="-3"/>
          <w:sz w:val="22"/>
          <w:szCs w:val="22"/>
        </w:rPr>
        <w:t>"</w:t>
      </w:r>
      <w:r w:rsidRPr="007860C2"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  <w:r>
        <w:rPr>
          <w:rFonts w:ascii="Arial Armenian" w:eastAsia="Arial Unicode MS" w:hAnsi="Arial Armenian" w:cs="Arial Unicode MS"/>
          <w:spacing w:val="-3"/>
          <w:sz w:val="22"/>
          <w:szCs w:val="22"/>
        </w:rPr>
        <w:t xml:space="preserve"> </w:t>
      </w:r>
    </w:p>
    <w:p w:rsidR="002042EE" w:rsidRDefault="00CE5705" w:rsidP="00CE5705">
      <w:pPr>
        <w:jc w:val="center"/>
        <w:rPr>
          <w:rFonts w:ascii="Arial Armenian" w:hAnsi="Arial Armenian"/>
          <w:spacing w:val="-3"/>
          <w:sz w:val="22"/>
          <w:szCs w:val="22"/>
        </w:rPr>
      </w:pPr>
      <w:r w:rsidRPr="00732FF9">
        <w:rPr>
          <w:rFonts w:ascii="Arial Armenian" w:eastAsia="Arial Unicode MS" w:hAnsi="Arial Armenian" w:cs="Arial Unicode MS"/>
          <w:spacing w:val="-3"/>
          <w:sz w:val="22"/>
          <w:szCs w:val="22"/>
        </w:rPr>
        <w:t>RACP/CW/NCB-2014/00</w:t>
      </w:r>
      <w:r>
        <w:rPr>
          <w:rFonts w:ascii="Arial Armenian" w:eastAsia="Arial Unicode MS" w:hAnsi="Arial Armenian" w:cs="Arial Unicode MS"/>
          <w:spacing w:val="-3"/>
          <w:sz w:val="22"/>
          <w:szCs w:val="22"/>
        </w:rPr>
        <w:t>3</w:t>
      </w:r>
    </w:p>
    <w:p w:rsidR="00CE5705" w:rsidRDefault="00CE5705" w:rsidP="002042EE">
      <w:pPr>
        <w:rPr>
          <w:rFonts w:ascii="Sylfaen" w:eastAsia="Arial Unicode MS" w:hAnsi="Sylfaen" w:cs="Sylfaen"/>
          <w:sz w:val="22"/>
          <w:szCs w:val="22"/>
        </w:rPr>
      </w:pPr>
    </w:p>
    <w:p w:rsidR="002042EE" w:rsidRPr="00545520" w:rsidRDefault="00CE5705" w:rsidP="002042EE">
      <w:pPr>
        <w:rPr>
          <w:rFonts w:ascii="Arial Armenian" w:hAnsi="Arial Armenian"/>
          <w:spacing w:val="-3"/>
          <w:sz w:val="22"/>
          <w:szCs w:val="22"/>
        </w:rPr>
      </w:pPr>
      <w:r w:rsidRPr="00732FF9">
        <w:rPr>
          <w:rFonts w:ascii="Sylfaen" w:eastAsia="Arial Unicode MS" w:hAnsi="Sylfaen" w:cs="Sylfaen"/>
          <w:sz w:val="22"/>
          <w:szCs w:val="22"/>
        </w:rPr>
        <w:t>Ամսաթիվ</w:t>
      </w:r>
      <w:r w:rsidRPr="00732FF9">
        <w:rPr>
          <w:rFonts w:ascii="Arial Armenian" w:eastAsia="Arial Unicode MS" w:hAnsi="Arial Armenian" w:cs="Arial Unicode MS"/>
          <w:sz w:val="22"/>
          <w:szCs w:val="22"/>
        </w:rPr>
        <w:t>`</w:t>
      </w:r>
      <w:r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6D7D85">
        <w:rPr>
          <w:rFonts w:ascii="Arial Armenian" w:eastAsia="Arial Unicode MS" w:hAnsi="Arial Armenian" w:cs="Arial Unicode MS"/>
          <w:sz w:val="22"/>
          <w:szCs w:val="22"/>
        </w:rPr>
        <w:t>1</w:t>
      </w:r>
      <w:r w:rsidR="00DF5C5E">
        <w:rPr>
          <w:rFonts w:ascii="Arial Armenian" w:eastAsia="Arial Unicode MS" w:hAnsi="Arial Armenian" w:cs="Arial Unicode MS"/>
          <w:sz w:val="22"/>
          <w:szCs w:val="22"/>
        </w:rPr>
        <w:t>1</w:t>
      </w:r>
      <w:bookmarkStart w:id="0" w:name="_GoBack"/>
      <w:bookmarkEnd w:id="0"/>
      <w:r w:rsidRPr="006D7D85">
        <w:rPr>
          <w:rFonts w:ascii="Arial Armenian" w:eastAsia="Arial Unicode MS" w:hAnsi="Arial Armenian" w:cs="Arial Unicode MS"/>
          <w:sz w:val="22"/>
          <w:szCs w:val="22"/>
        </w:rPr>
        <w:t xml:space="preserve"> </w:t>
      </w:r>
      <w:r w:rsidRPr="006D7D85">
        <w:rPr>
          <w:rFonts w:ascii="Sylfaen" w:eastAsia="Arial Unicode MS" w:hAnsi="Sylfaen" w:cs="Sylfaen"/>
          <w:sz w:val="22"/>
          <w:szCs w:val="22"/>
        </w:rPr>
        <w:t>նոյեմբերի</w:t>
      </w:r>
      <w:r w:rsidRPr="006D7D85">
        <w:rPr>
          <w:rFonts w:ascii="Arial Armenian" w:eastAsia="Arial Unicode MS" w:hAnsi="Arial Armenian" w:cs="Arial Unicode MS"/>
          <w:sz w:val="22"/>
          <w:szCs w:val="22"/>
        </w:rPr>
        <w:t xml:space="preserve"> 2014</w:t>
      </w:r>
      <w:r w:rsidRPr="006D7D85">
        <w:rPr>
          <w:rFonts w:ascii="Sylfaen" w:eastAsia="Arial Unicode MS" w:hAnsi="Sylfaen" w:cs="Sylfaen"/>
          <w:sz w:val="22"/>
          <w:szCs w:val="22"/>
        </w:rPr>
        <w:t>թ</w:t>
      </w:r>
    </w:p>
    <w:tbl>
      <w:tblPr>
        <w:tblW w:w="11726" w:type="dxa"/>
        <w:tblInd w:w="-278" w:type="dxa"/>
        <w:tblLook w:val="04A0"/>
      </w:tblPr>
      <w:tblGrid>
        <w:gridCol w:w="476"/>
        <w:gridCol w:w="11250"/>
      </w:tblGrid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Default="002042EE" w:rsidP="00BF0A8F">
            <w:pPr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1.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Սույն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հրավերը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հաջորդում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սույն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հրապարակված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Գնումների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ընդհանուր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ծանուցմանը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զետեղվել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z w:val="22"/>
                <w:szCs w:val="22"/>
                <w:lang w:val="de-AT"/>
              </w:rPr>
              <w:t xml:space="preserve"> “Development Business“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պարբերականի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2011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հունիսի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24-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UN331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թիվ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802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</w:p>
          <w:p w:rsidR="002042EE" w:rsidRPr="00FC7471" w:rsidRDefault="002042EE" w:rsidP="00BF0A8F">
            <w:pPr>
              <w:rPr>
                <w:rFonts w:ascii="Arial Armenian" w:hAnsi="Arial Armenian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Default="002042EE" w:rsidP="00BF0A8F">
            <w:pPr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2.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Հայաստանի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Հանրապետությունը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Միջազգային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ՕՊԵԿ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Հիմնադրամից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(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ՄԶՕՀ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)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ստացել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փոխառություն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«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կարողությունների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ստեղծում</w:t>
            </w:r>
            <w:r w:rsidR="00825CD0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»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ծախսերը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հոգալու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նախատեսում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փոխառության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գումարների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մասը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օգտագործել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CE5705">
              <w:rPr>
                <w:rFonts w:ascii="Sylfaen" w:eastAsia="Arial Unicode MS" w:hAnsi="Sylfaen" w:cs="Sylfaen"/>
                <w:sz w:val="22"/>
                <w:szCs w:val="22"/>
              </w:rPr>
              <w:t>Լոտ 1 "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>ՀՀ Տավուշի մարզի Ոսկեպար, Բաղանիս, Ոսկևան, Կոթի, Բարեկամավան և Հովք համայնքների</w:t>
            </w:r>
            <w:r w:rsidR="00CE5705">
              <w:rPr>
                <w:rFonts w:ascii="Sylfaen" w:eastAsia="Arial Unicode MS" w:hAnsi="Sylfaen" w:cs="Sylfaen"/>
                <w:sz w:val="22"/>
                <w:szCs w:val="22"/>
              </w:rPr>
              <w:t>,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 xml:space="preserve"> </w:t>
            </w:r>
            <w:r w:rsidR="00CE5705" w:rsidRPr="00732FF9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>ՀՀ</w:t>
            </w:r>
            <w:r w:rsidR="00CE5705" w:rsidRPr="007860C2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>Սյունիքի</w:t>
            </w:r>
            <w:r w:rsidR="00CE5705" w:rsidRPr="007860C2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>մարզի</w:t>
            </w:r>
            <w:r w:rsidR="00CE5705" w:rsidRPr="007860C2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>Խնածախ</w:t>
            </w:r>
            <w:r w:rsidR="00CE5705" w:rsidRPr="007860C2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, 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 xml:space="preserve">Խոզնավար </w:t>
            </w:r>
            <w:r w:rsidR="00CE5705">
              <w:rPr>
                <w:rFonts w:ascii="Sylfaen" w:eastAsia="Arial Unicode MS" w:hAnsi="Sylfaen" w:cs="Sylfaen"/>
                <w:sz w:val="22"/>
                <w:szCs w:val="22"/>
              </w:rPr>
              <w:t xml:space="preserve">և 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>Սպանդարյան</w:t>
            </w:r>
            <w:r w:rsidR="00CE5705" w:rsidRPr="007860C2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="00CE5705" w:rsidRPr="007860C2">
              <w:rPr>
                <w:rFonts w:ascii="Sylfaen" w:eastAsia="Arial Unicode MS" w:hAnsi="Sylfaen" w:cs="Sylfaen"/>
                <w:sz w:val="22"/>
                <w:szCs w:val="22"/>
              </w:rPr>
              <w:t>համայնքների</w:t>
            </w:r>
            <w:r w:rsidR="00CE5705" w:rsidRPr="007860C2">
              <w:rPr>
                <w:rFonts w:ascii="Arial Armenian" w:eastAsia="Arial Unicode MS" w:hAnsi="Arial Armenian" w:cs="Arial Unicode MS"/>
                <w:sz w:val="22"/>
                <w:szCs w:val="22"/>
              </w:rPr>
              <w:t xml:space="preserve">  </w:t>
            </w:r>
            <w:r w:rsidR="00CE5705">
              <w:rPr>
                <w:rFonts w:ascii="Sylfaen" w:eastAsia="Arial Unicode MS" w:hAnsi="Sylfaen" w:cs="Arial Unicode MS"/>
                <w:sz w:val="22"/>
                <w:szCs w:val="22"/>
              </w:rPr>
              <w:t xml:space="preserve">և </w:t>
            </w:r>
            <w:r w:rsidR="00CE5705" w:rsidRPr="007860C2">
              <w:rPr>
                <w:rFonts w:ascii="Sylfaen" w:eastAsia="Arial Unicode MS" w:hAnsi="Sylfaen" w:cs="Arial Unicode MS"/>
                <w:sz w:val="22"/>
                <w:szCs w:val="22"/>
              </w:rPr>
              <w:t>ՀՀ  Գեղարքունիքի  մարզի  Արտանիշ համայնքի  գազաֆիկացում</w:t>
            </w:r>
            <w:r w:rsidR="00CE5705">
              <w:rPr>
                <w:rFonts w:ascii="Sylfaen" w:eastAsia="Arial Unicode MS" w:hAnsi="Sylfaen" w:cs="Arial Unicode MS"/>
                <w:sz w:val="22"/>
                <w:szCs w:val="22"/>
              </w:rPr>
              <w:t xml:space="preserve">" </w:t>
            </w:r>
            <w:r w:rsidR="00CE5705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RACP/CW/NCB-2014/00</w:t>
            </w:r>
            <w:r w:rsidR="00CE5705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2, </w:t>
            </w:r>
            <w:r w:rsidR="00CE5705">
              <w:rPr>
                <w:rFonts w:ascii="Sylfaen" w:eastAsia="Arial Unicode MS" w:hAnsi="Sylfaen" w:cs="Arial Unicode MS"/>
                <w:spacing w:val="-3"/>
                <w:sz w:val="22"/>
                <w:szCs w:val="22"/>
              </w:rPr>
              <w:t>Լոտ 2  "</w:t>
            </w:r>
            <w:r w:rsidR="00CE5705" w:rsidRPr="007860C2">
              <w:rPr>
                <w:rFonts w:ascii="Sylfaen" w:eastAsia="Arial Unicode MS" w:hAnsi="Sylfaen" w:cs="Arial Unicode MS"/>
                <w:spacing w:val="-3"/>
                <w:sz w:val="22"/>
                <w:szCs w:val="22"/>
              </w:rPr>
              <w:t>ՀՀ  Արագածոտնի  մարզի   Ծաղկաշեն, Ափնա, Վարդենուտ, Արագած, Հարթավան, Շենավան, Քուչակ, Կոշ, Վարդենիս</w:t>
            </w:r>
            <w:r w:rsidR="00CE5705">
              <w:rPr>
                <w:rFonts w:ascii="Sylfaen" w:eastAsia="Arial Unicode MS" w:hAnsi="Sylfaen" w:cs="Arial Unicode MS"/>
                <w:spacing w:val="-3"/>
                <w:sz w:val="22"/>
                <w:szCs w:val="22"/>
              </w:rPr>
              <w:t xml:space="preserve"> </w:t>
            </w:r>
            <w:r w:rsidR="00CE5705" w:rsidRPr="007860C2">
              <w:rPr>
                <w:rFonts w:ascii="Sylfaen" w:eastAsia="Arial Unicode MS" w:hAnsi="Sylfaen" w:cs="Arial Unicode MS"/>
                <w:spacing w:val="-3"/>
                <w:sz w:val="22"/>
                <w:szCs w:val="22"/>
              </w:rPr>
              <w:t>և Արայի համայնքների  գազաֆիկացում</w:t>
            </w:r>
            <w:r w:rsidR="00CE5705">
              <w:rPr>
                <w:rFonts w:ascii="Sylfaen" w:eastAsia="Arial Unicode MS" w:hAnsi="Sylfaen" w:cs="Arial Unicode MS"/>
                <w:spacing w:val="-3"/>
                <w:sz w:val="22"/>
                <w:szCs w:val="22"/>
              </w:rPr>
              <w:t>"</w:t>
            </w:r>
            <w:r w:rsidR="00CE5705" w:rsidRPr="007860C2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 xml:space="preserve"> </w:t>
            </w:r>
            <w:r w:rsidR="00CE5705" w:rsidRPr="00732FF9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RACP/CW/NCB-2014/00</w:t>
            </w:r>
            <w:r w:rsidR="00CE5705">
              <w:rPr>
                <w:rFonts w:ascii="Arial Armenian" w:eastAsia="Arial Unicode MS" w:hAnsi="Arial Armenian" w:cs="Arial Unicode MS"/>
                <w:spacing w:val="-3"/>
                <w:sz w:val="22"/>
                <w:szCs w:val="22"/>
              </w:rPr>
              <w:t>3</w:t>
            </w:r>
            <w:r w:rsidRPr="00C33266">
              <w:rPr>
                <w:rFonts w:ascii="Arial Armenian" w:hAnsi="Arial Armenian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պայմանագր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եր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նախատեսվող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դիմաց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վճարումներ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կատարելու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  <w:p w:rsidR="002042EE" w:rsidRPr="00545520" w:rsidRDefault="002042EE" w:rsidP="00BF0A8F">
            <w:pPr>
              <w:rPr>
                <w:rFonts w:ascii="Arial Armenian" w:hAnsi="Arial Armenian"/>
                <w:spacing w:val="-3"/>
                <w:sz w:val="16"/>
                <w:szCs w:val="16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A0658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Sylfaen" w:hAnsi="Sylfaen" w:cs="Sylfaen"/>
                <w:spacing w:val="-3"/>
                <w:szCs w:val="22"/>
                <w:lang w:val="hy-AM"/>
              </w:rPr>
            </w:pP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3.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կառավարության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աշխատակազմի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տարածքների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տնտեսական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գրասենյակ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ՊՀ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հրավիրում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և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որակավորման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չափանիշներին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համապատասխանող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կազմակերպություններին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ներկայացնելու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վերոնշյալ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պայմանագրով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նախատեսվող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շինարարական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։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ժամկետն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` </w:t>
            </w:r>
            <w:r w:rsidR="00CE5705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5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ամիս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;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Հայտատուները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կարող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մրցել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մեկ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Լոտի</w:t>
            </w:r>
            <w:r w:rsidR="00A06586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կամ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երկու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Լոտերի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համար։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յո</w:t>
            </w:r>
            <w:r w:rsidR="00983826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ւ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րաքանչյուր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Լոտի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կգնահատվեն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առանձին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այնպես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երբ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մրցում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մեկ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ավելի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Լոտի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ապա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առանձին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պատրաստվեն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և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ներկայացվե</w:t>
            </w:r>
            <w:r w:rsidR="00A06586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ամեն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Լոտի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համար։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Նմանապես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եթե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կլինեն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զեղջեր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ապա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դրանք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առաջարկվեն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առանձին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ամեն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Լոտի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համար։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Յուրաքանչյուր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Լոտի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կնքվի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առանձին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պայմանագիր։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  </w:t>
            </w:r>
          </w:p>
          <w:p w:rsidR="002042EE" w:rsidRPr="00A06586" w:rsidRDefault="002042EE" w:rsidP="00BF0A8F">
            <w:pPr>
              <w:tabs>
                <w:tab w:val="right" w:pos="-2760"/>
              </w:tabs>
              <w:rPr>
                <w:rFonts w:ascii="Sylfaen" w:hAnsi="Sylfaen" w:cs="Sylfaen"/>
                <w:spacing w:val="-3"/>
                <w:szCs w:val="22"/>
                <w:lang w:val="hy-AM"/>
              </w:rPr>
            </w:pPr>
          </w:p>
          <w:p w:rsidR="002042EE" w:rsidRPr="00A06586" w:rsidRDefault="002042EE" w:rsidP="00BF0A8F">
            <w:pPr>
              <w:tabs>
                <w:tab w:val="right" w:pos="-2760"/>
              </w:tabs>
              <w:rPr>
                <w:rFonts w:ascii="Sylfaen" w:hAnsi="Sylfaen" w:cs="Sylfaen"/>
                <w:spacing w:val="-3"/>
                <w:szCs w:val="22"/>
                <w:lang w:val="hy-AM"/>
              </w:rPr>
            </w:pP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4.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Մրցույթը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կիրականացվի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Միջազգային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ՕՊԵԿ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Հիմնադրամի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Գնումների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Ուղեցույցների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համաձայն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` </w:t>
            </w:r>
            <w:r w:rsidR="00CE5705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Ազգային մրցութային սակարկություն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եղանակով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։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Մրցույթը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բաց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փաստաթղթերով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սահմանված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երկրների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ծագում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բոլոր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="00825CD0" w:rsidRPr="00A06586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։</w:t>
            </w:r>
          </w:p>
          <w:p w:rsidR="002042EE" w:rsidRPr="00A0658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Sylfaen" w:hAnsi="Sylfaen" w:cs="Sylfaen"/>
                <w:spacing w:val="-3"/>
                <w:szCs w:val="22"/>
                <w:lang w:val="hy-AM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545520" w:rsidRDefault="002042EE" w:rsidP="00825CD0">
            <w:pPr>
              <w:tabs>
                <w:tab w:val="left" w:pos="720"/>
                <w:tab w:val="left" w:pos="1008"/>
                <w:tab w:val="left" w:pos="1440"/>
              </w:tabs>
              <w:rPr>
                <w:rFonts w:ascii="Arial Armenian" w:hAnsi="Arial Armenian"/>
                <w:spacing w:val="-3"/>
                <w:sz w:val="16"/>
                <w:szCs w:val="16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5.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Շահագրգիռ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կարող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ստանալ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լրացուցիչ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տեղեկություններ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ուսումնասիրել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փաստաթղթերը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բոլոր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աշխատանքային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օրերին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բացի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շաբաթ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կիրակի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օրերից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09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00-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մինչ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18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00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FC7471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 w:val="16"/>
                <w:szCs w:val="16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C33266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6.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Որակավորման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չափանիշները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ներառում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</w:p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</w:p>
          <w:p w:rsidR="002042EE" w:rsidRDefault="00825CD0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ա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Վերջին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երեք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տարիների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ընթացքում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կատարած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շինարարական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աշխատանքների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միջին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տարեկան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ծավալը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յուրաքանչյուր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Լոտի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պետք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է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կազմի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` 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</w:p>
          <w:tbl>
            <w:tblPr>
              <w:tblW w:w="6757" w:type="dxa"/>
              <w:tblLook w:val="04A0"/>
            </w:tblPr>
            <w:tblGrid>
              <w:gridCol w:w="6757"/>
            </w:tblGrid>
            <w:tr w:rsidR="002042EE" w:rsidRPr="00711D9E" w:rsidTr="00CE5705">
              <w:trPr>
                <w:trHeight w:val="570"/>
              </w:trPr>
              <w:tc>
                <w:tcPr>
                  <w:tcW w:w="6757" w:type="dxa"/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CE5705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1 – </w:t>
                  </w:r>
                  <w:r w:rsidR="00CE5705">
                    <w:rPr>
                      <w:spacing w:val="-2"/>
                    </w:rPr>
                    <w:t>495</w:t>
                  </w:r>
                  <w:r w:rsidR="00CE5705" w:rsidRPr="00C73244">
                    <w:rPr>
                      <w:spacing w:val="-2"/>
                    </w:rPr>
                    <w:t>,</w:t>
                  </w:r>
                  <w:r w:rsidR="00CE5705">
                    <w:rPr>
                      <w:spacing w:val="-2"/>
                    </w:rPr>
                    <w:t>000,000</w:t>
                  </w:r>
                  <w:r w:rsidR="00CE5705" w:rsidRPr="00C73244">
                    <w:rPr>
                      <w:spacing w:val="-2"/>
                    </w:rPr>
                    <w:t xml:space="preserve">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042EE" w:rsidRPr="00711D9E" w:rsidTr="00CE5705">
              <w:trPr>
                <w:trHeight w:val="570"/>
              </w:trPr>
              <w:tc>
                <w:tcPr>
                  <w:tcW w:w="6757" w:type="dxa"/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CE5705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lastRenderedPageBreak/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2 – </w:t>
                  </w:r>
                  <w:r w:rsidR="00CE5705" w:rsidRPr="00C73244">
                    <w:rPr>
                      <w:spacing w:val="-2"/>
                    </w:rPr>
                    <w:t>9</w:t>
                  </w:r>
                  <w:r w:rsidR="00CE5705">
                    <w:rPr>
                      <w:spacing w:val="-2"/>
                    </w:rPr>
                    <w:t>34</w:t>
                  </w:r>
                  <w:r w:rsidR="00CE5705" w:rsidRPr="00C73244">
                    <w:rPr>
                      <w:spacing w:val="-2"/>
                    </w:rPr>
                    <w:t>,</w:t>
                  </w:r>
                  <w:r w:rsidR="00CE5705">
                    <w:rPr>
                      <w:spacing w:val="-2"/>
                    </w:rPr>
                    <w:t>000,000</w:t>
                  </w:r>
                  <w:r w:rsidR="00CE5705" w:rsidRPr="00C73244">
                    <w:rPr>
                      <w:spacing w:val="-2"/>
                    </w:rPr>
                    <w:t>.00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</w:p>
          <w:p w:rsidR="002042EE" w:rsidRDefault="00825CD0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բ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որպես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գլխավոր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կապալառու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պետք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է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ունենա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փորձառություն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նմանատիպ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բնույթի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napToGrid/>
                <w:spacing w:val="-3"/>
                <w:sz w:val="22"/>
                <w:szCs w:val="22"/>
              </w:rPr>
              <w:t>և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բարդության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2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շինարար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ական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աշխատանքն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երում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վերջին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հինգ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տարիների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ընթացքում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յուրաքանչյուր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Լոտի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; </w:t>
            </w:r>
          </w:p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</w:p>
          <w:p w:rsidR="002042EE" w:rsidRDefault="00825CD0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գ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շրջանառու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ընթացիկ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միջոցներ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snapToGrid/>
                <w:spacing w:val="-3"/>
                <w:sz w:val="22"/>
                <w:szCs w:val="22"/>
              </w:rPr>
              <w:t>և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>/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կամ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վարկային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գծերի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հնարավորություններ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այլ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պայմանագրային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պարտավորություններով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չծանրաբեռնված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/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յուրաքանչյուր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Լոտի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՝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 </w:t>
            </w:r>
          </w:p>
          <w:p w:rsidR="002042EE" w:rsidRPr="00143EAB" w:rsidRDefault="002042EE" w:rsidP="00BF0A8F">
            <w:pPr>
              <w:pStyle w:val="ARMNORMAL"/>
              <w:ind w:left="0"/>
              <w:rPr>
                <w:rFonts w:ascii="Arial Armenian" w:hAnsi="Arial Armenian"/>
                <w:spacing w:val="-3"/>
                <w:sz w:val="22"/>
                <w:szCs w:val="22"/>
              </w:rPr>
            </w:pPr>
          </w:p>
          <w:tbl>
            <w:tblPr>
              <w:tblW w:w="6757" w:type="dxa"/>
              <w:tblLook w:val="04A0"/>
            </w:tblPr>
            <w:tblGrid>
              <w:gridCol w:w="6757"/>
            </w:tblGrid>
            <w:tr w:rsidR="002042EE" w:rsidRPr="00711D9E" w:rsidTr="00CE5705">
              <w:trPr>
                <w:trHeight w:val="570"/>
              </w:trPr>
              <w:tc>
                <w:tcPr>
                  <w:tcW w:w="6757" w:type="dxa"/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CE5705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1 – </w:t>
                  </w:r>
                  <w:r w:rsidR="00CE5705">
                    <w:rPr>
                      <w:spacing w:val="-2"/>
                    </w:rPr>
                    <w:t>55</w:t>
                  </w:r>
                  <w:r w:rsidR="00CE5705" w:rsidRPr="00C73244">
                    <w:rPr>
                      <w:spacing w:val="-2"/>
                    </w:rPr>
                    <w:t>,</w:t>
                  </w:r>
                  <w:r w:rsidR="00CE5705">
                    <w:rPr>
                      <w:spacing w:val="-2"/>
                    </w:rPr>
                    <w:t>000</w:t>
                  </w:r>
                  <w:r w:rsidR="00CE5705" w:rsidRPr="00C73244">
                    <w:rPr>
                      <w:spacing w:val="-2"/>
                    </w:rPr>
                    <w:t xml:space="preserve">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042EE" w:rsidRPr="00711D9E" w:rsidTr="00CE5705">
              <w:trPr>
                <w:trHeight w:val="570"/>
              </w:trPr>
              <w:tc>
                <w:tcPr>
                  <w:tcW w:w="6757" w:type="dxa"/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CE5705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2 – </w:t>
                  </w:r>
                  <w:r w:rsidR="00CE5705">
                    <w:rPr>
                      <w:spacing w:val="-2"/>
                    </w:rPr>
                    <w:t>103</w:t>
                  </w:r>
                  <w:r w:rsidR="00CE5705" w:rsidRPr="00C73244">
                    <w:rPr>
                      <w:spacing w:val="-2"/>
                    </w:rPr>
                    <w:t>,</w:t>
                  </w:r>
                  <w:r w:rsidR="00CE5705">
                    <w:rPr>
                      <w:spacing w:val="-2"/>
                    </w:rPr>
                    <w:t>700</w:t>
                  </w:r>
                  <w:r w:rsidR="00CE5705" w:rsidRPr="00C73244">
                    <w:rPr>
                      <w:spacing w:val="-2"/>
                    </w:rPr>
                    <w:t xml:space="preserve">,000.0 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2042EE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Cs w:val="22"/>
              </w:rPr>
            </w:pPr>
          </w:p>
          <w:p w:rsidR="002042EE" w:rsidRDefault="00825CD0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</w:rPr>
              <w:t>Այն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դեպքում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երբ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Հայտատուները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մրցում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մեկից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ավելի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Լոտերի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նրանք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պետք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բավարարեն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համապատասխան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Լոտերի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նվազագույն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միացյալ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գումարային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չափանիշին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որպեսզի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համարվեն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որակավորված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շնորհվեն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մեկից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ավելի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պայմանագիր</w:t>
            </w:r>
            <w:r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</w:p>
          <w:p w:rsidR="002042EE" w:rsidRPr="00FC7471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  <w:lang w:val="hy-AM"/>
              </w:rPr>
            </w:pPr>
          </w:p>
        </w:tc>
        <w:tc>
          <w:tcPr>
            <w:tcW w:w="11250" w:type="dxa"/>
          </w:tcPr>
          <w:p w:rsidR="002042EE" w:rsidRPr="002868B5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7.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Հետաքրքրություն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կողմից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փաթեթը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անգլերեն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լեզվով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կարելի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ձեռք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բերել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գրավոր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դիմում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ներկայացնելու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Pr="00DF5C5E">
              <w:rPr>
                <w:rFonts w:ascii="Sylfaen" w:hAnsi="Sylfaen" w:cs="Sylfaen"/>
                <w:spacing w:val="-3"/>
                <w:sz w:val="22"/>
                <w:szCs w:val="22"/>
              </w:rPr>
              <w:t xml:space="preserve">15,000.0 </w:t>
            </w:r>
            <w:r w:rsidR="00825CD0" w:rsidRPr="00DF5C5E">
              <w:rPr>
                <w:rFonts w:ascii="Sylfaen" w:hAnsi="Sylfaen" w:cs="Sylfaen"/>
                <w:spacing w:val="-3"/>
                <w:sz w:val="22"/>
                <w:szCs w:val="22"/>
              </w:rPr>
              <w:t>ՀՀ</w:t>
            </w:r>
            <w:r w:rsidRPr="00DF5C5E">
              <w:rPr>
                <w:rFonts w:ascii="Sylfaen" w:hAnsi="Sylfaen" w:cs="Sylfaen"/>
                <w:spacing w:val="-3"/>
                <w:sz w:val="22"/>
                <w:szCs w:val="22"/>
              </w:rPr>
              <w:t xml:space="preserve"> </w:t>
            </w:r>
            <w:r w:rsidR="00825CD0" w:rsidRPr="00DF5C5E">
              <w:rPr>
                <w:rFonts w:ascii="Sylfaen" w:hAnsi="Sylfaen" w:cs="Sylfaen"/>
                <w:spacing w:val="-3"/>
                <w:sz w:val="22"/>
                <w:szCs w:val="22"/>
              </w:rPr>
              <w:t>դրամի</w:t>
            </w:r>
            <w:r w:rsidRPr="00DF5C5E">
              <w:rPr>
                <w:rFonts w:ascii="Sylfaen" w:hAnsi="Sylfaen" w:cs="Sylfae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դոլարի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չափով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չփոխհատուցվող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գումար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վճարելու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պարագայում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գումարի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վճարման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եղանակն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բանկային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հաշվին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վճարումը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Մրցութային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փաթեթը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կարող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ուղարկվել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արագընթաց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փոստով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 </w:t>
            </w:r>
          </w:p>
          <w:p w:rsidR="002042EE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  <w:p w:rsidR="002042EE" w:rsidRPr="00FC7471" w:rsidRDefault="002042EE" w:rsidP="00CE5705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8.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մինչ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201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4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  <w:r w:rsidR="00CE5705">
              <w:rPr>
                <w:rFonts w:ascii="Sylfaen" w:hAnsi="Sylfaen" w:cs="Sylfaen"/>
                <w:spacing w:val="-3"/>
                <w:sz w:val="22"/>
                <w:szCs w:val="22"/>
              </w:rPr>
              <w:t>դեկտեմբերի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CE5705">
              <w:rPr>
                <w:rFonts w:ascii="Arial Armenian" w:hAnsi="Arial Armenian"/>
                <w:spacing w:val="-3"/>
                <w:sz w:val="22"/>
                <w:szCs w:val="22"/>
              </w:rPr>
              <w:t>03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5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00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Էլեկտրոնային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եղանակով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թույլատրվում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Ուշացված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կմերժվեն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կվերադարձվեն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չբացված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վիճակում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կբացվեն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անմիջապես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201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4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  <w:r w:rsidR="00CE5705">
              <w:rPr>
                <w:rFonts w:ascii="Sylfaen" w:hAnsi="Sylfaen" w:cs="Sylfaen"/>
                <w:spacing w:val="-3"/>
                <w:sz w:val="22"/>
                <w:szCs w:val="22"/>
              </w:rPr>
              <w:t>դեկտեմբերի</w:t>
            </w:r>
            <w:r w:rsidR="00CE5705">
              <w:rPr>
                <w:rFonts w:ascii="Arial Armenian" w:hAnsi="Arial Armenian"/>
                <w:spacing w:val="-3"/>
                <w:sz w:val="22"/>
                <w:szCs w:val="22"/>
              </w:rPr>
              <w:t xml:space="preserve"> 03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5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00-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մասնակցելու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ցանկություն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ներկայությամբ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`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143EAB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 w:val="16"/>
                <w:szCs w:val="16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pacing w:val="-3"/>
                <w:sz w:val="22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9.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այտերը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ուղեկցվեն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երաշխիքով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որի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գումարը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կազմ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`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</w:p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pacing w:val="-3"/>
                <w:sz w:val="22"/>
                <w:szCs w:val="22"/>
              </w:rPr>
            </w:pPr>
          </w:p>
          <w:tbl>
            <w:tblPr>
              <w:tblW w:w="5560" w:type="dxa"/>
              <w:tblLook w:val="04A0"/>
            </w:tblPr>
            <w:tblGrid>
              <w:gridCol w:w="5560"/>
            </w:tblGrid>
            <w:tr w:rsidR="002042EE" w:rsidRPr="005F1369" w:rsidTr="00BF0A8F">
              <w:trPr>
                <w:trHeight w:val="300"/>
              </w:trPr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5F1369" w:rsidRDefault="00825CD0" w:rsidP="00CE5705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1 – </w:t>
                  </w:r>
                  <w:r w:rsidR="00CE5705">
                    <w:rPr>
                      <w:spacing w:val="-2"/>
                    </w:rPr>
                    <w:t>2</w:t>
                  </w:r>
                  <w:r w:rsidR="00CE5705" w:rsidRPr="00C73244">
                    <w:rPr>
                      <w:spacing w:val="-2"/>
                    </w:rPr>
                    <w:t>,</w:t>
                  </w:r>
                  <w:r w:rsidR="00CE5705">
                    <w:rPr>
                      <w:spacing w:val="-2"/>
                    </w:rPr>
                    <w:t>750</w:t>
                  </w:r>
                  <w:r w:rsidR="00CE5705" w:rsidRPr="00C73244">
                    <w:rPr>
                      <w:spacing w:val="-2"/>
                    </w:rPr>
                    <w:t>,000.0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042EE" w:rsidRPr="005F1369" w:rsidTr="00BF0A8F">
              <w:trPr>
                <w:trHeight w:val="300"/>
              </w:trPr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5F1369" w:rsidRDefault="00825CD0" w:rsidP="00CE5705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2 – </w:t>
                  </w:r>
                  <w:r w:rsidR="00CE5705">
                    <w:rPr>
                      <w:spacing w:val="-2"/>
                    </w:rPr>
                    <w:t xml:space="preserve">5,190,000.0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CE5705" w:rsidRDefault="00CE5705" w:rsidP="00BF0A8F">
            <w:pPr>
              <w:tabs>
                <w:tab w:val="right" w:pos="9360"/>
              </w:tabs>
              <w:jc w:val="left"/>
              <w:rPr>
                <w:rFonts w:ascii="Sylfaen" w:hAnsi="Sylfaen" w:cs="Sylfaen"/>
                <w:spacing w:val="-3"/>
                <w:szCs w:val="22"/>
              </w:rPr>
            </w:pPr>
          </w:p>
          <w:p w:rsidR="002042EE" w:rsidRDefault="00825CD0" w:rsidP="00BF0A8F">
            <w:pPr>
              <w:tabs>
                <w:tab w:val="right" w:pos="9360"/>
              </w:tabs>
              <w:jc w:val="left"/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</w:rPr>
              <w:t>Այն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դեպքում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երբ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Հայտատուները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մրցում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մեկից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ավելի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Լոտերի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նրանք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պետք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ներկայացնեն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առանձին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Հայտի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Երաշխիքներ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յուրաքանչյուր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</w:p>
          <w:p w:rsidR="002042EE" w:rsidRDefault="002042EE" w:rsidP="00BF0A8F">
            <w:pPr>
              <w:tabs>
                <w:tab w:val="right" w:pos="9360"/>
              </w:tabs>
              <w:jc w:val="left"/>
              <w:rPr>
                <w:rFonts w:ascii="Arial Armenian" w:hAnsi="Arial Armenian"/>
                <w:spacing w:val="-3"/>
                <w:szCs w:val="22"/>
              </w:rPr>
            </w:pPr>
          </w:p>
          <w:p w:rsidR="002042EE" w:rsidRPr="00825CD0" w:rsidRDefault="00825CD0" w:rsidP="00BF0A8F">
            <w:pPr>
              <w:tabs>
                <w:tab w:val="right" w:pos="9360"/>
              </w:tabs>
              <w:jc w:val="left"/>
              <w:rPr>
                <w:rFonts w:ascii="Sylfaen" w:hAnsi="Sylfaen"/>
                <w:spacing w:val="-3"/>
                <w:szCs w:val="22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Վեր</w:t>
            </w:r>
            <w:r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ում</w:t>
            </w:r>
            <w:r w:rsidR="002042EE" w:rsidRPr="00E52DFF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հիշատակվող</w:t>
            </w:r>
            <w:r w:rsidR="002042EE" w:rsidRPr="00E52DFF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հասցեն</w:t>
            </w:r>
            <w:r w:rsidR="002042EE" w:rsidRPr="00E52DFF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="002042EE" w:rsidRPr="00E52DFF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.</w:t>
            </w:r>
          </w:p>
          <w:p w:rsidR="002042EE" w:rsidRPr="00FC7471" w:rsidRDefault="002042EE" w:rsidP="00BF0A8F">
            <w:pPr>
              <w:tabs>
                <w:tab w:val="right" w:pos="-2760"/>
              </w:tabs>
              <w:ind w:left="708"/>
              <w:rPr>
                <w:rFonts w:ascii="Arial Armenian" w:hAnsi="Arial Armenian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  <w:lang w:val="hy-AM"/>
              </w:rPr>
            </w:pPr>
          </w:p>
        </w:tc>
        <w:tc>
          <w:tcPr>
            <w:tcW w:w="11250" w:type="dxa"/>
          </w:tcPr>
          <w:p w:rsidR="002042EE" w:rsidRPr="00C33266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Fonts w:ascii="Arial Armenian" w:hAnsi="Arial Armenian"/>
                <w:spacing w:val="-3"/>
                <w:szCs w:val="22"/>
                <w:lang w:val="hy-AM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տարածքների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տնտեսական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ծրագրերի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գրասենյակ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ՊՀ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</w:p>
          <w:p w:rsidR="002042EE" w:rsidRPr="00C33266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Fonts w:ascii="Arial Armenian" w:hAnsi="Arial Armenian"/>
                <w:spacing w:val="-3"/>
                <w:szCs w:val="22"/>
                <w:lang w:val="hy-AM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ք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0010,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Տիգրան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Մեծ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>4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>6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-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րդ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հարկ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տնօրեն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Աշոտ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Վարդանյան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</w:p>
          <w:p w:rsidR="002042EE" w:rsidRPr="00C33266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Style w:val="Hyperlink"/>
                <w:rFonts w:ascii="Arial Armenian" w:hAnsi="Arial Armenian"/>
                <w:szCs w:val="22"/>
                <w:lang w:val="eu-ES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հեռ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37410 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54 65 10 138;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Ֆաքս</w:t>
            </w:r>
            <w:r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37410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58 80 58;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Էլ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փոստ</w:t>
            </w:r>
            <w:r>
              <w:rPr>
                <w:rStyle w:val="Hyperlink"/>
                <w:rFonts w:ascii="Tahoma" w:hAnsi="Tahoma" w:cs="Tahoma"/>
                <w:sz w:val="22"/>
                <w:szCs w:val="22"/>
                <w:lang w:val="eu-ES"/>
              </w:rPr>
              <w:t>։</w:t>
            </w:r>
            <w:r w:rsidR="002042EE" w:rsidRPr="00C33266">
              <w:rPr>
                <w:rStyle w:val="Hyperlink"/>
                <w:rFonts w:ascii="Arial Armenian" w:hAnsi="Arial Armenian"/>
                <w:sz w:val="22"/>
                <w:szCs w:val="22"/>
                <w:lang w:val="eu-ES"/>
              </w:rPr>
              <w:t xml:space="preserve"> </w:t>
            </w:r>
            <w:hyperlink r:id="rId4" w:history="1">
              <w:r w:rsidR="002042EE" w:rsidRPr="00C33266">
                <w:rPr>
                  <w:rStyle w:val="Hyperlink"/>
                  <w:rFonts w:ascii="Arial Armenian" w:hAnsi="Arial Armenian"/>
                  <w:sz w:val="22"/>
                  <w:szCs w:val="22"/>
                  <w:lang w:val="eu-ES"/>
                </w:rPr>
                <w:t>procurement@rado.am</w:t>
              </w:r>
            </w:hyperlink>
            <w:r w:rsidR="002042EE" w:rsidRPr="00C33266">
              <w:rPr>
                <w:rStyle w:val="Hyperlink"/>
                <w:rFonts w:ascii="Arial Armenian" w:hAnsi="Arial Armenian"/>
                <w:sz w:val="22"/>
                <w:szCs w:val="22"/>
                <w:lang w:val="hy-AM"/>
              </w:rPr>
              <w:t xml:space="preserve">; </w:t>
            </w:r>
          </w:p>
          <w:p w:rsidR="002042EE" w:rsidRPr="006332A8" w:rsidRDefault="00825CD0" w:rsidP="00BF0A8F">
            <w:pPr>
              <w:jc w:val="center"/>
              <w:rPr>
                <w:rFonts w:ascii="Arial Armenian" w:hAnsi="Arial Armenian"/>
                <w:b/>
                <w:spacing w:val="-3"/>
                <w:szCs w:val="22"/>
              </w:rPr>
            </w:pP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Ամերիա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Բանկ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ՓԲԸ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>/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15700 – 11483010200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 w:rsidR="002042EE">
              <w:rPr>
                <w:rFonts w:ascii="Arial Armenian" w:hAnsi="Arial Armenian"/>
                <w:b/>
                <w:spacing w:val="-3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ՀՀ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դրամով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փոխանցումների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համար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>/</w:t>
            </w:r>
          </w:p>
          <w:p w:rsidR="002042EE" w:rsidRPr="00CA12FC" w:rsidRDefault="002042EE" w:rsidP="00BF0A8F">
            <w:pPr>
              <w:tabs>
                <w:tab w:val="right" w:pos="-2760"/>
              </w:tabs>
              <w:jc w:val="center"/>
              <w:rPr>
                <w:rFonts w:ascii="Arial Armenian" w:hAnsi="Arial Armenian"/>
                <w:spacing w:val="-3"/>
                <w:szCs w:val="22"/>
              </w:rPr>
            </w:pPr>
          </w:p>
        </w:tc>
      </w:tr>
    </w:tbl>
    <w:p w:rsidR="002042EE" w:rsidRDefault="002042EE" w:rsidP="002042EE"/>
    <w:p w:rsidR="002042EE" w:rsidRDefault="002042EE" w:rsidP="002042EE">
      <w:pPr>
        <w:tabs>
          <w:tab w:val="left" w:pos="-1440"/>
          <w:tab w:val="left" w:pos="-720"/>
        </w:tabs>
        <w:jc w:val="center"/>
      </w:pPr>
    </w:p>
    <w:p w:rsidR="00DB358E" w:rsidRDefault="00AA1E3D"/>
    <w:sectPr w:rsidR="00DB358E" w:rsidSect="00423D9B">
      <w:pgSz w:w="12240" w:h="15840"/>
      <w:pgMar w:top="54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2042EE"/>
    <w:rsid w:val="001C17AB"/>
    <w:rsid w:val="002042EE"/>
    <w:rsid w:val="00370FC4"/>
    <w:rsid w:val="007B6241"/>
    <w:rsid w:val="00825CD0"/>
    <w:rsid w:val="00983826"/>
    <w:rsid w:val="00A06586"/>
    <w:rsid w:val="00A07630"/>
    <w:rsid w:val="00AA1E3D"/>
    <w:rsid w:val="00AF23B4"/>
    <w:rsid w:val="00CE5705"/>
    <w:rsid w:val="00DF5C5E"/>
    <w:rsid w:val="00E02BAD"/>
    <w:rsid w:val="00E25961"/>
    <w:rsid w:val="00E43FA5"/>
    <w:rsid w:val="00EA330A"/>
    <w:rsid w:val="00F8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2E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042EE"/>
    <w:rPr>
      <w:color w:val="0000FF"/>
      <w:u w:val="single"/>
    </w:rPr>
  </w:style>
  <w:style w:type="paragraph" w:customStyle="1" w:styleId="ARMNORMAL">
    <w:name w:val="ARMNORMAL"/>
    <w:basedOn w:val="Normal"/>
    <w:rsid w:val="002042EE"/>
    <w:pPr>
      <w:suppressAutoHyphens w:val="0"/>
      <w:overflowPunct/>
      <w:autoSpaceDE/>
      <w:autoSpaceDN/>
      <w:adjustRightInd/>
      <w:ind w:left="360"/>
      <w:textAlignment w:val="auto"/>
    </w:pPr>
    <w:rPr>
      <w:rFonts w:ascii="Times Armenian" w:hAnsi="Times Armenian"/>
      <w:snapToGrid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2E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042EE"/>
    <w:rPr>
      <w:color w:val="0000FF"/>
      <w:u w:val="single"/>
    </w:rPr>
  </w:style>
  <w:style w:type="paragraph" w:customStyle="1" w:styleId="ARMNORMAL">
    <w:name w:val="ARMNORMAL"/>
    <w:basedOn w:val="Normal"/>
    <w:rsid w:val="002042EE"/>
    <w:pPr>
      <w:suppressAutoHyphens w:val="0"/>
      <w:overflowPunct/>
      <w:autoSpaceDE/>
      <w:autoSpaceDN/>
      <w:adjustRightInd/>
      <w:ind w:left="360"/>
      <w:textAlignment w:val="auto"/>
    </w:pPr>
    <w:rPr>
      <w:rFonts w:ascii="Times Armenian" w:hAnsi="Times Armenian"/>
      <w:snapToGrid w:val="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curement@rado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Geokchyan</dc:creator>
  <cp:lastModifiedBy>HaykKh</cp:lastModifiedBy>
  <cp:revision>2</cp:revision>
  <cp:lastPrinted>2014-11-12T06:40:00Z</cp:lastPrinted>
  <dcterms:created xsi:type="dcterms:W3CDTF">2014-11-17T08:18:00Z</dcterms:created>
  <dcterms:modified xsi:type="dcterms:W3CDTF">2014-11-17T08:18:00Z</dcterms:modified>
</cp:coreProperties>
</file>