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C1" w:rsidRPr="00365437" w:rsidRDefault="007163C1" w:rsidP="007163C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163C1" w:rsidRPr="00365437" w:rsidRDefault="00D0158C" w:rsidP="007163C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B3928">
        <w:rPr>
          <w:rFonts w:ascii="GHEA Grapalat" w:hAnsi="GHEA Grapalat"/>
          <w:b/>
          <w:i/>
          <w:lang w:val="af-ZA"/>
        </w:rPr>
        <w:t>ՊԱՐԶԵՑՎԱԾ  ԸՆԹԱՑԱԿԱՐԳԻ</w:t>
      </w:r>
      <w:r w:rsidR="00324D0F" w:rsidRPr="00DB3928">
        <w:rPr>
          <w:rFonts w:ascii="GHEA Grapalat" w:hAnsi="GHEA Grapalat"/>
          <w:b/>
          <w:i/>
          <w:lang w:val="af-ZA"/>
        </w:rPr>
        <w:t xml:space="preserve"> </w:t>
      </w:r>
      <w:r w:rsidR="00324D0F" w:rsidRPr="00DB3928">
        <w:rPr>
          <w:rFonts w:ascii="GHEA Grapalat" w:hAnsi="GHEA Grapalat"/>
          <w:b/>
          <w:i/>
          <w:lang w:val="ru-RU"/>
        </w:rPr>
        <w:t>ՄԻՋՈՑՈՎ</w:t>
      </w:r>
      <w:r w:rsidR="00324D0F" w:rsidRPr="00DB3928">
        <w:rPr>
          <w:rFonts w:ascii="GHEA Grapalat" w:hAnsi="GHEA Grapalat"/>
          <w:b/>
          <w:i/>
          <w:lang w:val="af-ZA"/>
        </w:rPr>
        <w:t xml:space="preserve"> ԳՆՈՒՄ ԿԱՏԱՐԵԼՈՒ </w:t>
      </w:r>
      <w:r w:rsidR="007163C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163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163C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163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163C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163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163C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163C1" w:rsidRPr="00365437" w:rsidRDefault="007163C1" w:rsidP="007163C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163C1" w:rsidRPr="00365437" w:rsidRDefault="00DB3928" w:rsidP="007163C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B3928">
        <w:rPr>
          <w:rFonts w:ascii="GHEA Grapalat" w:hAnsi="GHEA Grapalat"/>
          <w:sz w:val="24"/>
          <w:szCs w:val="24"/>
          <w:lang w:val="af-ZA"/>
        </w:rPr>
        <w:t>ՊԱՐԶԵՑՎԱԾ</w:t>
      </w:r>
      <w:r w:rsidR="007163C1" w:rsidRPr="00DB3928">
        <w:rPr>
          <w:rFonts w:ascii="GHEA Grapalat" w:hAnsi="GHEA Grapalat"/>
          <w:sz w:val="24"/>
          <w:szCs w:val="24"/>
          <w:lang w:val="af-ZA"/>
        </w:rPr>
        <w:t xml:space="preserve"> </w:t>
      </w:r>
      <w:r w:rsidR="007163C1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163C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163C1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B3928">
        <w:rPr>
          <w:rFonts w:ascii="GHEA Grapalat" w:hAnsi="GHEA Grapalat"/>
          <w:lang w:val="af-ZA"/>
        </w:rPr>
        <w:t xml:space="preserve"> </w:t>
      </w:r>
      <w:r w:rsidRPr="00DB3928">
        <w:rPr>
          <w:rFonts w:ascii="GHEA Grapalat" w:hAnsi="GHEA Grapalat"/>
          <w:sz w:val="24"/>
          <w:szCs w:val="24"/>
          <w:lang w:val="af-ZA"/>
        </w:rPr>
        <w:t>ՍԱԳԿ -ՊԸԾՁԲ-14/3</w:t>
      </w:r>
    </w:p>
    <w:p w:rsidR="007163C1" w:rsidRDefault="007163C1" w:rsidP="007163C1">
      <w:pPr>
        <w:pStyle w:val="2"/>
        <w:spacing w:before="0" w:after="0"/>
        <w:jc w:val="both"/>
        <w:rPr>
          <w:rFonts w:ascii="GHEA Grapalat" w:hAnsi="GHEA Grapalat" w:cs="Arial Armenian"/>
          <w:b w:val="0"/>
          <w:i w:val="0"/>
          <w:sz w:val="20"/>
          <w:lang w:val="af-ZA"/>
        </w:rPr>
      </w:pP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Պատվիրատուն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`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af-ZA"/>
        </w:rPr>
        <w:t>&lt;&lt;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Սննդամթերքի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անվտանգության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ոլորտի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ռիսկերի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գնահատման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և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վերլուծության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գիտական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կենտրոն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&gt;&gt; 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ՊՈԱԿ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,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որը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գտնվում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է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>ք.</w:t>
      </w:r>
      <w:r w:rsidRPr="007163C1">
        <w:rPr>
          <w:rFonts w:ascii="GHEA Grapalat" w:hAnsi="GHEA Grapalat" w:cs="Sylfaen"/>
          <w:b w:val="0"/>
          <w:i w:val="0"/>
          <w:sz w:val="20"/>
          <w:szCs w:val="20"/>
        </w:rPr>
        <w:t>Երևան</w:t>
      </w:r>
      <w:r w:rsidRPr="007163C1">
        <w:rPr>
          <w:rFonts w:ascii="GHEA Grapalat" w:hAnsi="GHEA Grapalat" w:cs="Sylfaen"/>
          <w:b w:val="0"/>
          <w:i w:val="0"/>
          <w:sz w:val="20"/>
          <w:szCs w:val="20"/>
          <w:lang w:val="af-ZA"/>
        </w:rPr>
        <w:t>,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0071, </w:t>
      </w:r>
      <w:r w:rsidRPr="007163C1">
        <w:rPr>
          <w:rFonts w:ascii="GHEA Grapalat" w:hAnsi="GHEA Grapalat" w:cs="Sylfaen"/>
          <w:b w:val="0"/>
          <w:i w:val="0"/>
          <w:sz w:val="20"/>
          <w:szCs w:val="20"/>
        </w:rPr>
        <w:t>Նուբարաշեն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, </w:t>
      </w:r>
      <w:r w:rsidRPr="007163C1">
        <w:rPr>
          <w:rFonts w:ascii="GHEA Grapalat" w:hAnsi="GHEA Grapalat" w:cs="Sylfaen"/>
          <w:b w:val="0"/>
          <w:i w:val="0"/>
          <w:sz w:val="20"/>
          <w:szCs w:val="20"/>
        </w:rPr>
        <w:t>Մասիսի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szCs w:val="20"/>
        </w:rPr>
        <w:t>խճուղի</w:t>
      </w:r>
      <w:r w:rsidRPr="007163C1">
        <w:rPr>
          <w:rFonts w:ascii="GHEA Grapalat" w:hAnsi="GHEA Grapalat"/>
          <w:b w:val="0"/>
          <w:i w:val="0"/>
          <w:sz w:val="20"/>
          <w:szCs w:val="20"/>
          <w:lang w:val="af-ZA"/>
        </w:rPr>
        <w:t xml:space="preserve"> 107/2</w:t>
      </w:r>
      <w:r w:rsidRPr="007163C1">
        <w:rPr>
          <w:b w:val="0"/>
          <w:i w:val="0"/>
          <w:sz w:val="20"/>
          <w:szCs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հասցեում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,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ստոր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և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ներկայացնում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է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B7222E">
        <w:rPr>
          <w:rFonts w:ascii="GHEA Grapalat" w:hAnsi="GHEA Grapalat"/>
          <w:b w:val="0"/>
          <w:i w:val="0"/>
          <w:sz w:val="20"/>
          <w:szCs w:val="20"/>
          <w:lang w:val="af-ZA"/>
        </w:rPr>
        <w:t>ՍԱԳԿ</w:t>
      </w:r>
      <w:r w:rsidR="00DB3928" w:rsidRPr="00DB3928">
        <w:rPr>
          <w:rFonts w:ascii="GHEA Grapalat" w:hAnsi="GHEA Grapalat"/>
          <w:b w:val="0"/>
          <w:i w:val="0"/>
          <w:sz w:val="20"/>
          <w:szCs w:val="20"/>
          <w:lang w:val="af-ZA"/>
        </w:rPr>
        <w:t>-ՊԸԾՁԲ-14/3</w:t>
      </w:r>
      <w:r w:rsidR="00DB3928">
        <w:rPr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DB3928">
        <w:rPr>
          <w:rFonts w:ascii="GHEA Grapalat" w:hAnsi="GHEA Grapalat" w:cs="Sylfaen"/>
          <w:b w:val="0"/>
          <w:i w:val="0"/>
          <w:sz w:val="20"/>
          <w:szCs w:val="20"/>
          <w:lang w:val="af-ZA"/>
        </w:rPr>
        <w:t>ծածկագրով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հայտարարված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DB3928">
        <w:rPr>
          <w:rFonts w:ascii="GHEA Grapalat" w:hAnsi="GHEA Grapalat"/>
          <w:b w:val="0"/>
          <w:i w:val="0"/>
          <w:sz w:val="20"/>
          <w:lang w:val="af-ZA"/>
        </w:rPr>
        <w:t>պարզեցված</w:t>
      </w:r>
      <w:r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ընթացակարգի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արդյունքում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կնքված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lang w:val="af-ZA"/>
        </w:rPr>
        <w:t>պայմանագր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մասին</w:t>
      </w:r>
      <w:r w:rsidRPr="007163C1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7163C1">
        <w:rPr>
          <w:rFonts w:ascii="GHEA Grapalat" w:hAnsi="GHEA Grapalat" w:cs="Sylfaen"/>
          <w:b w:val="0"/>
          <w:i w:val="0"/>
          <w:sz w:val="20"/>
          <w:lang w:val="af-ZA"/>
        </w:rPr>
        <w:t>տեղեկատվությունը</w:t>
      </w:r>
      <w:r w:rsidRPr="007163C1">
        <w:rPr>
          <w:rFonts w:ascii="GHEA Grapalat" w:hAnsi="GHEA Grapalat" w:cs="Arial Armenian"/>
          <w:b w:val="0"/>
          <w:i w:val="0"/>
          <w:sz w:val="20"/>
          <w:lang w:val="af-ZA"/>
        </w:rPr>
        <w:t>։</w:t>
      </w:r>
    </w:p>
    <w:p w:rsidR="007163C1" w:rsidRPr="007163C1" w:rsidRDefault="007163C1" w:rsidP="007163C1">
      <w:pPr>
        <w:rPr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7163C1" w:rsidRPr="00BF7713" w:rsidTr="00C177F5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163C1" w:rsidRPr="00BF7713" w:rsidTr="00C177F5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163C1" w:rsidRPr="00BF7713" w:rsidTr="00C177F5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63C1" w:rsidRPr="00BF7713" w:rsidTr="00C177F5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63C1" w:rsidRPr="00BF7713" w:rsidRDefault="007163C1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163C1" w:rsidRPr="00BF7713" w:rsidRDefault="007163C1" w:rsidP="00C177F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D0F" w:rsidRPr="00DD69A6" w:rsidTr="004F1F3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24D0F" w:rsidRPr="00C1287C" w:rsidRDefault="00324D0F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287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C25" w:rsidRPr="00333C25" w:rsidRDefault="00333C25" w:rsidP="00A5673C">
            <w:pPr>
              <w:ind w:firstLine="36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333C25">
              <w:rPr>
                <w:rFonts w:ascii="GHEA Grapalat" w:hAnsi="GHEA Grapalat" w:cs="Sylfaen"/>
                <w:sz w:val="14"/>
                <w:szCs w:val="14"/>
                <w:lang w:val="af-ZA"/>
              </w:rPr>
              <w:t>&lt;&lt;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ոլորտի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ռիսկերի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գնահատման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վերլուծության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գիտական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կենտրոն</w:t>
            </w:r>
            <w:r w:rsidRPr="00333C25">
              <w:rPr>
                <w:rFonts w:ascii="GHEA Grapalat" w:hAnsi="GHEA Grapalat"/>
                <w:sz w:val="14"/>
                <w:szCs w:val="14"/>
                <w:lang w:val="af-ZA"/>
              </w:rPr>
              <w:t xml:space="preserve">&gt;&gt; </w:t>
            </w:r>
            <w:r w:rsidRPr="00333C25">
              <w:rPr>
                <w:rFonts w:ascii="GHEA Grapalat" w:hAnsi="GHEA Grapalat" w:cs="Sylfaen"/>
                <w:sz w:val="14"/>
                <w:szCs w:val="14"/>
              </w:rPr>
              <w:t>ՊՈԱԿ</w:t>
            </w:r>
            <w:r w:rsidRPr="00333C25">
              <w:rPr>
                <w:rFonts w:ascii="GHEA Grapalat" w:hAnsi="GHEA Grapalat" w:cs="Sylfaen"/>
                <w:sz w:val="14"/>
                <w:szCs w:val="14"/>
                <w:lang w:val="af-ZA"/>
              </w:rPr>
              <w:t>-ի կարիքների համար էլեկտրոնային կառավարման համակարգի ստեղ</w:t>
            </w:r>
            <w:r w:rsidR="00DB3928">
              <w:rPr>
                <w:rFonts w:ascii="GHEA Grapalat" w:hAnsi="GHEA Grapalat" w:cs="Sylfaen"/>
                <w:sz w:val="14"/>
                <w:szCs w:val="14"/>
                <w:lang w:val="af-ZA"/>
              </w:rPr>
              <w:t>ծման և ներդրման ծառայություններ</w:t>
            </w:r>
          </w:p>
          <w:p w:rsidR="00324D0F" w:rsidRPr="00333C25" w:rsidRDefault="00324D0F" w:rsidP="00C177F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D0F" w:rsidRPr="00C1287C" w:rsidRDefault="00B83069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D0F" w:rsidRPr="00324D0F" w:rsidRDefault="00B83069" w:rsidP="006C16B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D0F" w:rsidRPr="00324D0F" w:rsidRDefault="00B83069" w:rsidP="006C16B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D0F" w:rsidRPr="00C1287C" w:rsidRDefault="00A5673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14 292 250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4D0F" w:rsidRPr="00C1287C" w:rsidRDefault="00A5673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14 292 250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24D0F" w:rsidRPr="00324D0F" w:rsidRDefault="00D0158C" w:rsidP="00DB3928">
            <w:pPr>
              <w:spacing w:line="276" w:lineRule="auto"/>
              <w:ind w:left="162" w:firstLine="199"/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Համակարգը բաղկացած է հիմնական վեց՝ </w:t>
            </w:r>
            <w:r w:rsidRPr="00D0158C">
              <w:rPr>
                <w:rFonts w:ascii="GHEA Grapalat" w:hAnsi="GHEA Grapalat" w:cs="Sylfaen"/>
                <w:iCs/>
                <w:color w:val="222222"/>
                <w:sz w:val="14"/>
                <w:szCs w:val="14"/>
                <w:lang w:val="hy-AM"/>
              </w:rPr>
              <w:t>դաշտային հետազոտություն</w:t>
            </w: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,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>լաբորատորիա, հաշվետվություն</w:t>
            </w:r>
            <w:r w:rsidRPr="00D0158C">
              <w:rPr>
                <w:rFonts w:ascii="GHEA Grapalat" w:hAnsi="GHEA Grapalat" w:cs="Sylfaen"/>
                <w:bCs/>
                <w:color w:val="222222"/>
                <w:sz w:val="14"/>
                <w:szCs w:val="14"/>
                <w:lang w:val="hy-AM"/>
              </w:rPr>
              <w:t xml:space="preserve">,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>վերլուծություն</w:t>
            </w:r>
            <w:r w:rsidRPr="00D0158C">
              <w:rPr>
                <w:rFonts w:ascii="GHEA Grapalat" w:hAnsi="GHEA Grapalat" w:cs="Sylfaen"/>
                <w:bCs/>
                <w:color w:val="222222"/>
                <w:sz w:val="14"/>
                <w:szCs w:val="14"/>
                <w:lang w:val="hy-AM"/>
              </w:rPr>
              <w:t xml:space="preserve">,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 xml:space="preserve">թանգարան </w:t>
            </w: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և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>ադմնիստրացիոն</w:t>
            </w: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 մասերից: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4D0F" w:rsidRPr="00324D0F" w:rsidRDefault="00DB3928" w:rsidP="006C16BA">
            <w:pPr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Համակարգը բաղկացած է հիմնական վեց՝ </w:t>
            </w:r>
            <w:r w:rsidRPr="00D0158C">
              <w:rPr>
                <w:rFonts w:ascii="GHEA Grapalat" w:hAnsi="GHEA Grapalat" w:cs="Sylfaen"/>
                <w:iCs/>
                <w:color w:val="222222"/>
                <w:sz w:val="14"/>
                <w:szCs w:val="14"/>
                <w:lang w:val="hy-AM"/>
              </w:rPr>
              <w:t>դաշտային հետազոտություն</w:t>
            </w: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,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>լաբորատորիա, հաշվետվություն</w:t>
            </w:r>
            <w:r w:rsidRPr="00D0158C">
              <w:rPr>
                <w:rFonts w:ascii="GHEA Grapalat" w:hAnsi="GHEA Grapalat" w:cs="Sylfaen"/>
                <w:bCs/>
                <w:color w:val="222222"/>
                <w:sz w:val="14"/>
                <w:szCs w:val="14"/>
                <w:lang w:val="hy-AM"/>
              </w:rPr>
              <w:t xml:space="preserve">,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>վերլուծություն</w:t>
            </w:r>
            <w:r w:rsidRPr="00D0158C">
              <w:rPr>
                <w:rFonts w:ascii="GHEA Grapalat" w:hAnsi="GHEA Grapalat" w:cs="Sylfaen"/>
                <w:bCs/>
                <w:color w:val="222222"/>
                <w:sz w:val="14"/>
                <w:szCs w:val="14"/>
                <w:lang w:val="hy-AM"/>
              </w:rPr>
              <w:t xml:space="preserve">,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 xml:space="preserve">թանգարան </w:t>
            </w: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և </w:t>
            </w:r>
            <w:r w:rsidRPr="00D0158C">
              <w:rPr>
                <w:rFonts w:ascii="GHEA Grapalat" w:hAnsi="GHEA Grapalat" w:cs="Sylfaen"/>
                <w:bCs/>
                <w:iCs/>
                <w:color w:val="222222"/>
                <w:sz w:val="14"/>
                <w:szCs w:val="14"/>
                <w:lang w:val="hy-AM"/>
              </w:rPr>
              <w:t>ադմնիստրացիոն</w:t>
            </w:r>
            <w:r w:rsidRPr="00D0158C">
              <w:rPr>
                <w:rFonts w:ascii="GHEA Grapalat" w:hAnsi="GHEA Grapalat" w:cs="Sylfaen"/>
                <w:color w:val="222222"/>
                <w:sz w:val="14"/>
                <w:szCs w:val="14"/>
                <w:lang w:val="hy-AM"/>
              </w:rPr>
              <w:t xml:space="preserve"> մասերից:</w:t>
            </w:r>
          </w:p>
        </w:tc>
      </w:tr>
      <w:tr w:rsidR="00C1287C" w:rsidRPr="00DD69A6" w:rsidTr="00C177F5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D0158C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1287C" w:rsidRPr="00BF7713" w:rsidTr="00C177F5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43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8745CB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առարկան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չէ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ՖՆ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կողմից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շրջանակային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համաձայնագրերով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իրականացվող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ցանկում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ըստ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այդմ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ընտրվել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պարզեցված</w:t>
            </w:r>
            <w:r w:rsidRPr="0032350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114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ընթացակարգը</w:t>
            </w:r>
          </w:p>
        </w:tc>
      </w:tr>
      <w:tr w:rsidR="00C1287C" w:rsidRPr="00BF7713" w:rsidTr="00C177F5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1C366B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366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1C366B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366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1C366B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366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1C366B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366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1C366B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366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1C366B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366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4543D" w:rsidP="00C454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4543D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4543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C4543D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97333E" w:rsidP="009733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4543D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4543D">
              <w:rPr>
                <w:rFonts w:ascii="GHEA Grapalat" w:hAnsi="GHEA Grapalat"/>
                <w:b/>
                <w:sz w:val="14"/>
                <w:szCs w:val="14"/>
              </w:rPr>
              <w:t>.2014թ.</w:t>
            </w: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287C" w:rsidRPr="00BF7713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287C" w:rsidRPr="00BF7713" w:rsidTr="00C177F5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C1287C" w:rsidRPr="003D17D0" w:rsidRDefault="00C1287C" w:rsidP="00C177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287C" w:rsidRPr="00BF7713" w:rsidTr="00C177F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1287C" w:rsidRPr="00BF7713" w:rsidTr="00C177F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287C" w:rsidRPr="00BF7713" w:rsidTr="00C177F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C1287C" w:rsidRPr="00BF7713" w:rsidTr="00C177F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1287C" w:rsidRPr="00BF7713" w:rsidRDefault="00DB392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&lt;&lt;Վեբ Ստուդիո Ուան&gt;&gt;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14 100 000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14 100 000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14100000</w:t>
            </w:r>
          </w:p>
        </w:tc>
      </w:tr>
      <w:tr w:rsidR="00C1287C" w:rsidRPr="00BF7713" w:rsidTr="00C177F5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Միքայել Ավագյան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12 035 000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12035000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12035000</w:t>
            </w:r>
          </w:p>
        </w:tc>
      </w:tr>
      <w:tr w:rsidR="00C1287C" w:rsidRPr="00BF7713" w:rsidTr="00C177F5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287C" w:rsidRPr="00BF7713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287C" w:rsidRPr="00BF7713" w:rsidTr="00C177F5">
        <w:tc>
          <w:tcPr>
            <w:tcW w:w="818" w:type="dxa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287C" w:rsidRPr="00BF7713" w:rsidTr="00C177F5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287C" w:rsidRPr="00BF7713" w:rsidTr="00C177F5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287C" w:rsidRPr="00BF7713" w:rsidTr="00C177F5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2616FE" w:rsidRDefault="00C1287C" w:rsidP="00C177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97333E" w:rsidP="00A935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9358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A111B8">
              <w:rPr>
                <w:rFonts w:ascii="GHEA Grapalat" w:hAnsi="GHEA Grapalat" w:cs="Sylfaen"/>
                <w:b/>
                <w:sz w:val="14"/>
                <w:szCs w:val="14"/>
              </w:rPr>
              <w:t>.11.2014</w:t>
            </w:r>
            <w:r w:rsidR="001C366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1287C" w:rsidRPr="00BF7713" w:rsidTr="00C177F5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C1287C" w:rsidRPr="00F50FBC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1287C" w:rsidRPr="00BF7713" w:rsidTr="00C177F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F50FBC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A9358E" w:rsidRDefault="0097333E" w:rsidP="00A9358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358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9358E" w:rsidRPr="00A9358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A111B8" w:rsidRPr="00A9358E">
              <w:rPr>
                <w:rFonts w:ascii="GHEA Grapalat" w:hAnsi="GHEA Grapalat" w:cs="Sylfaen"/>
                <w:b/>
                <w:sz w:val="14"/>
                <w:szCs w:val="14"/>
              </w:rPr>
              <w:t>.11.2014թ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A9358E" w:rsidRDefault="00A9358E" w:rsidP="00A567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358E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111B8" w:rsidRPr="00A9358E">
              <w:rPr>
                <w:rFonts w:ascii="GHEA Grapalat" w:hAnsi="GHEA Grapalat" w:cs="Sylfaen"/>
                <w:b/>
                <w:sz w:val="14"/>
                <w:szCs w:val="14"/>
              </w:rPr>
              <w:t>.11.2014թ</w:t>
            </w:r>
          </w:p>
        </w:tc>
      </w:tr>
      <w:tr w:rsidR="00C1287C" w:rsidRPr="00BF7713" w:rsidTr="00C177F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F50FBC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A9358E" w:rsidRDefault="00A9358E" w:rsidP="009733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358E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A111B8" w:rsidRPr="00A9358E">
              <w:rPr>
                <w:rFonts w:ascii="GHEA Grapalat" w:hAnsi="GHEA Grapalat" w:cs="Sylfaen"/>
                <w:b/>
                <w:sz w:val="14"/>
                <w:szCs w:val="14"/>
              </w:rPr>
              <w:t>.11.2014թ.</w:t>
            </w:r>
          </w:p>
        </w:tc>
      </w:tr>
      <w:tr w:rsidR="00C1287C" w:rsidRPr="00BF7713" w:rsidTr="00C177F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97333E" w:rsidP="00DD6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D69A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A111B8">
              <w:rPr>
                <w:rFonts w:ascii="GHEA Grapalat" w:hAnsi="GHEA Grapalat" w:cs="Sylfaen"/>
                <w:b/>
                <w:sz w:val="14"/>
                <w:szCs w:val="14"/>
              </w:rPr>
              <w:t>.11.2014թ.</w:t>
            </w:r>
          </w:p>
        </w:tc>
      </w:tr>
      <w:tr w:rsidR="00C1287C" w:rsidRPr="00BF7713" w:rsidTr="00C177F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Default="00C1287C" w:rsidP="00C177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B83069" w:rsidP="00DD6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D69A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.11.2014թ.</w:t>
            </w:r>
          </w:p>
        </w:tc>
      </w:tr>
      <w:tr w:rsidR="00C1287C" w:rsidRPr="00BF7713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c>
          <w:tcPr>
            <w:tcW w:w="818" w:type="dxa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287C" w:rsidRPr="00BF7713" w:rsidTr="00C177F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287C" w:rsidRPr="00BF7713" w:rsidTr="00C177F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1287C" w:rsidRPr="00BF7713" w:rsidTr="00C177F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1287C" w:rsidRPr="00BF7713" w:rsidTr="00C177F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Միքայել Ավագյան ԱՁ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1287C" w:rsidRPr="00C71158" w:rsidRDefault="00C71158" w:rsidP="00C177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71158">
              <w:rPr>
                <w:rFonts w:ascii="GHEA Grapalat" w:hAnsi="GHEA Grapalat"/>
                <w:sz w:val="14"/>
                <w:szCs w:val="14"/>
                <w:lang w:val="af-ZA"/>
              </w:rPr>
              <w:t>ՍԱԳԿ -ՊԸԾՁԲ-14/3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27.11.2014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1287C" w:rsidRPr="00C71158" w:rsidRDefault="00C71158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1158"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.02.2015թ.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12035000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12035000</w:t>
            </w:r>
          </w:p>
        </w:tc>
      </w:tr>
      <w:tr w:rsidR="00C1287C" w:rsidRPr="00BF7713" w:rsidTr="00C177F5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1287C" w:rsidRPr="00BF7713" w:rsidTr="00C177F5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1287C" w:rsidRPr="00C71158" w:rsidTr="00C177F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Միքայել Ավագյան ԱՁ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C71158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11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Տիգրան Մեծ փող., 10/4, հեռ. 60440799,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C71158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miqayelavagyan@gmail.com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C71158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1930041066730100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C71158" w:rsidRDefault="00C71158" w:rsidP="00C177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37450345</w:t>
            </w:r>
          </w:p>
        </w:tc>
      </w:tr>
      <w:tr w:rsidR="00C1287C" w:rsidRPr="00C71158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C71158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304B" w:rsidRPr="00DD69A6" w:rsidTr="00C177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04B" w:rsidRPr="00C71158" w:rsidRDefault="00AE304B" w:rsidP="00C177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11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04B" w:rsidRPr="00BF7713" w:rsidRDefault="00AE304B" w:rsidP="00902D3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E304B" w:rsidRPr="00DD69A6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E304B" w:rsidRPr="00AE304B" w:rsidRDefault="00AE304B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304B" w:rsidRPr="00DD69A6" w:rsidTr="00C177F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E304B" w:rsidRPr="007F2D75" w:rsidRDefault="00AE304B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2D7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E304B" w:rsidRPr="007F2D75" w:rsidRDefault="00AE304B" w:rsidP="00902D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2D75">
              <w:rPr>
                <w:rFonts w:ascii="GHEA Grapalat" w:hAnsi="GHEA Grapalat"/>
                <w:sz w:val="14"/>
                <w:szCs w:val="14"/>
                <w:lang w:val="hy-AM"/>
              </w:rPr>
              <w:t>Մասնակիցների ներգրավման նպատակով իրականացվել են &lt;Գնումների մասին&gt; ՀՀ օրենսդրությամբ սահմանված հրապարակումները</w:t>
            </w:r>
          </w:p>
        </w:tc>
      </w:tr>
      <w:tr w:rsidR="00AE304B" w:rsidRPr="00DD69A6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E304B" w:rsidRPr="007F2D75" w:rsidRDefault="00AE304B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304B" w:rsidRPr="00DD69A6" w:rsidTr="00B90F9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04B" w:rsidRPr="007F2D75" w:rsidRDefault="00AE304B" w:rsidP="00C177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E304B" w:rsidRPr="007F2D75" w:rsidRDefault="00AE304B" w:rsidP="00902D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2D75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7F2D7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7F2D7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7F2D7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7F2D7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C1287C" w:rsidRPr="00DD69A6" w:rsidTr="00C177F5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287C" w:rsidRPr="007F2D75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1287C" w:rsidRPr="00DD69A6" w:rsidTr="00C177F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7F2D75" w:rsidRDefault="00C1287C" w:rsidP="00C177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դրանց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F2D7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2D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7F2D75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1287C" w:rsidRPr="00DD69A6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7F2D75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1287C" w:rsidRPr="00BF7713" w:rsidTr="00C177F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1287C" w:rsidRPr="00BF7713" w:rsidTr="00C177F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1287C" w:rsidRPr="00BF7713" w:rsidRDefault="00C1287C" w:rsidP="00C177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87C" w:rsidRPr="00BF7713" w:rsidTr="00C177F5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1287C" w:rsidRPr="00BF7713" w:rsidRDefault="00C1287C" w:rsidP="00C177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87C" w:rsidRPr="00BF7713" w:rsidTr="00C177F5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87C" w:rsidRPr="00BF7713" w:rsidRDefault="00C1287C" w:rsidP="00C177F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1287C" w:rsidRPr="00BF7713" w:rsidTr="00C177F5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1287C" w:rsidRPr="00BF7713" w:rsidRDefault="00B83069" w:rsidP="00B830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Լիլիթ Վերմիշյան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C1287C" w:rsidRPr="00B83069" w:rsidRDefault="00B83069" w:rsidP="00B830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83069">
              <w:rPr>
                <w:rFonts w:ascii="GHEA Grapalat" w:hAnsi="GHEA Grapalat"/>
                <w:sz w:val="14"/>
                <w:szCs w:val="14"/>
                <w:lang w:val="af-ZA"/>
              </w:rPr>
              <w:t>091453912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C1287C" w:rsidRPr="00B83069" w:rsidRDefault="008E7C9C" w:rsidP="00B830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B83069" w:rsidRPr="00B83069">
                <w:rPr>
                  <w:rStyle w:val="af0"/>
                  <w:rFonts w:ascii="GHEA Grapalat" w:hAnsi="GHEA Grapalat"/>
                  <w:color w:val="auto"/>
                  <w:sz w:val="14"/>
                  <w:szCs w:val="14"/>
                  <w:lang w:val="af-ZA"/>
                </w:rPr>
                <w:t>scsbv@yahoo.com</w:t>
              </w:r>
            </w:hyperlink>
          </w:p>
        </w:tc>
      </w:tr>
    </w:tbl>
    <w:p w:rsidR="007163C1" w:rsidRPr="00365437" w:rsidRDefault="007163C1" w:rsidP="007163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163C1" w:rsidRPr="00365437" w:rsidRDefault="007163C1" w:rsidP="007163C1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Սննդամթերքի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անվտանգության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ոլորտի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ռիսկերի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գնահատման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և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վերլուծության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գիտական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կենտրոն</w:t>
      </w:r>
      <w:r w:rsidR="00A5673C" w:rsidRPr="00A567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&gt;&gt; </w:t>
      </w:r>
      <w:r w:rsidR="00A5673C" w:rsidRPr="00A5673C">
        <w:rPr>
          <w:rFonts w:ascii="GHEA Grapalat" w:hAnsi="GHEA Grapalat" w:cs="Sylfaen"/>
          <w:b w:val="0"/>
          <w:i w:val="0"/>
          <w:sz w:val="20"/>
          <w:u w:val="none"/>
        </w:rPr>
        <w:t>ՊՈԱԿ</w:t>
      </w:r>
    </w:p>
    <w:p w:rsidR="00F316E3" w:rsidRPr="00A5673C" w:rsidRDefault="00F316E3">
      <w:pPr>
        <w:rPr>
          <w:lang w:val="af-ZA"/>
        </w:rPr>
      </w:pPr>
    </w:p>
    <w:sectPr w:rsidR="00F316E3" w:rsidRPr="00A5673C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52" w:rsidRDefault="009F0952" w:rsidP="007163C1">
      <w:r>
        <w:separator/>
      </w:r>
    </w:p>
  </w:endnote>
  <w:endnote w:type="continuationSeparator" w:id="0">
    <w:p w:rsidR="009F0952" w:rsidRDefault="009F0952" w:rsidP="0071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E7C9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B64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9F0952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E7C9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B64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69A6">
      <w:rPr>
        <w:rStyle w:val="a7"/>
        <w:noProof/>
      </w:rPr>
      <w:t>2</w:t>
    </w:r>
    <w:r>
      <w:rPr>
        <w:rStyle w:val="a7"/>
      </w:rPr>
      <w:fldChar w:fldCharType="end"/>
    </w:r>
  </w:p>
  <w:p w:rsidR="00227F34" w:rsidRDefault="009F0952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52" w:rsidRDefault="009F0952" w:rsidP="007163C1">
      <w:r>
        <w:separator/>
      </w:r>
    </w:p>
  </w:footnote>
  <w:footnote w:type="continuationSeparator" w:id="0">
    <w:p w:rsidR="009F0952" w:rsidRDefault="009F0952" w:rsidP="007163C1">
      <w:r>
        <w:continuationSeparator/>
      </w:r>
    </w:p>
  </w:footnote>
  <w:footnote w:id="1">
    <w:p w:rsidR="007163C1" w:rsidRPr="00541A77" w:rsidRDefault="007163C1" w:rsidP="007163C1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163C1" w:rsidRPr="002D0BF6" w:rsidRDefault="007163C1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163C1" w:rsidRPr="002D0BF6" w:rsidRDefault="007163C1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1287C" w:rsidRPr="00EB00B9" w:rsidRDefault="00C1287C" w:rsidP="007163C1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C1287C" w:rsidRPr="002D0BF6" w:rsidRDefault="00C1287C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1287C" w:rsidRPr="002D0BF6" w:rsidRDefault="00C1287C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1287C" w:rsidRPr="002D0BF6" w:rsidRDefault="00C1287C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1287C" w:rsidRPr="002D0BF6" w:rsidRDefault="00C1287C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1287C" w:rsidRPr="00C868EC" w:rsidRDefault="00C1287C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1287C" w:rsidRPr="00871366" w:rsidRDefault="00C1287C" w:rsidP="007163C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1287C" w:rsidRPr="002D0BF6" w:rsidRDefault="00C1287C" w:rsidP="007163C1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CEF"/>
    <w:multiLevelType w:val="multilevel"/>
    <w:tmpl w:val="5D24942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3C1"/>
    <w:rsid w:val="000B64B9"/>
    <w:rsid w:val="001C366B"/>
    <w:rsid w:val="002729F4"/>
    <w:rsid w:val="00324D0F"/>
    <w:rsid w:val="00333C25"/>
    <w:rsid w:val="003B0385"/>
    <w:rsid w:val="00446C7F"/>
    <w:rsid w:val="006344D1"/>
    <w:rsid w:val="006E3269"/>
    <w:rsid w:val="007163C1"/>
    <w:rsid w:val="007A3A12"/>
    <w:rsid w:val="007F2D75"/>
    <w:rsid w:val="008745CB"/>
    <w:rsid w:val="008E0B34"/>
    <w:rsid w:val="008E7C9C"/>
    <w:rsid w:val="0097333E"/>
    <w:rsid w:val="009E31BD"/>
    <w:rsid w:val="009F0952"/>
    <w:rsid w:val="009F3D24"/>
    <w:rsid w:val="009F7B6A"/>
    <w:rsid w:val="00A0458B"/>
    <w:rsid w:val="00A111B8"/>
    <w:rsid w:val="00A5673C"/>
    <w:rsid w:val="00A92803"/>
    <w:rsid w:val="00A9358E"/>
    <w:rsid w:val="00AE304B"/>
    <w:rsid w:val="00B25ACE"/>
    <w:rsid w:val="00B7222E"/>
    <w:rsid w:val="00B83069"/>
    <w:rsid w:val="00BD5890"/>
    <w:rsid w:val="00C1287C"/>
    <w:rsid w:val="00C4543D"/>
    <w:rsid w:val="00C71158"/>
    <w:rsid w:val="00D0158C"/>
    <w:rsid w:val="00D02C41"/>
    <w:rsid w:val="00D31858"/>
    <w:rsid w:val="00DB3928"/>
    <w:rsid w:val="00DD69A6"/>
    <w:rsid w:val="00F25ED3"/>
    <w:rsid w:val="00F316E3"/>
    <w:rsid w:val="00F521DB"/>
    <w:rsid w:val="00F7007A"/>
    <w:rsid w:val="00F9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63C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63C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63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163C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163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7163C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163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163C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163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163C1"/>
  </w:style>
  <w:style w:type="paragraph" w:styleId="a8">
    <w:name w:val="footer"/>
    <w:basedOn w:val="a"/>
    <w:link w:val="a9"/>
    <w:rsid w:val="007163C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16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7163C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163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7163C1"/>
    <w:rPr>
      <w:vertAlign w:val="superscript"/>
    </w:rPr>
  </w:style>
  <w:style w:type="paragraph" w:styleId="ad">
    <w:name w:val="Normal (Web)"/>
    <w:basedOn w:val="a"/>
    <w:rsid w:val="007163C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163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3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D0158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rsid w:val="00B83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sbv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LilitV</dc:creator>
  <cp:lastModifiedBy>LilitV</cp:lastModifiedBy>
  <cp:revision>10</cp:revision>
  <dcterms:created xsi:type="dcterms:W3CDTF">2014-11-27T12:02:00Z</dcterms:created>
  <dcterms:modified xsi:type="dcterms:W3CDTF">2014-12-01T11:29:00Z</dcterms:modified>
</cp:coreProperties>
</file>