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21" w:rsidRPr="00D16C6F" w:rsidRDefault="00DB6A21" w:rsidP="00DB6A21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B6A21" w:rsidRPr="00D16C6F" w:rsidRDefault="00DB6A21" w:rsidP="00DB6A21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ՆԹԱՑԱԿԱՐԳԻ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B6A21" w:rsidRPr="000D0C32" w:rsidRDefault="00DB6A21" w:rsidP="00DB6A2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B6A21" w:rsidRPr="00940AD2" w:rsidRDefault="00DB6A21" w:rsidP="00DB6A21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i/>
          <w:sz w:val="20"/>
          <w:szCs w:val="24"/>
          <w:lang w:val="af-ZA"/>
        </w:rPr>
      </w:pPr>
      <w:r w:rsidRPr="00940AD2">
        <w:rPr>
          <w:rFonts w:ascii="GHEA Grapalat" w:hAnsi="GHEA Grapalat" w:cs="Sylfaen"/>
          <w:i/>
          <w:sz w:val="20"/>
          <w:szCs w:val="24"/>
          <w:lang w:val="af-ZA"/>
        </w:rPr>
        <w:t xml:space="preserve">Հայտարարության </w:t>
      </w:r>
      <w:r>
        <w:rPr>
          <w:rFonts w:ascii="GHEA Grapalat" w:hAnsi="GHEA Grapalat" w:cs="Sylfaen"/>
          <w:i/>
          <w:sz w:val="20"/>
          <w:szCs w:val="24"/>
          <w:lang w:val="af-ZA"/>
        </w:rPr>
        <w:t>սո</w:t>
      </w:r>
      <w:r w:rsidRPr="00940AD2">
        <w:rPr>
          <w:rFonts w:ascii="GHEA Grapalat" w:hAnsi="GHEA Grapalat" w:cs="Sylfaen"/>
          <w:i/>
          <w:sz w:val="20"/>
          <w:szCs w:val="24"/>
          <w:lang w:val="af-ZA"/>
        </w:rPr>
        <w:t>ւյն տեքստը հրապարակվում է</w:t>
      </w:r>
    </w:p>
    <w:p w:rsidR="00DB6A21" w:rsidRPr="00940AD2" w:rsidRDefault="00DB6A21" w:rsidP="00DB6A21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i/>
          <w:sz w:val="20"/>
          <w:szCs w:val="24"/>
          <w:lang w:val="af-ZA"/>
        </w:rPr>
      </w:pPr>
      <w:r w:rsidRPr="00940AD2">
        <w:rPr>
          <w:rFonts w:ascii="GHEA Grapalat" w:hAnsi="GHEA Grapalat" w:cs="Sylfaen"/>
          <w:i/>
          <w:sz w:val="20"/>
          <w:szCs w:val="24"/>
          <w:lang w:val="af-ZA"/>
        </w:rPr>
        <w:t>«Գնումների մասին» ՀՀ օրենքի</w:t>
      </w:r>
      <w:r>
        <w:rPr>
          <w:rFonts w:ascii="GHEA Grapalat" w:hAnsi="GHEA Grapalat" w:cs="Sylfaen"/>
          <w:i/>
          <w:sz w:val="20"/>
          <w:szCs w:val="24"/>
          <w:lang w:val="af-ZA"/>
        </w:rPr>
        <w:t xml:space="preserve"> 35-</w:t>
      </w:r>
      <w:r w:rsidRPr="00940AD2">
        <w:rPr>
          <w:rFonts w:ascii="GHEA Grapalat" w:hAnsi="GHEA Grapalat" w:cs="Sylfaen"/>
          <w:i/>
          <w:sz w:val="20"/>
          <w:szCs w:val="24"/>
          <w:lang w:val="af-ZA"/>
        </w:rPr>
        <w:t>րդ հոդվածի համաձայն</w:t>
      </w:r>
    </w:p>
    <w:p w:rsidR="00DB6A21" w:rsidRDefault="00DB6A21" w:rsidP="00DB6A21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DB6A21" w:rsidRDefault="00DB6A21" w:rsidP="00DB6A21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ԸՆԹԱՑԱԿԱՐԳԻ ԾԱԾԿԱԳԻՐԸ՝ </w:t>
      </w:r>
      <w:r w:rsidRPr="00DB6A21">
        <w:rPr>
          <w:rFonts w:ascii="GHEA Grapalat" w:hAnsi="GHEA Grapalat" w:cs="Times Armenian"/>
          <w:b/>
          <w:bCs/>
          <w:i/>
          <w:lang w:val="af-ZA"/>
        </w:rPr>
        <w:t>«</w:t>
      </w:r>
      <w:r w:rsidRPr="00DB6A21">
        <w:rPr>
          <w:rFonts w:ascii="GHEA Grapalat" w:hAnsi="GHEA Grapalat"/>
          <w:b/>
          <w:i/>
          <w:lang w:val="af-ZA"/>
        </w:rPr>
        <w:t>ՄՍՏԹ</w:t>
      </w:r>
      <w:r w:rsidRPr="00DB6A21">
        <w:rPr>
          <w:rFonts w:ascii="GHEA Grapalat" w:hAnsi="GHEA Grapalat" w:cs="Sylfaen"/>
          <w:b/>
          <w:i/>
          <w:lang w:val="af-ZA"/>
        </w:rPr>
        <w:t>-</w:t>
      </w:r>
      <w:r w:rsidRPr="00DB6A21">
        <w:rPr>
          <w:rFonts w:ascii="GHEA Grapalat" w:hAnsi="GHEA Grapalat" w:cs="Sylfaen"/>
          <w:b/>
          <w:i/>
        </w:rPr>
        <w:t>ԲԸՀԱՇՁԲ</w:t>
      </w:r>
      <w:r w:rsidRPr="00DB6A21">
        <w:rPr>
          <w:rFonts w:ascii="GHEA Grapalat" w:hAnsi="GHEA Grapalat"/>
          <w:b/>
          <w:i/>
          <w:lang w:val="af-ZA"/>
        </w:rPr>
        <w:t>-14/1</w:t>
      </w:r>
      <w:r w:rsidRPr="00DB6A21">
        <w:rPr>
          <w:rFonts w:ascii="GHEA Grapalat" w:hAnsi="GHEA Grapalat" w:cs="Times Armenian"/>
          <w:b/>
          <w:bCs/>
          <w:i/>
          <w:lang w:val="af-ZA"/>
        </w:rPr>
        <w:t>»</w:t>
      </w:r>
    </w:p>
    <w:p w:rsidR="00DB6A21" w:rsidRPr="000D0C32" w:rsidRDefault="00DB6A21" w:rsidP="00DB6A21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DB6A21" w:rsidRDefault="00DB6A21" w:rsidP="00DB6A2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Pr="00DB6A21">
        <w:rPr>
          <w:rFonts w:ascii="GHEA Grapalat" w:hAnsi="GHEA Grapalat"/>
          <w:sz w:val="20"/>
          <w:szCs w:val="20"/>
          <w:lang w:val="af-ZA"/>
        </w:rPr>
        <w:t>&lt;&lt;Մարտիրոս Սարյանի տուն-թանգարան&gt;&gt; ՊՈԱԿ-ը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127293">
        <w:rPr>
          <w:rFonts w:ascii="GHEA Grapalat" w:hAnsi="GHEA Grapalat"/>
          <w:sz w:val="20"/>
          <w:szCs w:val="20"/>
          <w:lang w:val="af-ZA"/>
        </w:rPr>
        <w:t xml:space="preserve">է </w:t>
      </w:r>
      <w:r w:rsidRPr="00DB6A21">
        <w:rPr>
          <w:rFonts w:ascii="GHEA Grapalat" w:hAnsi="GHEA Grapalat"/>
          <w:sz w:val="20"/>
          <w:szCs w:val="20"/>
          <w:lang w:val="af-ZA"/>
        </w:rPr>
        <w:t>ք.Երևան, Սարյան փող 3-րդ շենք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B6A21">
        <w:rPr>
          <w:rFonts w:ascii="GHEA Grapalat" w:hAnsi="GHEA Grapalat" w:cs="Times Armenian"/>
          <w:bCs/>
          <w:lang w:val="af-ZA"/>
        </w:rPr>
        <w:t>«</w:t>
      </w:r>
      <w:r w:rsidRPr="00DB6A21">
        <w:rPr>
          <w:rFonts w:ascii="GHEA Grapalat" w:hAnsi="GHEA Grapalat"/>
          <w:lang w:val="af-ZA"/>
        </w:rPr>
        <w:t>ՄՍՏԹ</w:t>
      </w:r>
      <w:r w:rsidRPr="00DB6A21">
        <w:rPr>
          <w:rFonts w:ascii="GHEA Grapalat" w:hAnsi="GHEA Grapalat" w:cs="Sylfaen"/>
          <w:lang w:val="af-ZA"/>
        </w:rPr>
        <w:t>-</w:t>
      </w:r>
      <w:r w:rsidRPr="00DB6A21">
        <w:rPr>
          <w:rFonts w:ascii="GHEA Grapalat" w:hAnsi="GHEA Grapalat" w:cs="Sylfaen"/>
        </w:rPr>
        <w:t>ԲԸՀԱՇՁԲ</w:t>
      </w:r>
      <w:r w:rsidRPr="00DB6A21">
        <w:rPr>
          <w:rFonts w:ascii="GHEA Grapalat" w:hAnsi="GHEA Grapalat"/>
          <w:lang w:val="af-ZA"/>
        </w:rPr>
        <w:t>-14/1</w:t>
      </w:r>
      <w:r w:rsidRPr="00DB6A21">
        <w:rPr>
          <w:rFonts w:ascii="GHEA Grapalat" w:hAnsi="GHEA Grapalat" w:cs="Times Armenian"/>
          <w:bCs/>
          <w:lang w:val="af-ZA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1E7D2F" w:rsidRPr="00127293">
        <w:rPr>
          <w:rFonts w:ascii="GHEA Grapalat" w:hAnsi="GHEA Grapalat"/>
          <w:sz w:val="20"/>
          <w:szCs w:val="20"/>
          <w:lang w:val="af-ZA"/>
        </w:rPr>
        <w:t>հայտարարությունը նախապես հրապարակելու միջոցով բանակցային ընթացակարգ</w:t>
      </w:r>
      <w:r w:rsidR="001E7D2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միջոցով կազմակերպված </w:t>
      </w:r>
      <w:r w:rsidRPr="00D16C6F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p w:rsidR="00DB6A21" w:rsidRPr="000D0C32" w:rsidRDefault="00DB6A21" w:rsidP="00DB6A2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042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841"/>
        <w:gridCol w:w="2713"/>
        <w:gridCol w:w="2434"/>
        <w:gridCol w:w="2462"/>
      </w:tblGrid>
      <w:tr w:rsidR="00DB6A21" w:rsidRPr="001E7D2F" w:rsidTr="006163C7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B6A21" w:rsidRPr="008D5844" w:rsidRDefault="00DB6A21" w:rsidP="006163C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B6A21" w:rsidRPr="008D5844" w:rsidRDefault="00DB6A21" w:rsidP="006163C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B6A21" w:rsidRPr="008D5844" w:rsidRDefault="00DB6A21" w:rsidP="006163C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B6A21" w:rsidRPr="008D5844" w:rsidRDefault="00DB6A21" w:rsidP="006163C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DB6A21" w:rsidRPr="008D5844" w:rsidRDefault="00DB6A21" w:rsidP="006163C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DB6A21" w:rsidRPr="008D5844" w:rsidRDefault="00DB6A21" w:rsidP="006163C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B6A21" w:rsidRPr="001E7D2F" w:rsidTr="006163C7">
        <w:trPr>
          <w:trHeight w:val="1451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B6A21" w:rsidRPr="008D5844" w:rsidRDefault="00DB6A21" w:rsidP="006163C7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B6A21" w:rsidRPr="001E7D2F" w:rsidRDefault="00DB6A21" w:rsidP="006163C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</w:pPr>
            <w:r w:rsidRPr="001E7D2F">
              <w:rPr>
                <w:rFonts w:ascii="GHEA Grapalat" w:hAnsi="GHEA Grapalat"/>
                <w:sz w:val="20"/>
                <w:szCs w:val="20"/>
                <w:lang w:val="af-ZA"/>
              </w:rPr>
              <w:t>&lt;&lt;Մարտիրոս Սարյանի տուն-թանգարան&gt;&gt; ՊՈԱԿ-ի արտաքին և ներքին ձևավորման աշխատանքների և հաստատված գիտական հայեցակարգի հիման վրա նոր ցուցադրության նախագծման և իրականացման աշխատանքների կատարումը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B6A21" w:rsidRPr="008D5844" w:rsidRDefault="00DB6A21" w:rsidP="006163C7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lang w:val="pt-BR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DB6A21" w:rsidRPr="008D5844" w:rsidRDefault="00DB6A21" w:rsidP="006163C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5844">
              <w:rPr>
                <w:rFonts w:ascii="GHEA Grapalat" w:hAnsi="GHEA Grapalat"/>
                <w:sz w:val="20"/>
                <w:lang w:val="hy-AM"/>
              </w:rPr>
              <w:t xml:space="preserve">1-ին կետի </w:t>
            </w:r>
          </w:p>
          <w:p w:rsidR="00DB6A21" w:rsidRPr="00C52202" w:rsidRDefault="00DB6A21" w:rsidP="006163C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52202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DB6A21" w:rsidRPr="00C52202" w:rsidRDefault="00DB6A21" w:rsidP="006163C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C52202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DB6A21" w:rsidRPr="005168F2" w:rsidRDefault="00DB6A21" w:rsidP="006163C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168F2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DB6A21" w:rsidRPr="008B6C38" w:rsidRDefault="00DB6A21" w:rsidP="006163C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B6C38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DB6A21" w:rsidRPr="00960651" w:rsidRDefault="00DB6A21" w:rsidP="00DB6A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Լ. Վերմիշյանին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B6A21" w:rsidRPr="00960651" w:rsidRDefault="00DB6A21" w:rsidP="00DB6A2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47155C">
        <w:rPr>
          <w:rFonts w:ascii="GHEA Grapalat" w:hAnsi="GHEA Grapalat" w:cs="Sylfaen"/>
          <w:sz w:val="20"/>
          <w:lang w:val="af-ZA"/>
        </w:rPr>
        <w:t xml:space="preserve">  </w:t>
      </w:r>
      <w:r w:rsidRPr="00DB6A21">
        <w:rPr>
          <w:rFonts w:ascii="GHEA Grapalat" w:hAnsi="GHEA Grapalat"/>
          <w:lang w:val="af-ZA"/>
        </w:rPr>
        <w:t>581762</w:t>
      </w:r>
      <w:r w:rsidRPr="0047155C">
        <w:rPr>
          <w:rFonts w:ascii="GHEA Grapalat" w:hAnsi="GHEA Grapalat" w:cs="Sylfaen"/>
          <w:sz w:val="20"/>
          <w:lang w:val="af-ZA"/>
        </w:rPr>
        <w:t>։</w:t>
      </w:r>
    </w:p>
    <w:p w:rsidR="00DB6A21" w:rsidRPr="00960651" w:rsidRDefault="00DB6A21" w:rsidP="00DB6A2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DB6A21">
        <w:rPr>
          <w:rFonts w:ascii="GHEA Grapalat" w:hAnsi="GHEA Grapalat"/>
          <w:lang w:val="af-ZA"/>
        </w:rPr>
        <w:t>lilitvermishyan@yahoo.com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DB6A21" w:rsidRDefault="00DB6A21" w:rsidP="00DB6A21">
      <w:pPr>
        <w:pStyle w:val="3"/>
        <w:spacing w:after="240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80C2F" w:rsidRPr="00080C2F">
        <w:rPr>
          <w:rFonts w:ascii="GHEA Grapalat" w:hAnsi="GHEA Grapalat"/>
          <w:i w:val="0"/>
          <w:sz w:val="20"/>
          <w:lang w:val="af-ZA"/>
        </w:rPr>
        <w:t>&lt;&lt;Մարտիրոս Սարյանի տուն-թանգարան&gt;&gt; ՊՈԱԿ</w:t>
      </w:r>
    </w:p>
    <w:sectPr w:rsidR="00DB6A21" w:rsidSect="00337A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61B" w:rsidRDefault="0077661B" w:rsidP="00BB7572">
      <w:pPr>
        <w:spacing w:after="0" w:line="240" w:lineRule="auto"/>
      </w:pPr>
      <w:r>
        <w:separator/>
      </w:r>
    </w:p>
  </w:endnote>
  <w:endnote w:type="continuationSeparator" w:id="0">
    <w:p w:rsidR="0077661B" w:rsidRDefault="0077661B" w:rsidP="00BB7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312C70" w:rsidP="00337A4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80C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7A44" w:rsidRDefault="0077661B" w:rsidP="00337A4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312C70" w:rsidP="00337A4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80C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7D2F">
      <w:rPr>
        <w:rStyle w:val="a5"/>
        <w:noProof/>
      </w:rPr>
      <w:t>1</w:t>
    </w:r>
    <w:r>
      <w:rPr>
        <w:rStyle w:val="a5"/>
      </w:rPr>
      <w:fldChar w:fldCharType="end"/>
    </w:r>
  </w:p>
  <w:p w:rsidR="00337A44" w:rsidRDefault="0077661B" w:rsidP="00337A4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7766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61B" w:rsidRDefault="0077661B" w:rsidP="00BB7572">
      <w:pPr>
        <w:spacing w:after="0" w:line="240" w:lineRule="auto"/>
      </w:pPr>
      <w:r>
        <w:separator/>
      </w:r>
    </w:p>
  </w:footnote>
  <w:footnote w:type="continuationSeparator" w:id="0">
    <w:p w:rsidR="0077661B" w:rsidRDefault="0077661B" w:rsidP="00BB7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7766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77661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77661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A21"/>
    <w:rsid w:val="00080C2F"/>
    <w:rsid w:val="001E7D2F"/>
    <w:rsid w:val="00312C70"/>
    <w:rsid w:val="004A1C9E"/>
    <w:rsid w:val="0077661B"/>
    <w:rsid w:val="00776D77"/>
    <w:rsid w:val="00AE47FE"/>
    <w:rsid w:val="00BB7572"/>
    <w:rsid w:val="00DB6A21"/>
    <w:rsid w:val="00F31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A2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6A2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DB6A2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">
    <w:name w:val="Body Text Indent 3"/>
    <w:basedOn w:val="a"/>
    <w:link w:val="30"/>
    <w:uiPriority w:val="99"/>
    <w:rsid w:val="00DB6A21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B6A21"/>
  </w:style>
  <w:style w:type="paragraph" w:styleId="a6">
    <w:name w:val="footer"/>
    <w:basedOn w:val="a"/>
    <w:link w:val="a7"/>
    <w:rsid w:val="00DB6A2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DB6A2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5</cp:revision>
  <dcterms:created xsi:type="dcterms:W3CDTF">2014-12-04T08:36:00Z</dcterms:created>
  <dcterms:modified xsi:type="dcterms:W3CDTF">2014-12-05T11:44:00Z</dcterms:modified>
</cp:coreProperties>
</file>