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A24" w:rsidRDefault="00367A24" w:rsidP="00367A24">
      <w:pPr>
        <w:spacing w:line="276" w:lineRule="auto"/>
        <w:rPr>
          <w:rFonts w:ascii="Arial Armenian" w:hAnsi="Arial Armenian"/>
          <w:lang w:val="en-US"/>
        </w:rPr>
      </w:pPr>
    </w:p>
    <w:p w:rsidR="00367A24" w:rsidRDefault="00367A24" w:rsidP="00367A24">
      <w:pPr>
        <w:spacing w:line="276" w:lineRule="auto"/>
        <w:rPr>
          <w:rFonts w:ascii="Arial Armenian" w:hAnsi="Arial Armenian"/>
          <w:lang w:val="en-US"/>
        </w:rPr>
      </w:pPr>
    </w:p>
    <w:p w:rsidR="00367A24" w:rsidRPr="00060290" w:rsidRDefault="00367A24" w:rsidP="00367A24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67A24" w:rsidRPr="00060290" w:rsidRDefault="00367A24" w:rsidP="00367A24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67A24" w:rsidRPr="000E460F" w:rsidRDefault="00367A24" w:rsidP="00367A24">
      <w:pPr>
        <w:rPr>
          <w:rFonts w:ascii="Sylfaen" w:hAnsi="Sylfaen" w:cs="Sylfaen"/>
          <w:sz w:val="22"/>
          <w:szCs w:val="22"/>
          <w:lang w:val="hy-AM"/>
        </w:rPr>
      </w:pPr>
    </w:p>
    <w:p w:rsidR="00367A24" w:rsidRDefault="00367A24" w:rsidP="00367A24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67A24" w:rsidRPr="00060290" w:rsidRDefault="00367A24" w:rsidP="00367A2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67A24" w:rsidRPr="00BD71E5" w:rsidRDefault="00367A24" w:rsidP="00367A24">
      <w:pPr>
        <w:rPr>
          <w:rFonts w:ascii="Sylfaen" w:hAnsi="Sylfaen" w:cs="Sylfaen"/>
          <w:sz w:val="22"/>
          <w:szCs w:val="22"/>
          <w:lang w:val="hy-AM"/>
        </w:rPr>
      </w:pPr>
    </w:p>
    <w:p w:rsidR="00367A24" w:rsidRPr="007E3BE6" w:rsidRDefault="00367A24" w:rsidP="00367A24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577D6D">
        <w:rPr>
          <w:lang w:val="hy-AM"/>
        </w:rPr>
        <w:t xml:space="preserve"> </w:t>
      </w:r>
      <w:r w:rsidRPr="00402C7E">
        <w:rPr>
          <w:lang w:val="hy-AM"/>
        </w:rPr>
        <w:t>ARG-9.1-</w:t>
      </w:r>
      <w:r w:rsidRPr="00367A24">
        <w:rPr>
          <w:lang w:val="hy-AM"/>
        </w:rPr>
        <w:t>31</w:t>
      </w:r>
      <w:r w:rsidRPr="00F0267C">
        <w:rPr>
          <w:lang w:val="hy-AM"/>
        </w:rPr>
        <w:t>-</w:t>
      </w:r>
      <w:r w:rsidRPr="00367A24">
        <w:rPr>
          <w:lang w:val="hy-AM"/>
        </w:rPr>
        <w:t>28</w:t>
      </w:r>
      <w:r w:rsidRPr="005679E9">
        <w:rPr>
          <w:lang w:val="hy-AM"/>
        </w:rPr>
        <w:t>.</w:t>
      </w:r>
      <w:r w:rsidRPr="003D2EC0">
        <w:rPr>
          <w:lang w:val="hy-AM"/>
        </w:rPr>
        <w:t>1</w:t>
      </w:r>
      <w:r w:rsidRPr="005679E9">
        <w:rPr>
          <w:lang w:val="hy-AM"/>
        </w:rPr>
        <w:t>0</w:t>
      </w:r>
      <w:r w:rsidRPr="00402C7E">
        <w:rPr>
          <w:lang w:val="hy-AM"/>
        </w:rPr>
        <w:t>.14</w:t>
      </w:r>
      <w:r>
        <w:rPr>
          <w:rFonts w:ascii="Sylfaen" w:hAnsi="Sylfaen" w:cs="Arial Armenian"/>
          <w:lang w:val="hy-AM"/>
        </w:rPr>
        <w:t>»</w:t>
      </w:r>
    </w:p>
    <w:p w:rsidR="00367A24" w:rsidRPr="00BD71E5" w:rsidRDefault="00367A24" w:rsidP="00367A24">
      <w:pPr>
        <w:rPr>
          <w:rFonts w:ascii="Sylfaen" w:hAnsi="Sylfaen" w:cs="Sylfaen"/>
          <w:lang w:val="hy-AM"/>
        </w:rPr>
      </w:pPr>
    </w:p>
    <w:p w:rsidR="00367A24" w:rsidRPr="00D8051A" w:rsidRDefault="00367A24" w:rsidP="00367A24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367A24">
        <w:rPr>
          <w:rFonts w:ascii="Sylfaen" w:eastAsia="Times New Roman" w:hAnsi="Sylfaen" w:cs="Sylfaen"/>
          <w:sz w:val="24"/>
          <w:szCs w:val="24"/>
          <w:lang w:val="hy-AM" w:eastAsia="ru-RU"/>
        </w:rPr>
        <w:t>պոլիէթիլենային խողովակների համար սարքավորումների ձեռքբերում</w:t>
      </w:r>
      <w:r w:rsidRPr="00FA14A9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67A24" w:rsidRPr="00D8051A" w:rsidRDefault="00367A24" w:rsidP="00367A24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</w:p>
    <w:p w:rsidR="00367A24" w:rsidRPr="00BD71E5" w:rsidRDefault="00367A24" w:rsidP="00367A24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67A24" w:rsidRPr="00BD71E5" w:rsidRDefault="00367A24" w:rsidP="00367A24">
      <w:pPr>
        <w:ind w:left="360" w:hanging="360"/>
        <w:jc w:val="both"/>
        <w:rPr>
          <w:rFonts w:ascii="Sylfaen" w:hAnsi="Sylfaen" w:cs="Sylfaen"/>
          <w:lang w:val="hy-AM"/>
        </w:rPr>
      </w:pPr>
    </w:p>
    <w:p w:rsidR="00367A24" w:rsidRPr="00BD71E5" w:rsidRDefault="00367A24" w:rsidP="00367A24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440BF6" w:rsidRPr="00440BF6">
        <w:rPr>
          <w:rFonts w:ascii="Sylfaen" w:hAnsi="Sylfaen" w:cs="Sylfaen"/>
          <w:lang w:val="hy-AM"/>
        </w:rPr>
        <w:t>01</w:t>
      </w:r>
      <w:r w:rsidRPr="00440BF6">
        <w:rPr>
          <w:rFonts w:ascii="Sylfaen" w:hAnsi="Sylfaen" w:cs="Sylfaen"/>
          <w:lang w:val="hy-AM"/>
        </w:rPr>
        <w:t>.1</w:t>
      </w:r>
      <w:r w:rsidR="00440BF6" w:rsidRPr="00440BF6">
        <w:rPr>
          <w:rFonts w:ascii="Sylfaen" w:hAnsi="Sylfaen" w:cs="Sylfaen"/>
          <w:lang w:val="hy-AM"/>
        </w:rPr>
        <w:t>2</w:t>
      </w:r>
      <w:r w:rsidRPr="00440BF6">
        <w:rPr>
          <w:rFonts w:ascii="Sylfaen" w:hAnsi="Sylfaen" w:cs="Sylfaen"/>
          <w:lang w:val="hy-AM"/>
        </w:rPr>
        <w:t>.2014թ</w:t>
      </w:r>
      <w:r w:rsidRPr="00BD71E5">
        <w:rPr>
          <w:rFonts w:ascii="Sylfaen" w:hAnsi="Sylfaen" w:cs="Sylfaen"/>
          <w:lang w:val="hy-AM"/>
        </w:rPr>
        <w:t>.:</w:t>
      </w:r>
    </w:p>
    <w:p w:rsidR="00367A24" w:rsidRPr="00BD71E5" w:rsidRDefault="00367A24" w:rsidP="00367A24">
      <w:pPr>
        <w:ind w:left="360" w:hanging="360"/>
        <w:jc w:val="both"/>
        <w:rPr>
          <w:rFonts w:ascii="Sylfaen" w:hAnsi="Sylfaen" w:cs="Sylfaen"/>
          <w:lang w:val="hy-AM"/>
        </w:rPr>
      </w:pPr>
    </w:p>
    <w:p w:rsidR="00367A24" w:rsidRPr="00440BF6" w:rsidRDefault="00367A24" w:rsidP="00440BF6">
      <w:pPr>
        <w:pStyle w:val="PlainText"/>
        <w:rPr>
          <w:rFonts w:ascii="Sylfaen" w:eastAsia="MS Mincho" w:hAnsi="Sylfaen" w:cs="Arial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76396F">
        <w:rPr>
          <w:rFonts w:ascii="Sylfaen" w:hAnsi="Sylfaen" w:cs="Sylfaen"/>
          <w:lang w:val="hy-AM"/>
        </w:rPr>
        <w:t xml:space="preserve"> </w:t>
      </w:r>
      <w:r w:rsidR="00440BF6" w:rsidRPr="00440BF6">
        <w:rPr>
          <w:rFonts w:ascii="Sylfaen" w:eastAsia="MS Mincho" w:hAnsi="Sylfaen" w:cs="Arial"/>
          <w:sz w:val="24"/>
          <w:szCs w:val="24"/>
          <w:lang w:val="hy-AM"/>
        </w:rPr>
        <w:t>ЕООД ЦТФ Стандарт</w:t>
      </w:r>
      <w:r w:rsidR="00440BF6" w:rsidRPr="00440BF6">
        <w:rPr>
          <w:rFonts w:ascii="Sylfaen" w:eastAsia="MS Mincho" w:hAnsi="Sylfaen" w:cs="Arial"/>
          <w:lang w:val="hy-AM"/>
        </w:rPr>
        <w:t xml:space="preserve">, </w:t>
      </w:r>
      <w:r w:rsidR="00440BF6" w:rsidRPr="00440BF6">
        <w:rPr>
          <w:rFonts w:ascii="Sylfaen" w:eastAsia="MS Mincho" w:hAnsi="Sylfaen" w:cs="Arial"/>
          <w:sz w:val="24"/>
          <w:szCs w:val="24"/>
          <w:lang w:val="hy-AM"/>
        </w:rPr>
        <w:t>Ул. Добруджа 4, офис 10 Бизнес Центúр “Силистра”,7500 Силистра, Республика Булгария</w:t>
      </w:r>
      <w:r w:rsidRPr="00440BF6">
        <w:rPr>
          <w:rFonts w:ascii="Sylfaen" w:eastAsia="MS Mincho" w:hAnsi="Sylfaen" w:cs="Arial"/>
          <w:lang w:val="hy-AM"/>
        </w:rPr>
        <w:t>:</w:t>
      </w:r>
    </w:p>
    <w:p w:rsidR="00367A24" w:rsidRPr="00367A24" w:rsidRDefault="00367A24" w:rsidP="00367A24">
      <w:pPr>
        <w:jc w:val="both"/>
        <w:rPr>
          <w:rFonts w:ascii="Sylfaen" w:hAnsi="Sylfaen" w:cs="Sylfaen"/>
          <w:color w:val="FF0000"/>
          <w:lang w:val="hy-AM"/>
        </w:rPr>
      </w:pPr>
    </w:p>
    <w:p w:rsidR="00367A24" w:rsidRPr="00440BF6" w:rsidRDefault="00367A24" w:rsidP="00367A24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="00440BF6" w:rsidRPr="00440BF6">
        <w:rPr>
          <w:rFonts w:ascii="Sylfaen" w:hAnsi="Sylfaen" w:cs="Sylfaen"/>
          <w:lang w:val="hy-AM"/>
        </w:rPr>
        <w:t>66 441 Եվրո:</w:t>
      </w:r>
    </w:p>
    <w:p w:rsidR="00367A24" w:rsidRPr="00D35E06" w:rsidRDefault="00367A24" w:rsidP="00367A24">
      <w:pPr>
        <w:ind w:left="360" w:hanging="360"/>
        <w:jc w:val="both"/>
        <w:rPr>
          <w:rFonts w:ascii="Sylfaen" w:hAnsi="Sylfaen" w:cs="Sylfaen"/>
          <w:lang w:val="hy-AM"/>
        </w:rPr>
      </w:pPr>
    </w:p>
    <w:p w:rsidR="00367A24" w:rsidRPr="0087602B" w:rsidRDefault="00367A24" w:rsidP="00367A24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67A24" w:rsidRPr="00BD71E5" w:rsidRDefault="00367A24" w:rsidP="00367A24">
      <w:pPr>
        <w:ind w:left="360" w:hanging="360"/>
        <w:jc w:val="both"/>
        <w:rPr>
          <w:rFonts w:ascii="Sylfaen" w:hAnsi="Sylfaen" w:cs="Sylfaen"/>
          <w:lang w:val="hy-AM"/>
        </w:rPr>
      </w:pPr>
    </w:p>
    <w:p w:rsidR="00367A24" w:rsidRPr="00060290" w:rsidRDefault="00367A24" w:rsidP="00367A24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67A24" w:rsidRPr="00BD71E5" w:rsidRDefault="00367A24" w:rsidP="00367A24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67A24" w:rsidRPr="00BD71E5" w:rsidRDefault="00367A24" w:rsidP="00367A24">
      <w:pPr>
        <w:rPr>
          <w:rFonts w:ascii="Sylfaen" w:hAnsi="Sylfaen" w:cs="Sylfaen"/>
          <w:lang w:val="hy-AM"/>
        </w:rPr>
      </w:pPr>
    </w:p>
    <w:p w:rsidR="00367A24" w:rsidRPr="00BD71E5" w:rsidRDefault="00367A24" w:rsidP="00367A24">
      <w:pPr>
        <w:rPr>
          <w:rFonts w:ascii="Sylfaen" w:hAnsi="Sylfaen" w:cs="Sylfaen"/>
          <w:lang w:val="hy-AM"/>
        </w:rPr>
      </w:pPr>
    </w:p>
    <w:p w:rsidR="00367A24" w:rsidRPr="00BD71E5" w:rsidRDefault="00367A24" w:rsidP="00367A24">
      <w:pPr>
        <w:rPr>
          <w:rFonts w:ascii="Sylfaen" w:hAnsi="Sylfaen" w:cs="Sylfaen"/>
          <w:lang w:val="hy-AM"/>
        </w:rPr>
      </w:pPr>
    </w:p>
    <w:p w:rsidR="00367A24" w:rsidRPr="00BD71E5" w:rsidRDefault="00367A24" w:rsidP="00367A24">
      <w:pPr>
        <w:rPr>
          <w:rFonts w:ascii="Sylfaen" w:hAnsi="Sylfaen" w:cs="Sylfaen"/>
          <w:lang w:val="hy-AM"/>
        </w:rPr>
      </w:pPr>
    </w:p>
    <w:p w:rsidR="00367A24" w:rsidRPr="00240754" w:rsidRDefault="00367A24" w:rsidP="00367A24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67A24" w:rsidRDefault="00367A24" w:rsidP="00367A24"/>
    <w:p w:rsidR="00367A24" w:rsidRDefault="00367A24" w:rsidP="00367A24"/>
    <w:p w:rsidR="00367A24" w:rsidRDefault="00367A24" w:rsidP="00367A24"/>
    <w:p w:rsidR="00367A24" w:rsidRDefault="00367A24" w:rsidP="00367A24"/>
    <w:p w:rsidR="00367A24" w:rsidRDefault="00367A24" w:rsidP="00367A24"/>
    <w:p w:rsidR="00367A24" w:rsidRDefault="00367A24" w:rsidP="00367A24"/>
    <w:p w:rsidR="00367A24" w:rsidRDefault="00367A24" w:rsidP="00367A24"/>
    <w:p w:rsidR="00210D45" w:rsidRDefault="00210D45"/>
    <w:sectPr w:rsidR="00210D45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67A24"/>
    <w:rsid w:val="00210D45"/>
    <w:rsid w:val="00367A24"/>
    <w:rsid w:val="00440BF6"/>
    <w:rsid w:val="00726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67A24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40BF6"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40BF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2014-12-03T14:28:00Z</dcterms:created>
  <dcterms:modified xsi:type="dcterms:W3CDTF">2014-12-09T14:24:00Z</dcterms:modified>
</cp:coreProperties>
</file>