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3C" w:rsidRPr="00037785" w:rsidRDefault="00EC7A3C" w:rsidP="00EC7A3C">
      <w:pPr>
        <w:spacing w:after="0" w:line="360" w:lineRule="auto"/>
        <w:rPr>
          <w:rFonts w:ascii="GHEA Grapalat" w:eastAsia="Times New Roman" w:hAnsi="GHEA Grapalat" w:cs="Sylfaen"/>
          <w:sz w:val="44"/>
          <w:szCs w:val="44"/>
          <w:lang w:val="hy-AM"/>
        </w:rPr>
      </w:pPr>
      <w:r>
        <w:rPr>
          <w:rFonts w:ascii="GHEA Grapalat" w:eastAsia="Times New Roman" w:hAnsi="GHEA Grapalat" w:cs="Sylfaen"/>
          <w:sz w:val="44"/>
          <w:szCs w:val="44"/>
        </w:rPr>
        <w:t xml:space="preserve">                                     </w:t>
      </w:r>
      <w:r w:rsidRPr="00037785">
        <w:rPr>
          <w:rFonts w:ascii="GHEA Grapalat" w:eastAsia="Times New Roman" w:hAnsi="GHEA Grapalat" w:cs="Sylfaen"/>
          <w:sz w:val="44"/>
          <w:szCs w:val="44"/>
          <w:lang w:val="hy-AM"/>
        </w:rPr>
        <w:t>Հրավեր</w:t>
      </w:r>
    </w:p>
    <w:p w:rsidR="00EC7A3C" w:rsidRPr="00037785" w:rsidRDefault="00EC7A3C" w:rsidP="00EC7A3C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C7A3C" w:rsidRPr="00037785" w:rsidRDefault="00EC7A3C" w:rsidP="00EC7A3C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C7A3C" w:rsidRPr="00037785" w:rsidRDefault="00EC7A3C" w:rsidP="00EC7A3C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C7A3C" w:rsidRPr="00037785" w:rsidRDefault="00EC7A3C" w:rsidP="00EC7A3C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7B7A15">
        <w:rPr>
          <w:rFonts w:ascii="GHEA Grapalat" w:eastAsia="Times New Roman" w:hAnsi="GHEA Grapalat" w:cs="Sylfaen"/>
          <w:sz w:val="24"/>
          <w:szCs w:val="24"/>
          <w:lang w:val="en-US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Sylfaen" w:eastAsia="Times New Roman" w:hAnsi="Sylfaen" w:cs="Times New Roman"/>
          <w:lang w:val="hy-AM"/>
        </w:rPr>
        <w:t>ծածկագրով</w:t>
      </w:r>
    </w:p>
    <w:p w:rsidR="00EC7A3C" w:rsidRPr="00037785" w:rsidRDefault="00C46FB7" w:rsidP="00EC7A3C">
      <w:pPr>
        <w:spacing w:after="0" w:line="360" w:lineRule="auto"/>
        <w:ind w:left="708" w:firstLine="708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Շ</w:t>
      </w:r>
      <w:r w:rsidR="00EC7A3C" w:rsidRPr="00037785">
        <w:rPr>
          <w:rFonts w:ascii="Sylfaen" w:eastAsia="Times New Roman" w:hAnsi="Sylfaen" w:cs="Times New Roman"/>
          <w:lang w:val="hy-AM"/>
        </w:rPr>
        <w:t>րջանակային</w:t>
      </w:r>
      <w:r>
        <w:rPr>
          <w:rFonts w:ascii="Sylfaen" w:eastAsia="Times New Roman" w:hAnsi="Sylfaen" w:cs="Times New Roman"/>
          <w:lang w:val="en-US"/>
        </w:rPr>
        <w:t xml:space="preserve"> </w:t>
      </w:r>
      <w:r w:rsidR="00EC7A3C" w:rsidRPr="00037785">
        <w:rPr>
          <w:rFonts w:ascii="Sylfaen" w:eastAsia="Times New Roman" w:hAnsi="Sylfaen" w:cs="Times New Roman"/>
          <w:lang w:val="hy-AM"/>
        </w:rPr>
        <w:t>համաձայնագրերի</w:t>
      </w:r>
      <w:r>
        <w:rPr>
          <w:rFonts w:ascii="Sylfaen" w:eastAsia="Times New Roman" w:hAnsi="Sylfaen" w:cs="Times New Roman"/>
          <w:lang w:val="en-US"/>
        </w:rPr>
        <w:t xml:space="preserve"> </w:t>
      </w:r>
      <w:r w:rsidR="00EC7A3C" w:rsidRPr="00037785">
        <w:rPr>
          <w:rFonts w:ascii="Sylfaen" w:eastAsia="Times New Roman" w:hAnsi="Sylfaen" w:cs="Times New Roman"/>
          <w:lang w:val="hy-AM"/>
        </w:rPr>
        <w:t>միջոցով</w:t>
      </w:r>
    </w:p>
    <w:p w:rsidR="00EC7A3C" w:rsidRPr="00037785" w:rsidRDefault="00C46FB7" w:rsidP="00EC7A3C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Գ</w:t>
      </w:r>
      <w:r w:rsidR="00EC7A3C" w:rsidRPr="00037785">
        <w:rPr>
          <w:rFonts w:ascii="Sylfaen" w:eastAsia="Times New Roman" w:hAnsi="Sylfaen" w:cs="Times New Roman"/>
          <w:lang w:val="hy-AM"/>
        </w:rPr>
        <w:t>նում</w:t>
      </w:r>
      <w:r w:rsidRPr="00C46FB7">
        <w:rPr>
          <w:rFonts w:ascii="Sylfaen" w:eastAsia="Times New Roman" w:hAnsi="Sylfaen" w:cs="Times New Roman"/>
          <w:lang w:val="hy-AM"/>
        </w:rPr>
        <w:t xml:space="preserve"> </w:t>
      </w:r>
      <w:r w:rsidR="00EC7A3C" w:rsidRPr="00037785">
        <w:rPr>
          <w:rFonts w:ascii="Sylfaen" w:eastAsia="Times New Roman" w:hAnsi="Sylfaen" w:cs="Times New Roman"/>
          <w:lang w:val="hy-AM"/>
        </w:rPr>
        <w:t>կատարելու</w:t>
      </w:r>
      <w:r w:rsidRPr="00C46FB7">
        <w:rPr>
          <w:rFonts w:ascii="Sylfaen" w:eastAsia="Times New Roman" w:hAnsi="Sylfaen" w:cs="Times New Roman"/>
          <w:lang w:val="hy-AM"/>
        </w:rPr>
        <w:t xml:space="preserve"> </w:t>
      </w:r>
      <w:r w:rsidR="00EC7A3C" w:rsidRPr="00037785">
        <w:rPr>
          <w:rFonts w:ascii="Sylfaen" w:eastAsia="Times New Roman" w:hAnsi="Sylfaen" w:cs="Times New Roman"/>
          <w:lang w:val="hy-AM"/>
        </w:rPr>
        <w:t>ընթացակարգի</w:t>
      </w:r>
      <w:r w:rsidRPr="00C46FB7">
        <w:rPr>
          <w:rFonts w:ascii="Sylfaen" w:eastAsia="Times New Roman" w:hAnsi="Sylfaen" w:cs="Times New Roman"/>
          <w:lang w:val="hy-AM"/>
        </w:rPr>
        <w:t xml:space="preserve"> </w:t>
      </w:r>
      <w:r w:rsidR="00EC7A3C" w:rsidRPr="00037785">
        <w:rPr>
          <w:rFonts w:ascii="Sylfaen" w:eastAsia="Times New Roman" w:hAnsi="Sylfaen" w:cs="Times New Roman"/>
          <w:lang w:val="hy-AM"/>
        </w:rPr>
        <w:t>հնարավոր</w:t>
      </w:r>
    </w:p>
    <w:p w:rsidR="00EC7A3C" w:rsidRPr="00037785" w:rsidRDefault="00C46FB7" w:rsidP="00EC7A3C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Մ</w:t>
      </w:r>
      <w:r w:rsidR="00EC7A3C" w:rsidRPr="00037785">
        <w:rPr>
          <w:rFonts w:ascii="Sylfaen" w:eastAsia="Times New Roman" w:hAnsi="Sylfaen" w:cs="Times New Roman"/>
          <w:lang w:val="hy-AM"/>
        </w:rPr>
        <w:t>ասնակիցների</w:t>
      </w:r>
      <w:r w:rsidRPr="00C46FB7">
        <w:rPr>
          <w:rFonts w:ascii="Sylfaen" w:eastAsia="Times New Roman" w:hAnsi="Sylfaen" w:cs="Times New Roman"/>
          <w:lang w:val="hy-AM"/>
        </w:rPr>
        <w:t xml:space="preserve"> </w:t>
      </w:r>
      <w:r w:rsidR="00EC7A3C" w:rsidRPr="00037785">
        <w:rPr>
          <w:rFonts w:ascii="Sylfaen" w:eastAsia="Times New Roman" w:hAnsi="Sylfaen" w:cs="Times New Roman"/>
          <w:lang w:val="hy-AM"/>
        </w:rPr>
        <w:t>ղեկավարներին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Sylfaen"/>
          <w:color w:val="FFFFFF"/>
          <w:sz w:val="24"/>
          <w:szCs w:val="24"/>
          <w:highlight w:val="red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="007B7A15">
        <w:rPr>
          <w:rFonts w:ascii="GHEA Grapalat" w:eastAsia="Times New Roman" w:hAnsi="GHEA Grapalat" w:cs="Sylfaen"/>
          <w:sz w:val="24"/>
          <w:szCs w:val="24"/>
          <w:lang w:val="af-ZA"/>
        </w:rPr>
        <w:t>11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7B7A15" w:rsidRPr="007B7A15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="007B7A1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Երիտասարդական միջոցառումների իրականացման կենտրոն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ՊՈԱԿ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իկարիքների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առաջացել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ձեռքբերել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աջակցման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կենտրոնի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և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միջև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կնքված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շրջանակային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համաձայնագրերով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աշխատանք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գնման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կցվում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):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Սույն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հրավերի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(</w:t>
      </w:r>
      <w:r w:rsidRPr="003F373D">
        <w:rPr>
          <w:rFonts w:ascii="GHEA Grapalat" w:eastAsia="Times New Roman" w:hAnsi="GHEA Grapalat" w:cs="Sylfaen"/>
          <w:sz w:val="24"/>
          <w:szCs w:val="24"/>
        </w:rPr>
        <w:t>ծանուցման</w:t>
      </w:r>
      <w:r w:rsid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r w:rsidRPr="003F373D">
        <w:rPr>
          <w:rFonts w:ascii="GHEA Grapalat" w:eastAsia="Times New Roman" w:hAnsi="GHEA Grapalat" w:cs="Sylfaen"/>
          <w:sz w:val="24"/>
          <w:szCs w:val="24"/>
        </w:rPr>
        <w:t>ծածկագիր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="007B7A15" w:rsidRPr="007B7A15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Հայտնումենք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որ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գնման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առարկայի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հայտերը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ՀՀ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</w:rPr>
        <w:t>Երևան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Ծարավ Աղբյուր 55/5 տարածք 325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Ռ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</w:rPr>
        <w:t>Հակոբյանին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մինչև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3F373D">
        <w:rPr>
          <w:rFonts w:ascii="GHEA Grapalat" w:eastAsia="Times New Roman" w:hAnsi="GHEA Grapalat" w:cs="Sylfaen"/>
          <w:sz w:val="24"/>
          <w:szCs w:val="24"/>
        </w:rPr>
        <w:t>թ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CB34A1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="007B7A1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20</w:t>
      </w:r>
      <w:r w:rsidRPr="00CB34A1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CB34A1">
        <w:rPr>
          <w:rFonts w:ascii="GHEA Grapalat" w:eastAsia="Times New Roman" w:hAnsi="GHEA Grapalat" w:cs="Sylfaen"/>
          <w:sz w:val="24"/>
          <w:szCs w:val="24"/>
        </w:rPr>
        <w:t>ը</w:t>
      </w:r>
      <w:r w:rsidRPr="00C46FB7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</w:t>
      </w:r>
      <w:bookmarkStart w:id="0" w:name="_GoBack"/>
      <w:bookmarkEnd w:id="0"/>
      <w:r w:rsidR="00C46FB7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ժամը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.00-</w:t>
      </w:r>
      <w:r w:rsidRPr="003F373D">
        <w:rPr>
          <w:rFonts w:ascii="GHEA Grapalat" w:eastAsia="Times New Roman" w:hAnsi="GHEA Grapalat" w:cs="Sylfaen"/>
          <w:sz w:val="24"/>
          <w:szCs w:val="24"/>
        </w:rPr>
        <w:t>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  <w:r w:rsidRPr="003F373D">
        <w:rPr>
          <w:rFonts w:ascii="GHEA Grapalat" w:eastAsia="Times New Roman" w:hAnsi="GHEA Grapalat" w:cs="Sylfaen"/>
          <w:sz w:val="24"/>
          <w:szCs w:val="24"/>
        </w:rPr>
        <w:t>Ընթացակարգի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հայտերը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ստանում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 w:rsid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հայտերի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գրանցամատյանում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գրանցումէհանձնաժողովիքարտուղարը՝ըստստացմանհերթականության՝ծրարիվրանշելովգրանցմանհամարը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օրըևժամը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037785" w:rsidRDefault="00EC7A3C" w:rsidP="00EC7A3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ՀայտերըկբացվենՀՀ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Երևան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Ծարավ աղբյուր 55/5 տարածք 325հասցեով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201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3F373D">
        <w:rPr>
          <w:rFonts w:ascii="GHEA Grapalat" w:eastAsia="Times New Roman" w:hAnsi="GHEA Grapalat" w:cs="Sylfaen"/>
          <w:sz w:val="24"/>
          <w:szCs w:val="24"/>
        </w:rPr>
        <w:t>թդեկտեմբերի</w:t>
      </w:r>
      <w:r w:rsidR="0096535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="0096535C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</w:rPr>
        <w:t>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ժամը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.00-</w:t>
      </w:r>
      <w:r w:rsidRPr="003F373D">
        <w:rPr>
          <w:rFonts w:ascii="GHEA Grapalat" w:eastAsia="Times New Roman" w:hAnsi="GHEA Grapalat" w:cs="Sylfaen"/>
          <w:sz w:val="24"/>
          <w:szCs w:val="24"/>
        </w:rPr>
        <w:t>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037785" w:rsidRDefault="00EC7A3C" w:rsidP="00EC7A3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Գնման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առարկա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էհանդիսանում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&lt;&lt;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Երիտասարդական միջոցառումների իրականացման կենտրոն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»ՊՈԱԿ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իկարիքներիհամար</w:t>
      </w:r>
      <w:r w:rsidR="00EB1D5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տպագրության աշխատանքի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ձեռք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բերումը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037785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Մասնակիցները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հայտով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ներկայացնում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իրենց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հաստատված՝</w:t>
      </w:r>
    </w:p>
    <w:p w:rsidR="00EC7A3C" w:rsidRPr="00037785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Գնման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ընթացակարգին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մասնակցելու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դիմում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բնօրինակ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պատճեներ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2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օրինակ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Հավելված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5),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ընդ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որում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պարտադիր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նշել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Մասնակցի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էլեկտրոնային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փոստի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հասցեն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,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 </w:t>
      </w:r>
      <w:r w:rsidRPr="003F373D">
        <w:rPr>
          <w:rFonts w:ascii="GHEA Grapalat" w:eastAsia="Times New Roman" w:hAnsi="GHEA Grapalat" w:cs="Sylfaen"/>
          <w:sz w:val="24"/>
          <w:szCs w:val="24"/>
        </w:rPr>
        <w:t>բ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Գնային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առաջարկ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բնօրինակ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պատճեներ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 </w:t>
      </w:r>
      <w:r w:rsidRPr="003F373D">
        <w:rPr>
          <w:rFonts w:ascii="GHEA Grapalat" w:eastAsia="Times New Roman" w:hAnsi="GHEA Grapalat" w:cs="Sylfaen"/>
          <w:sz w:val="24"/>
          <w:szCs w:val="24"/>
        </w:rPr>
        <w:t>օրինակ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sz w:val="24"/>
          <w:szCs w:val="24"/>
        </w:rPr>
        <w:t>Հավելված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5.1) : </w:t>
      </w:r>
      <w:r w:rsidRPr="003F373D">
        <w:rPr>
          <w:rFonts w:ascii="GHEA Grapalat" w:eastAsia="Times New Roman" w:hAnsi="GHEA Grapalat" w:cs="Sylfaen"/>
          <w:sz w:val="24"/>
          <w:szCs w:val="24"/>
        </w:rPr>
        <w:t>Մասնակցի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գնային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առաջարկը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ինքնարժեք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ավելացված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արժեքի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հարկ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ընդհանրական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բաղադրիչներից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բաղկացած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հաշվարկ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: Հայտն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ներկայացնել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հրավերով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Կից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ենք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կնքվելիք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պայմանագրի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Մասնակցի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կողմից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հայտի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պարտադիր</w:t>
      </w:r>
      <w:r w:rsidR="00C46FB7" w:rsidRPr="00C46FB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չէ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Խնդրում եմ ծանուցումը ստանալիս էլեկտրոնային տարբերակով պարտադիր հաստատել ստացման մասին:</w:t>
      </w:r>
    </w:p>
    <w:p w:rsidR="00EC7A3C" w:rsidRPr="003F373D" w:rsidRDefault="00EC7A3C" w:rsidP="00EC7A3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3F373D" w:rsidRDefault="00EC7A3C" w:rsidP="00EC7A3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ՏՆՕՐԵՆ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`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</w:rPr>
        <w:t>Դ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ՀԱՅՐԱՊԵՏՅԱՆ</w:t>
      </w: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7B7A15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spacing w:after="0" w:line="240" w:lineRule="auto"/>
        <w:ind w:firstLine="720"/>
        <w:jc w:val="center"/>
        <w:rPr>
          <w:rFonts w:ascii="GHEA Grapalat" w:eastAsia="Arial Unicode MS" w:hAnsi="GHEA Grapalat" w:cs="Arial Unicode"/>
          <w:lang w:val="pt-BR"/>
        </w:rPr>
      </w:pPr>
      <w:r w:rsidRPr="003F373D">
        <w:rPr>
          <w:rFonts w:ascii="GHEA Grapalat" w:eastAsia="Times New Roman" w:hAnsi="GHEA Grapalat" w:cs="Sylfaen"/>
        </w:rPr>
        <w:lastRenderedPageBreak/>
        <w:t>ՏՊԱԳՐՈՒԹՅԱՆԱՇԽԱՏԱՆՔՆԵՐԻ</w:t>
      </w:r>
      <w:r w:rsidRPr="003F373D">
        <w:rPr>
          <w:rFonts w:ascii="GHEA Grapalat" w:eastAsia="Arial Unicode MS" w:hAnsi="GHEA Grapalat" w:cs="Sylfaen"/>
          <w:lang w:val="pt-BR"/>
        </w:rPr>
        <w:t>ԳՆՄԱՆ</w:t>
      </w:r>
      <w:r w:rsidRPr="003F373D">
        <w:rPr>
          <w:rFonts w:ascii="GHEA Grapalat" w:eastAsia="Arial Unicode MS" w:hAnsi="GHEA Grapalat" w:cs="Sylfaen"/>
        </w:rPr>
        <w:t>ՊԱՅՄԱՆԱԳԻՐ</w:t>
      </w:r>
    </w:p>
    <w:p w:rsidR="00EC7A3C" w:rsidRPr="003F373D" w:rsidRDefault="00EC7A3C" w:rsidP="00EC7A3C">
      <w:pPr>
        <w:spacing w:after="0" w:line="240" w:lineRule="auto"/>
        <w:ind w:firstLine="720"/>
        <w:jc w:val="center"/>
        <w:rPr>
          <w:rFonts w:ascii="GHEA Grapalat" w:eastAsia="Arial Unicode MS" w:hAnsi="GHEA Grapalat" w:cs="Times New Roman"/>
          <w:lang w:val="pt-BR"/>
        </w:rPr>
      </w:pPr>
      <w:r w:rsidRPr="003F373D">
        <w:rPr>
          <w:rFonts w:ascii="GHEA Grapalat" w:eastAsia="Arial Unicode MS" w:hAnsi="GHEA Grapalat" w:cs="Arial Unicode"/>
          <w:lang w:val="pt-BR"/>
        </w:rPr>
        <w:t xml:space="preserve">N </w:t>
      </w:r>
      <w:r w:rsidR="0025408F"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="0025408F"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="0025408F"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="0025408F" w:rsidRPr="00037785">
        <w:rPr>
          <w:rFonts w:ascii="GHEA Grapalat" w:eastAsia="Times New Roman" w:hAnsi="GHEA Grapalat" w:cs="Sylfaen"/>
          <w:sz w:val="24"/>
          <w:szCs w:val="24"/>
          <w:lang w:val="hy-AM"/>
        </w:rPr>
        <w:t>11/</w:t>
      </w:r>
      <w:r w:rsidR="0025408F"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25408F" w:rsidRPr="00037785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25408F">
        <w:rPr>
          <w:rFonts w:ascii="GHEA Grapalat" w:eastAsia="Times New Roman" w:hAnsi="GHEA Grapalat" w:cs="Sylfaen"/>
          <w:sz w:val="24"/>
          <w:szCs w:val="24"/>
          <w:lang w:val="en-US"/>
        </w:rPr>
        <w:t>10</w:t>
      </w:r>
      <w:r w:rsidR="0025408F"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="0025408F"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</w:p>
    <w:p w:rsidR="00EC7A3C" w:rsidRPr="003F373D" w:rsidRDefault="00EC7A3C" w:rsidP="00EC7A3C">
      <w:pPr>
        <w:spacing w:after="0" w:line="240" w:lineRule="auto"/>
        <w:ind w:left="12" w:firstLine="708"/>
        <w:rPr>
          <w:rFonts w:ascii="GHEA Grapalat" w:eastAsia="Arial Unicode MS" w:hAnsi="GHEA Grapalat" w:cs="Times New Roman"/>
          <w:lang w:val="pt-BR"/>
        </w:rPr>
      </w:pP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hy-AM"/>
        </w:rPr>
        <w:t>«</w:t>
      </w:r>
      <w:r w:rsidRPr="003F373D">
        <w:rPr>
          <w:rFonts w:ascii="GHEA Grapalat" w:eastAsia="Arial Unicode MS" w:hAnsi="GHEA Grapalat" w:cs="Arial Unicode"/>
          <w:lang w:val="pt-BR"/>
        </w:rPr>
        <w:t>……</w:t>
      </w:r>
      <w:r w:rsidRPr="003F373D">
        <w:rPr>
          <w:rFonts w:ascii="GHEA Grapalat" w:eastAsia="Arial Unicode MS" w:hAnsi="GHEA Grapalat" w:cs="Arial Unicode"/>
          <w:lang w:val="hy-AM"/>
        </w:rPr>
        <w:t>»</w:t>
      </w:r>
      <w:r w:rsidRPr="003F373D">
        <w:rPr>
          <w:rFonts w:ascii="GHEA Grapalat" w:eastAsia="Arial Unicode MS" w:hAnsi="GHEA Grapalat" w:cs="Arial Unicode"/>
          <w:lang w:val="pt-BR"/>
        </w:rPr>
        <w:t xml:space="preserve"> .....................</w:t>
      </w:r>
      <w:r w:rsidRPr="003F373D">
        <w:rPr>
          <w:rFonts w:ascii="GHEA Grapalat" w:eastAsia="Arial Unicode MS" w:hAnsi="GHEA Grapalat" w:cs="Arial"/>
          <w:lang w:val="pt-BR"/>
        </w:rPr>
        <w:t>201</w:t>
      </w:r>
      <w:r w:rsidRPr="003F373D">
        <w:rPr>
          <w:rFonts w:ascii="GHEA Grapalat" w:eastAsia="Arial Unicode MS" w:hAnsi="GHEA Grapalat" w:cs="Arial"/>
          <w:lang w:val="hy-AM"/>
        </w:rPr>
        <w:t>4</w:t>
      </w:r>
      <w:r w:rsidRPr="003F373D">
        <w:rPr>
          <w:rFonts w:ascii="GHEA Grapalat" w:eastAsia="Arial Unicode MS" w:hAnsi="GHEA Grapalat" w:cs="Arial Unicode"/>
        </w:rPr>
        <w:t>թ</w:t>
      </w:r>
      <w:r w:rsidRPr="003F373D">
        <w:rPr>
          <w:rFonts w:ascii="GHEA Grapalat" w:eastAsia="Arial Unicode MS" w:hAnsi="GHEA Grapalat" w:cs="Arial Unicode"/>
          <w:lang w:val="pt-BR"/>
        </w:rPr>
        <w:t>.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lang w:val="hy-AM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Sylfaen"/>
          <w:color w:val="000000"/>
          <w:lang w:val="hy-AM"/>
        </w:rPr>
        <w:t xml:space="preserve"> «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Երիտասարդականմիջոցառումներիիրականացմանկենտրոն</w:t>
      </w:r>
      <w:r w:rsidRPr="003F373D">
        <w:rPr>
          <w:rFonts w:ascii="GHEA Grapalat" w:eastAsia="Times New Roman" w:hAnsi="GHEA Grapalat" w:cs="Sylfaen"/>
          <w:color w:val="000000"/>
          <w:lang w:val="hy-AM"/>
        </w:rPr>
        <w:t>»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 պետականոչառևտրայինկազմակերպությունը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Պատվիրատու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իդեմստնօրենԴավիթՀայրապետյանի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որըգործումէկանոնադրությանհիմանվրա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միկողմիցև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“....................”-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իդեմստնօրեն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................,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որըգործումէընկերությանկանոնադրությանհիմանվրա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Կատարող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մյուսկողմից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կնքեցինսույնպայմանագիրըհետևյալմասին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.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1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.</w:t>
      </w: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 ՊԱՅՄԱՆԱԳՐԻ ԱՌԱՐԿԱՆ ԵՎ ԳՈՐԾՈՂՈՒԹՅԱՆ ԺԱՄԿԵՏԸ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1.1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Պատվիրատունհանձնարարումէ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իսկԿատարողըստանձնումերիտասարդականհեռուստահաղորդաշարիարտադրմանաշխատանքներկատարում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(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այդթվում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նկարահանում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մոնտաժում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խմբա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գ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րում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վարում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նկարահանմանտեխնիկականապահովում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ծառայություններիմատուցմանպարտավորությունը</w:t>
      </w:r>
      <w:r w:rsidRPr="003F373D">
        <w:rPr>
          <w:rFonts w:ascii="GHEA Grapalat" w:eastAsia="Times New Roman" w:hAnsi="GHEA Grapalat" w:cs="Sylfaen"/>
          <w:color w:val="000000"/>
          <w:lang w:val="hy-AM"/>
        </w:rPr>
        <w:t>,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այսուհետև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՝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Ծառայություն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՝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համաձայնսույնպայմանա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գ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րիանբաժանելիմասըկազմող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հավելվածովսահմանվածՏեխնիկականբնութա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գ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րիպահանջների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:</w:t>
      </w:r>
    </w:p>
    <w:p w:rsidR="00EC7A3C" w:rsidRPr="003F373D" w:rsidRDefault="00EC7A3C" w:rsidP="00EC7A3C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1.2 Ծառայության մատուցման </w:t>
      </w:r>
      <w:r w:rsidRPr="003F373D">
        <w:rPr>
          <w:rFonts w:ascii="GHEA Grapalat" w:eastAsia="Times New Roman" w:hAnsi="GHEA Grapalat" w:cs="Times Armenian"/>
          <w:color w:val="000000"/>
        </w:rPr>
        <w:t>ժամկետըսահմանված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է`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 N 2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հավելվածով</w:t>
      </w:r>
      <w:r w:rsidRPr="003F373D">
        <w:rPr>
          <w:rFonts w:ascii="GHEA Grapalat" w:eastAsia="Times New Roman" w:hAnsi="GHEA Grapalat" w:cs="Arial Armenian"/>
          <w:color w:val="000000"/>
        </w:rPr>
        <w:t>սահմանված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գնման ժամանակացույցիպահանջների </w:t>
      </w:r>
      <w:r w:rsidRPr="003F373D">
        <w:rPr>
          <w:rFonts w:ascii="GHEA Grapalat" w:eastAsia="Times New Roman" w:hAnsi="GHEA Grapalat" w:cs="Sylfaen"/>
          <w:color w:val="000000"/>
        </w:rPr>
        <w:t>համապատասխանևժամկետըսահմանվումէառնվազներեսունաշխատանքայինօր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,</w:t>
      </w:r>
      <w:r w:rsidRPr="003F373D">
        <w:rPr>
          <w:rFonts w:ascii="GHEA Grapalat" w:eastAsia="Times New Roman" w:hAnsi="GHEA Grapalat" w:cs="Sylfaen"/>
          <w:color w:val="000000"/>
        </w:rPr>
        <w:t>որիհաշվարկըկատարվումէսույնպայմանագիրըկնքելուօրվանից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</w:rPr>
        <w:t>բացառությամբայնդեպքերի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</w:rPr>
        <w:t>երբԿատարողըհամաձայնումէպայմանագիրըկատարելավելիկարճ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 ժամկետում </w:t>
      </w:r>
      <w:r w:rsidRPr="003F373D">
        <w:rPr>
          <w:rFonts w:ascii="GHEA Grapalat" w:eastAsia="Times New Roman" w:hAnsi="GHEA Grapalat" w:cs="Times New Rom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2. ԿՈՂՄԵՐԻ ԻՐԱՎՈՒՆՔՆԵՐԸ ԵՎ ՊԱՐՏԱԿԱՆՈՒԹՅՈՒՆՆԵՐԸ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2.1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Պատվիրատունիրավունքունի՝</w:t>
      </w:r>
    </w:p>
    <w:p w:rsidR="00EC7A3C" w:rsidRPr="003F373D" w:rsidRDefault="00EC7A3C" w:rsidP="00EC7A3C">
      <w:pPr>
        <w:spacing w:after="120" w:line="240" w:lineRule="auto"/>
        <w:ind w:left="360"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2.1.1 </w:t>
      </w:r>
      <w:r w:rsidRPr="003F373D">
        <w:rPr>
          <w:rFonts w:ascii="GHEA Grapalat" w:eastAsia="Times New Roman" w:hAnsi="GHEA Grapalat" w:cs="Times Armenian"/>
          <w:color w:val="000000"/>
        </w:rPr>
        <w:t>ՑանկացածժամանակստուգելԿատարողիկողմիցմատուցվողԾառայությանընթացքըևորակը՝առանցմիջամտելուԿատարողիգործունեությանը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2.1.2 </w:t>
      </w:r>
      <w:r w:rsidRPr="003F373D">
        <w:rPr>
          <w:rFonts w:ascii="GHEA Grapalat" w:eastAsia="Times New Roman" w:hAnsi="GHEA Grapalat" w:cs="Times Armenian"/>
          <w:color w:val="000000"/>
        </w:rPr>
        <w:t>ԱռանցԾառայությանարդյունքիդիմացվարձատրելումիակողմանիլուծելսույնպայմանագիրըևպահանջելհատուցելուիրենպատճառվածվնասները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եթեԿատարողիկողմիցմատուցվածԾառայությունըչիհամապատասխանումսույնպայմանագրի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Times Armenian"/>
          <w:color w:val="000000"/>
        </w:rPr>
        <w:t>հավելվածովնախատեսվածՏեխնիկական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նութագրովսահմանվածպահանջներինև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խախտելէԾառայությանմատուցմանժամկետըևԾառայությունըչիկարողմատուցվելՊատվիրատուիհամարընդունելիժամկետում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2.1.3 </w:t>
      </w:r>
      <w:r w:rsidRPr="003F373D">
        <w:rPr>
          <w:rFonts w:ascii="GHEA Grapalat" w:eastAsia="Times New Roman" w:hAnsi="GHEA Grapalat" w:cs="Times Armenian"/>
          <w:color w:val="000000"/>
        </w:rPr>
        <w:t>ՉընդունելԾառայությանարդյունքը՝ՀՀօրենսդրությամ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սահմանվածդրույթներինևՏեխնիկական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նութագրովնախատեսվածպահանջներինչհամապատասխանելուդեպքում՝իրհայեցողությամ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սահմանելովթերություններիանվճարվերացմանողջամիտժամկետևպահանջելԿատարողիցվճարելուսույնպայմանագրի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2.1.4 </w:t>
      </w:r>
      <w:r w:rsidRPr="003F373D">
        <w:rPr>
          <w:rFonts w:ascii="GHEA Grapalat" w:eastAsia="Times New Roman" w:hAnsi="GHEA Grapalat" w:cs="Times Armenian"/>
          <w:color w:val="000000"/>
        </w:rPr>
        <w:t>ՄինչևԾառայությանարդյունքըՊատվիրատուիններկայացնելըցանկացածժամանակհրաժարվելսույնպայմանագրիկատարումից՝այդմասինառնվազն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15 </w:t>
      </w:r>
      <w:r w:rsidRPr="003F373D">
        <w:rPr>
          <w:rFonts w:ascii="GHEA Grapalat" w:eastAsia="Times New Roman" w:hAnsi="GHEA Grapalat" w:cs="Times Armenian"/>
          <w:color w:val="000000"/>
        </w:rPr>
        <w:lastRenderedPageBreak/>
        <w:t>օրառաջտեղեկացնելովԿատարողինևհատուցելովհրաժարմանարդյունքումպատճառվածվնասները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2.2 </w:t>
      </w:r>
      <w:r w:rsidRPr="003F373D">
        <w:rPr>
          <w:rFonts w:ascii="GHEA Grapalat" w:eastAsia="Times New Roman" w:hAnsi="GHEA Grapalat" w:cs="Times Armenian"/>
          <w:b/>
          <w:color w:val="000000"/>
        </w:rPr>
        <w:t>Պատվիրատունպարտավորէ՝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2.2.1 </w:t>
      </w:r>
      <w:r w:rsidRPr="003F373D">
        <w:rPr>
          <w:rFonts w:ascii="GHEA Grapalat" w:eastAsia="Times New Roman" w:hAnsi="GHEA Grapalat" w:cs="Times Armenian"/>
          <w:color w:val="000000"/>
        </w:rPr>
        <w:t>ՔննարկելևընդունելՏեխնիկական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նութագրինհամապատասխանմատուցվածԾառայությանարդյունքը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իսկԾառայությանարդյունքումթերություններհայտնա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երելուդեպքերում՝այդմասինանհապաղգրավորհայտնելԿատարողին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2.2.2 </w:t>
      </w:r>
      <w:r w:rsidRPr="003F373D">
        <w:rPr>
          <w:rFonts w:ascii="GHEA Grapalat" w:eastAsia="Times New Roman" w:hAnsi="GHEA Grapalat" w:cs="Times Armenian"/>
          <w:color w:val="000000"/>
        </w:rPr>
        <w:t>ԾառայությանարդյունքնընդունելուդեպքումԿատարողինվճարելվերջինիսվճարմանենթակագումարները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իսկժամկետիխախտմանդեպքում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նաևսույնպայմանագրի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5.5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կետովնախատեսվածտույժը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2.3 </w:t>
      </w:r>
      <w:r w:rsidRPr="003F373D">
        <w:rPr>
          <w:rFonts w:ascii="GHEA Grapalat" w:eastAsia="Times New Roman" w:hAnsi="GHEA Grapalat" w:cs="Times Armenian"/>
          <w:b/>
          <w:color w:val="000000"/>
        </w:rPr>
        <w:t>Կատարողնիրավունքունի՝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2.3.1 </w:t>
      </w:r>
      <w:r w:rsidRPr="003F373D">
        <w:rPr>
          <w:rFonts w:ascii="GHEA Grapalat" w:eastAsia="Times New Roman" w:hAnsi="GHEA Grapalat" w:cs="Times Armenian"/>
          <w:color w:val="000000"/>
        </w:rPr>
        <w:t>ՄինչևԾառայությանարդյունքըՊատվիրատուիններկայացնելը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ՊատվիրատուիկողմիցցանկացածժամանակսույնպայմանագիրըկատարելուցհրաժարվելուդեպքումՊատվիրատուիցպահանջելվճարելումատուցվածԾառայությանհամարժեքգինը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բացառությամ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կետովնախատեսվածդեպքի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2.3.2 </w:t>
      </w:r>
      <w:r w:rsidRPr="003F373D">
        <w:rPr>
          <w:rFonts w:ascii="GHEA Grapalat" w:eastAsia="Times New Roman" w:hAnsi="GHEA Grapalat" w:cs="Times Armenian"/>
          <w:color w:val="000000"/>
        </w:rPr>
        <w:t>ՄինչևԾառայությանարդյունքըՊատվիրատուիններկայացնելըցանկացածժամանակհրաժարվելսույնպայմանագրիկատարումից՝հատուցելովհրաժարմանարդյունքումպատճառվածվնասները՝այդմասինառնվազ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15 </w:t>
      </w:r>
      <w:r w:rsidRPr="003F373D">
        <w:rPr>
          <w:rFonts w:ascii="GHEA Grapalat" w:eastAsia="Times New Roman" w:hAnsi="GHEA Grapalat" w:cs="Times Armenian"/>
          <w:color w:val="000000"/>
        </w:rPr>
        <w:t>օրառաջտեղեկացնելովՊատվիրատուին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2.3.3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Պատվիրատուիկողմիցսույնպայմանագրի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4.3 </w:t>
      </w:r>
      <w:r w:rsidRPr="003F373D">
        <w:rPr>
          <w:rFonts w:ascii="GHEA Grapalat" w:eastAsia="Times New Roman" w:hAnsi="GHEA Grapalat" w:cs="Times Armenian"/>
          <w:color w:val="000000"/>
        </w:rPr>
        <w:t>կետումնշվածժամկետիխախտմանդեպքումՊատվիրատուիցպահանջելվճարելուիրենվճարմանենթակագումարներըևսույնպայմանագրի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5.5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կետովնախատեսվածտույժը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2.4 </w:t>
      </w:r>
      <w:r w:rsidRPr="003F373D">
        <w:rPr>
          <w:rFonts w:ascii="GHEA Grapalat" w:eastAsia="Times New Roman" w:hAnsi="GHEA Grapalat" w:cs="Times Armenian"/>
          <w:b/>
          <w:color w:val="000000"/>
        </w:rPr>
        <w:t>Կատարողըպարտավորէ՝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2.4.1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Times Armenian"/>
          <w:color w:val="000000"/>
        </w:rPr>
        <w:t>հավելվածովսահմանվածպայմաններովապահովելԾառայությանմատուցումը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ղեկավարվելովգործողօրենսդրությամ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2.4.2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կետովնախատեսվածհիմքերովսույնպայմանագրիլուծմանդեպքումհատուցելՊատվիրատուինպատճառվածվնասները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2.4.3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2.1.3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կետովնախատեսվածդեպքումՊատվիրատուիկողմիցսահմանվածողջամիտժամկետումանվճարապահովելթերություններիվերացումըևՊատվիրատուինվճարելսույնպայմանագրի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2.4.4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Սույնպայմանագրովնախատեսվածդեպքերումվճարելսույնպայմանագրի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5.3 </w:t>
      </w:r>
      <w:r w:rsidRPr="003F373D">
        <w:rPr>
          <w:rFonts w:ascii="GHEA Grapalat" w:eastAsia="Times New Roman" w:hAnsi="GHEA Grapalat" w:cs="Times Armenian"/>
          <w:color w:val="000000"/>
        </w:rPr>
        <w:t>կետերովնախատեսվածտույժըևտուգանքը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3. </w:t>
      </w:r>
      <w:r w:rsidRPr="003F373D">
        <w:rPr>
          <w:rFonts w:ascii="GHEA Grapalat" w:eastAsia="Times New Roman" w:hAnsi="GHEA Grapalat" w:cs="Times Armenian"/>
          <w:b/>
          <w:color w:val="000000"/>
        </w:rPr>
        <w:t>ԾԱՌԱՅՈՒԹՅԱՆՀԱՆՁՆՄԱՆԵՎԸՆԴՈՒՆՄԱՆԿԱՐԳԸ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3.1 </w:t>
      </w:r>
      <w:r w:rsidRPr="003F373D">
        <w:rPr>
          <w:rFonts w:ascii="GHEA Grapalat" w:eastAsia="Times New Roman" w:hAnsi="GHEA Grapalat" w:cs="Times Armenian"/>
          <w:color w:val="000000"/>
        </w:rPr>
        <w:t>ԿատարողըԾառայությանմատուցմանավարտից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 </w:t>
      </w:r>
      <w:r w:rsidRPr="003F373D">
        <w:rPr>
          <w:rFonts w:ascii="GHEA Grapalat" w:eastAsia="Times New Roman" w:hAnsi="GHEA Grapalat" w:cs="Times Armenian"/>
          <w:color w:val="000000"/>
        </w:rPr>
        <w:t>աշխատանքայինօրվաընթացքումՊատվիրատուինէհանձնումմատուցվածԾառայությանմասինիրկողմիցստորագրվածհանձնման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ընդունմանարձանագրությաներկուօրինակ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3.2 </w:t>
      </w:r>
      <w:r w:rsidRPr="003F373D">
        <w:rPr>
          <w:rFonts w:ascii="GHEA Grapalat" w:eastAsia="Times New Roman" w:hAnsi="GHEA Grapalat" w:cs="Times Armenian"/>
          <w:color w:val="000000"/>
        </w:rPr>
        <w:t>Պատվիրատունհանձնման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ընդունմանարձանագրությունըստանալուպահիցտասնօրյաժամկետումԿատարողինէներկայացնումիրկողմիցստորագրվածհանձնման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ընդունմանարձանագրությանմեկօրինակըկամԾառայությունըչընդունելուպատճառա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անվածմերժումը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lastRenderedPageBreak/>
        <w:t xml:space="preserve">3.3 </w:t>
      </w:r>
      <w:r w:rsidRPr="003F373D">
        <w:rPr>
          <w:rFonts w:ascii="GHEA Grapalat" w:eastAsia="Times New Roman" w:hAnsi="GHEA Grapalat" w:cs="Times Armenian"/>
          <w:color w:val="000000"/>
        </w:rPr>
        <w:t>ԿատարողիմատուցածԾառայությանարդյունքըՊատվիրատուիկողմիցընդունվածէհամարվումերկկողմանիհանձնման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ընդունմանարձանագրությունըստորագրելուպահից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4. </w:t>
      </w:r>
      <w:r w:rsidRPr="003F373D">
        <w:rPr>
          <w:rFonts w:ascii="GHEA Grapalat" w:eastAsia="Times New Roman" w:hAnsi="GHEA Grapalat" w:cs="Times Armenian"/>
          <w:b/>
          <w:color w:val="000000"/>
        </w:rPr>
        <w:t>ՊԱՅՄԱՆԱԳՐԻԳԻՆԸ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 xml:space="preserve">4.1  Սույն պայմանագրով Վաճառողի կողմից հանձնման ենթակա Ապրանքի ընդհանուր գինը կազմում է` ---------------- (----------------------------------) ՀՀ դրամ, ներառյալ ԱԱՀ-ն։ </w:t>
      </w:r>
    </w:p>
    <w:p w:rsidR="00EC7A3C" w:rsidRPr="003F373D" w:rsidRDefault="00EC7A3C" w:rsidP="00EC7A3C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C7A3C" w:rsidRPr="003F373D" w:rsidRDefault="00EC7A3C" w:rsidP="00EC7A3C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C7A3C" w:rsidRPr="003F373D" w:rsidRDefault="00EC7A3C" w:rsidP="00EC7A3C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 xml:space="preserve">սակայն ոչ ուշ քան 2014թ. </w:t>
      </w:r>
      <w:r w:rsidRPr="00037785">
        <w:rPr>
          <w:rFonts w:ascii="GHEA Grapalat" w:eastAsia="Times New Roman" w:hAnsi="GHEA Grapalat" w:cs="Sylfaen"/>
          <w:sz w:val="20"/>
          <w:szCs w:val="28"/>
          <w:lang w:val="hy-AM"/>
        </w:rPr>
        <w:t>դեկտեմբերի</w:t>
      </w: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 xml:space="preserve"> 27-ը</w:t>
      </w: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>։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color w:val="000000"/>
          <w:lang w:val="hy-AM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5.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ԿՈՂՄԵՐԻՊԱՏԱՍԽԱՆԱՏՎՈՒԹՅՈՒՆԸ</w:t>
      </w:r>
    </w:p>
    <w:p w:rsidR="00EC7A3C" w:rsidRPr="003F373D" w:rsidRDefault="00EC7A3C" w:rsidP="00EC7A3C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5.1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ԿատարողըպատասխանատվությունէկրումԾառայությանորակիևսույնպայմանագրիպահանջներիպահպանմանհամար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lang w:val="hy-AM"/>
        </w:rPr>
      </w:pPr>
      <w:r w:rsidRPr="003F373D">
        <w:rPr>
          <w:rFonts w:ascii="GHEA Grapalat" w:eastAsia="Times New Roman" w:hAnsi="GHEA Grapalat" w:cs="Sylfaen"/>
          <w:lang w:val="hy-AM"/>
        </w:rPr>
        <w:t>5.2 Սույնպայմանագրի</w:t>
      </w:r>
      <w:r w:rsidRPr="003F373D">
        <w:rPr>
          <w:rFonts w:ascii="GHEA Grapalat" w:eastAsia="Times New Roman" w:hAnsi="GHEA Grapalat" w:cs="Times Armenian"/>
          <w:lang w:val="hy-AM"/>
        </w:rPr>
        <w:t xml:space="preserve"> N 1 հավելվածում </w:t>
      </w:r>
      <w:r w:rsidRPr="003F373D">
        <w:rPr>
          <w:rFonts w:ascii="GHEA Grapalat" w:eastAsia="Times New Roman" w:hAnsi="GHEA Grapalat" w:cs="Sylfaen"/>
          <w:lang w:val="hy-AM"/>
        </w:rPr>
        <w:t>նշված</w:t>
      </w:r>
      <w:r w:rsidRPr="00037785">
        <w:rPr>
          <w:rFonts w:ascii="GHEA Grapalat" w:eastAsia="Times New Roman" w:hAnsi="GHEA Grapalat" w:cs="Sylfaen"/>
          <w:lang w:val="hy-AM"/>
        </w:rPr>
        <w:t>տ</w:t>
      </w:r>
      <w:r w:rsidRPr="003F373D">
        <w:rPr>
          <w:rFonts w:ascii="GHEA Grapalat" w:eastAsia="Times New Roman" w:hAnsi="GHEA Grapalat" w:cs="Sylfaen"/>
          <w:lang w:val="hy-AM"/>
        </w:rPr>
        <w:t>եխնիկական բնութագր</w:t>
      </w:r>
      <w:r w:rsidRPr="00037785">
        <w:rPr>
          <w:rFonts w:ascii="GHEA Grapalat" w:eastAsia="Times New Roman" w:hAnsi="GHEA Grapalat" w:cs="Sylfaen"/>
          <w:lang w:val="hy-AM"/>
        </w:rPr>
        <w:t>եր</w:t>
      </w:r>
      <w:r w:rsidRPr="003F373D">
        <w:rPr>
          <w:rFonts w:ascii="GHEA Grapalat" w:eastAsia="Times New Roman" w:hAnsi="GHEA Grapalat" w:cs="Sylfaen"/>
          <w:lang w:val="hy-AM"/>
        </w:rPr>
        <w:t>ինչհամապատասխանող</w:t>
      </w:r>
      <w:r w:rsidRPr="003F373D">
        <w:rPr>
          <w:rFonts w:ascii="GHEA Grapalat" w:eastAsia="Times New Roman" w:hAnsi="GHEA Grapalat" w:cs="Times Armenian"/>
          <w:lang w:val="hy-AM"/>
        </w:rPr>
        <w:t xml:space="preserve"> Ծառայություն</w:t>
      </w:r>
      <w:r w:rsidRPr="003F373D">
        <w:rPr>
          <w:rFonts w:ascii="GHEA Grapalat" w:eastAsia="Times New Roman" w:hAnsi="GHEA Grapalat" w:cs="Sylfaen"/>
          <w:lang w:val="hy-AM"/>
        </w:rPr>
        <w:t xml:space="preserve"> մատուցելու յուրաքանչյուր դեպքում Կատարողից գանձվում է տուգանք` սույն պայմանագրի 4.1 կետում նախատեսված գումարի 0,5 (զրո ամբողջ հինգ տասնորդական) տոկոսի չափով։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5.3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ՍույնպայմանագրովնախատեսվածԾառայությանմատուցմանժամկետըխախտելուդեպքումԿատարողիցյուրաքանչյուրուշացվածօրվահամարգանձվումէտույժ՝պայմանագրիգնի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0,05 %-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իչափով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իսկտույժերիհաշվարկումնիրականացվումէօրացույցայինօրերով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պայմանագրիչկատարվածմասիգնինկատմամ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5.4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5.3 </w:t>
      </w:r>
      <w:r w:rsidRPr="003F373D">
        <w:rPr>
          <w:rFonts w:ascii="GHEA Grapalat" w:eastAsia="Times New Roman" w:hAnsi="GHEA Grapalat" w:cs="Times Armenian"/>
          <w:color w:val="000000"/>
        </w:rPr>
        <w:t>կետերովնախատեսվածտուգանքըևտույժըհաշվարկվումևհաշվանցվումենԾառայությունմատուցելուարդյունքումԿատարողինվճարմանենթակագումարներից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5.5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Պատվիրատուիկողմիցսույնպայմանագրի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4.2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կետովնախատեսվածժամկետիխախտմանհամարՊատվիրատուինկատմամ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յուրաքանչյուրուշացվածօրվահամարհաշվարկվումէտույժ՝վճարմանենթակա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սակայնչվճարվածգումարի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0,05%-</w:t>
      </w:r>
      <w:r w:rsidRPr="003F373D">
        <w:rPr>
          <w:rFonts w:ascii="GHEA Grapalat" w:eastAsia="Times New Roman" w:hAnsi="GHEA Grapalat" w:cs="Times Armenian"/>
          <w:color w:val="000000"/>
        </w:rPr>
        <w:t>իչափով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5.6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ովչնախատեսվածդեպքերումկողմերնիրենցպարտավորություններըչկատարելուկամոչպատշաճկատարելուհամարպատասխանատվությանենենթարկվումՀՀ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սահմանվածկարգով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lastRenderedPageBreak/>
        <w:t xml:space="preserve">5.7 </w:t>
      </w:r>
      <w:r w:rsidRPr="003F373D">
        <w:rPr>
          <w:rFonts w:ascii="GHEA Grapalat" w:eastAsia="Times New Roman" w:hAnsi="GHEA Grapalat" w:cs="Times Armenian"/>
          <w:color w:val="000000"/>
        </w:rPr>
        <w:t>Տույժերիև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տուգանքիվճարումըԿողմերինչիազատումիրենցպայմանագրայինպարտավորություններըլրիվկատարելուց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hy-AM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6. </w:t>
      </w:r>
      <w:r w:rsidRPr="003F373D">
        <w:rPr>
          <w:rFonts w:ascii="GHEA Grapalat" w:eastAsia="Times New Roman" w:hAnsi="GHEA Grapalat" w:cs="Times Armenian"/>
          <w:b/>
          <w:color w:val="000000"/>
        </w:rPr>
        <w:t>ԱՆՀԱՂԹԱՀԱՐԵԼԻՈՒԺԻԱԶԴԵՑՈՒԹՅՈՒՆ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«</w:t>
      </w:r>
      <w:r w:rsidRPr="003F373D">
        <w:rPr>
          <w:rFonts w:ascii="GHEA Grapalat" w:eastAsia="Times New Roman" w:hAnsi="GHEA Grapalat" w:cs="Times Armenian"/>
          <w:b/>
          <w:color w:val="000000"/>
        </w:rPr>
        <w:t>ՖՈՐՍ</w:t>
      </w: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b/>
          <w:color w:val="000000"/>
        </w:rPr>
        <w:t>ՄԱԺՈՐ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»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hy-AM"/>
        </w:rPr>
        <w:t>Սույնպայմանագրովպարտավորություններնամ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ողջությամ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կամմասնակիորենչկատարելուհամարկողմերնազատվումենպատասխանատվությունից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եթեդաեղելէանհաղթահարելիուժիազդեցությանհետևանքով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որըծագելէսույնպայմանագիրըկնքելուցհետո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ևորըԿողմերըչէինկարողկանխատեսելկամկանխարգելել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Այդպիսիիրավիճակներեներկրաշարժը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ջրհեղեղը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հրդեհը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պատերազմը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ռազմականևարտակարգդրությունհայտարարելը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քաղաքականհուզումները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գործադուլները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հաղորդակցությանմիջոցներիաշխատանքիդադարեցումը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պետականմարմիններիակտերըևայլն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որոնքանհնարինենդարձնումսույնպայմանագրովպարտավորություններիկատարումը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£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Եթեարտակարգուժիազդեցությունըշարունակվումէ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3 (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երեք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ամսիցավելի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ապակողմերիցյուրաքանչյուրնիրավունքունիլուծելպայմանագիրը՝այդմասիննախապեստեղյակպահելովմյուսկողմին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: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7. </w:t>
      </w:r>
      <w:r w:rsidRPr="003F373D">
        <w:rPr>
          <w:rFonts w:ascii="GHEA Grapalat" w:eastAsia="Times New Roman" w:hAnsi="GHEA Grapalat" w:cs="Times Armenian"/>
          <w:b/>
          <w:color w:val="000000"/>
        </w:rPr>
        <w:t>ԵԶՐԱՓԱԿԻՉԴՐՈՒՅԹՆԵ</w:t>
      </w:r>
      <w:r w:rsidRPr="003F373D">
        <w:rPr>
          <w:rFonts w:ascii="GHEA Grapalat" w:eastAsia="Times New Roman" w:hAnsi="GHEA Grapalat" w:cs="Times Armenian"/>
          <w:color w:val="000000"/>
        </w:rPr>
        <w:t>Ր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7.1 </w:t>
      </w:r>
      <w:r w:rsidRPr="003F373D">
        <w:rPr>
          <w:rFonts w:ascii="GHEA Grapalat" w:eastAsia="Times New Roman" w:hAnsi="GHEA Grapalat" w:cs="Times Armenian"/>
          <w:color w:val="000000"/>
        </w:rPr>
        <w:t>Այնդեպքում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եր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օրենքովնախատեսվածկարգովգնումներիմասինՀայաստանիՀանրապետությանօրենսդրությանպահանջներիկատարմանվերահսկողությանկամ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ողոքներիքննությանարդյունքումարձանագրվումէ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որգնմանգործընթացումմինչևգնմանպայմանագրիկնքումըկատարողըներկայացրելէկեղծփաստաթղթեր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տեղեկություններևտվյալներ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Times Armenian"/>
          <w:color w:val="000000"/>
        </w:rPr>
        <w:t>կամկատարողինհաղթողճանաչելու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ընտրելու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մասինորոշումըչիհամապատասխանումՀայաստանիՀանրապետությանօրենսդրությանը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ապա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այդհիմքերնիհայտգալուցհետո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պատվիրատունիրավունքունիմիակողմանիորենլուծելուգնմանպայմանագիրը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թեարձանագրվածխախտումներըմինչևգնմանպայմանագրիկնքումըհայտնիլինելուդեպքումգնումներիմասինՀայաստանիՀանրապետությանօրենսդրությանհամաձայնհիմքկհանդիսանայինգնմանպայմանագիրըչկնքելուհամա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Ընդորում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պատվիրատունչիկրումպայմանագրիմիակողմանիլուծմանհետևանքովկատարողիհամարառաջացողվնասներիկամ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ացթողնվածօգուտիռիսկը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իսկկատարողըպարտավորէՀայաստանիՀանրապետությանօրենսդրությամ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սահմանվածկարգովփոխհատուցելպատվիրատուիկրածվնասներնայնծավալով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որըչիծածկվումմինչևլուծումըգնմանպայմանագրիկատարմամ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պատվիրատուիստացածով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7.2 </w:t>
      </w:r>
      <w:r w:rsidRPr="003F373D">
        <w:rPr>
          <w:rFonts w:ascii="GHEA Grapalat" w:eastAsia="Times New Roman" w:hAnsi="GHEA Grapalat" w:cs="Times LatArm"/>
          <w:color w:val="000000"/>
        </w:rPr>
        <w:t>Սույնպայմանագիրնուժիմեջէմտնումկողմերիստորագրմանպահիցևգործումէմինչև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27/</w:t>
      </w:r>
      <w:r w:rsidRPr="00037785">
        <w:rPr>
          <w:rFonts w:ascii="GHEA Grapalat" w:eastAsia="Times New Roman" w:hAnsi="GHEA Grapalat" w:cs="Times LatArm"/>
          <w:color w:val="000000"/>
          <w:lang w:val="pt-BR"/>
        </w:rPr>
        <w:t>12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>/201</w:t>
      </w:r>
      <w:r w:rsidRPr="003F373D">
        <w:rPr>
          <w:rFonts w:ascii="GHEA Grapalat" w:eastAsia="Times New Roman" w:hAnsi="GHEA Grapalat" w:cs="Times LatArm"/>
          <w:color w:val="000000"/>
          <w:lang w:val="hy-AM"/>
        </w:rPr>
        <w:t>4</w:t>
      </w:r>
      <w:r w:rsidRPr="003F373D">
        <w:rPr>
          <w:rFonts w:ascii="GHEA Grapalat" w:eastAsia="Times New Roman" w:hAnsi="GHEA Grapalat" w:cs="Times LatArm"/>
          <w:color w:val="000000"/>
        </w:rPr>
        <w:t>թ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.: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Սույնպայմանագրիցծագած՝կողմիվճարայինպարտավորությունըչիկարողդադարելայլպայմանագրիցծագած՝հակընդդեմպարտավորությանհաշվանցով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առանցկողմերիգրավորևկնիքովհաստատվածհամաձայնության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Սույնպայմանագրիցծագածպահանջիիրավունքըչիկարողփոխանցվելայլանձի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առանցպարտապանկողմիգրավորհամաձայնության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7.3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ՍույնպայմանագրումփոփոխություններևլրացումներկարողենկատարվելմիայնԿողմերիփոխադարձհամաձայնությամ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՝նորպայմանագիրկնքելումիջոցով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որըկհանդիսանասույնպայմանագրիան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աժանելիմասը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Սույնպայմանագիրըչիկարողմասնակիորենկամամ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ողջությամ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լուծվելկողմերիփոխադարձհամաձայնությամ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New Roman"/>
          <w:color w:val="000000"/>
        </w:rPr>
        <w:lastRenderedPageBreak/>
        <w:t>բ</w:t>
      </w:r>
      <w:r w:rsidRPr="003F373D">
        <w:rPr>
          <w:rFonts w:ascii="GHEA Grapalat" w:eastAsia="Times New Roman" w:hAnsi="GHEA Grapalat" w:cs="Times Armenian"/>
          <w:color w:val="000000"/>
        </w:rPr>
        <w:t>ացառությամ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ՀայաստանիՀանրապետությանօրենսդրությամ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սահմանվածկարգովտվյալգնումըկատարելուհամարանհրաժեշտֆինանսականհատկացումներինվազեցմանդեպքերի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Ծառայությանմատուցմանժամկետըկարողէերկարաձգվելմինչևայդժամկետըլրանալըպայմանագրիկողմիառաջարկությանառկայությանդեպքում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պայմանով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պատվիրատուիմոտչիվերացելգնմանառարկայիօգտագործմանպահանջը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եթեդապատվիրատուիգործողությանկամանգործությանհետևանքչէ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7.4 </w:t>
      </w:r>
      <w:r w:rsidRPr="003F373D">
        <w:rPr>
          <w:rFonts w:ascii="GHEA Grapalat" w:eastAsia="Times New Roman" w:hAnsi="GHEA Grapalat" w:cs="Times Armenian"/>
          <w:color w:val="000000"/>
        </w:rPr>
        <w:t>Եթեպայմանագրիգնիհիմնավորվածությանևարժանահավատությանփորձաքննությանարդյունքումպայմանագրիգինըորակվումէշուկայականգնիցտասըտոկոս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արձր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ևպայմանագրիկողմըչիհամաձայնումայդչափովգնինվազեցմանը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ապապատվիրատունպայմանագիրըմիակողմանիորենլուծումէևչիկրումպայմանագրիլուծմանհետևանքովառաջացողվնասներիկամ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ացթողնվածօգուտիռիսկը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7.5 </w:t>
      </w:r>
      <w:r w:rsidRPr="003F373D">
        <w:rPr>
          <w:rFonts w:ascii="GHEA Grapalat" w:eastAsia="Times New Roman" w:hAnsi="GHEA Grapalat" w:cs="Times LatArm"/>
          <w:color w:val="000000"/>
        </w:rPr>
        <w:t>Սույնպայմանագրիկապակցությամ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ծագածվեճերըլուծվումեն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անակցություններիմիջոցով</w:t>
      </w:r>
      <w:r w:rsidRPr="003F373D">
        <w:rPr>
          <w:rFonts w:ascii="GHEA Grapalat" w:eastAsia="Times New Roman" w:hAnsi="GHEA Grapalat" w:cs="Times LatArm"/>
          <w:color w:val="000000"/>
          <w:lang w:val="hy-AM"/>
        </w:rPr>
        <w:t>:</w:t>
      </w:r>
      <w:r w:rsidRPr="003F373D">
        <w:rPr>
          <w:rFonts w:ascii="GHEA Grapalat" w:eastAsia="Times New Roman" w:hAnsi="GHEA Grapalat" w:cs="Times LatArm"/>
          <w:color w:val="000000"/>
        </w:rPr>
        <w:t>Համաձայնությունձեռքչ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երելուդեպքումվեճերըլուծվումենդատականկարգով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: </w:t>
      </w:r>
    </w:p>
    <w:p w:rsidR="00EC7A3C" w:rsidRPr="003F373D" w:rsidRDefault="00EC7A3C" w:rsidP="00EC7A3C">
      <w:pPr>
        <w:tabs>
          <w:tab w:val="left" w:pos="0"/>
          <w:tab w:val="left" w:pos="90"/>
          <w:tab w:val="left" w:pos="360"/>
          <w:tab w:val="left" w:pos="900"/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ab/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ab/>
        <w:t xml:space="preserve">7.6  </w:t>
      </w:r>
      <w:r w:rsidRPr="003F373D">
        <w:rPr>
          <w:rFonts w:ascii="GHEA Grapalat" w:eastAsia="Times New Roman" w:hAnsi="GHEA Grapalat" w:cs="Times LatArm"/>
          <w:color w:val="000000"/>
        </w:rPr>
        <w:t>Սույնպայմանագրի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N 1, N 2, N 3 </w:t>
      </w:r>
      <w:r w:rsidRPr="003F373D">
        <w:rPr>
          <w:rFonts w:ascii="GHEA Grapalat" w:eastAsia="Times New Roman" w:hAnsi="GHEA Grapalat" w:cs="Times LatArm"/>
          <w:color w:val="000000"/>
        </w:rPr>
        <w:t>և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N 4 </w:t>
      </w:r>
      <w:r w:rsidRPr="003F373D">
        <w:rPr>
          <w:rFonts w:ascii="GHEA Grapalat" w:eastAsia="Times New Roman" w:hAnsi="GHEA Grapalat" w:cs="Times LatArm"/>
          <w:color w:val="000000"/>
        </w:rPr>
        <w:t>հավելվածներըսույնպայմանագրիանբաժանելիմասնեն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>: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88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7.7 </w:t>
      </w:r>
      <w:r w:rsidRPr="003F373D">
        <w:rPr>
          <w:rFonts w:ascii="GHEA Grapalat" w:eastAsia="Times New Roman" w:hAnsi="GHEA Grapalat" w:cs="Times LatArm"/>
          <w:color w:val="000000"/>
        </w:rPr>
        <w:t>Սույնպայմանագիրըկնքվումէերկուօրինակից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LatArm"/>
          <w:color w:val="000000"/>
        </w:rPr>
        <w:t>որոնքունենհավասարազորիրավա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անականուժ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LatArm"/>
          <w:color w:val="000000"/>
        </w:rPr>
        <w:t>յուրաքանչյուրկողմինտրվումէմեկականօրինակ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88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b/>
          <w:color w:val="000000"/>
          <w:lang w:val="pt-BR"/>
        </w:rPr>
        <w:t xml:space="preserve">8. </w:t>
      </w:r>
      <w:r w:rsidRPr="003F373D">
        <w:rPr>
          <w:rFonts w:ascii="GHEA Grapalat" w:eastAsia="Times New Roman" w:hAnsi="GHEA Grapalat" w:cs="Times LatArm"/>
          <w:b/>
          <w:color w:val="000000"/>
        </w:rPr>
        <w:t>Կողմերիհասցեները</w:t>
      </w:r>
      <w:r w:rsidRPr="003F373D">
        <w:rPr>
          <w:rFonts w:ascii="GHEA Grapalat" w:eastAsia="Times New Roman" w:hAnsi="GHEA Grapalat" w:cs="Times LatArm"/>
          <w:b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New Roman"/>
          <w:b/>
          <w:color w:val="000000"/>
        </w:rPr>
        <w:t>բ</w:t>
      </w:r>
      <w:r w:rsidRPr="003F373D">
        <w:rPr>
          <w:rFonts w:ascii="GHEA Grapalat" w:eastAsia="Times New Roman" w:hAnsi="GHEA Grapalat" w:cs="Times LatArm"/>
          <w:b/>
          <w:color w:val="000000"/>
        </w:rPr>
        <w:t>անկայինվավերապայմաններըևստորագրությունները</w:t>
      </w:r>
    </w:p>
    <w:tbl>
      <w:tblPr>
        <w:tblW w:w="0" w:type="auto"/>
        <w:tblInd w:w="180" w:type="dxa"/>
        <w:tblLayout w:type="fixed"/>
        <w:tblLook w:val="0000"/>
      </w:tblPr>
      <w:tblGrid>
        <w:gridCol w:w="5148"/>
        <w:gridCol w:w="4680"/>
      </w:tblGrid>
      <w:tr w:rsidR="00EC7A3C" w:rsidRPr="003F373D" w:rsidTr="00344A6D">
        <w:trPr>
          <w:trHeight w:val="2177"/>
        </w:trPr>
        <w:tc>
          <w:tcPr>
            <w:tcW w:w="5148" w:type="dxa"/>
          </w:tcPr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b/>
                <w:color w:val="000000"/>
              </w:rPr>
            </w:pPr>
            <w:r w:rsidRPr="003F373D">
              <w:rPr>
                <w:rFonts w:ascii="GHEA Grapalat" w:eastAsia="Times New Roman" w:hAnsi="GHEA Grapalat" w:cs="Times Armenian"/>
                <w:b/>
                <w:color w:val="000000"/>
              </w:rPr>
              <w:t xml:space="preserve">Պատվիրատու </w:t>
            </w:r>
          </w:p>
          <w:p w:rsidR="00EC7A3C" w:rsidRPr="003F373D" w:rsidRDefault="00EC7A3C" w:rsidP="00344A6D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</w:rPr>
            </w:pPr>
          </w:p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</w:tc>
        <w:tc>
          <w:tcPr>
            <w:tcW w:w="4680" w:type="dxa"/>
          </w:tcPr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b/>
                <w:color w:val="000000"/>
              </w:rPr>
            </w:pPr>
            <w:r w:rsidRPr="003F373D">
              <w:rPr>
                <w:rFonts w:ascii="GHEA Grapalat" w:eastAsia="Times New Roman" w:hAnsi="GHEA Grapalat" w:cs="Times Armenian"/>
                <w:b/>
                <w:color w:val="000000"/>
              </w:rPr>
              <w:t xml:space="preserve">Կատարող </w:t>
            </w:r>
          </w:p>
          <w:p w:rsidR="00EC7A3C" w:rsidRPr="003F373D" w:rsidRDefault="00EC7A3C" w:rsidP="00344A6D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</w:rPr>
            </w:pPr>
          </w:p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</w:tc>
      </w:tr>
      <w:tr w:rsidR="00EC7A3C" w:rsidRPr="003F373D" w:rsidTr="00344A6D">
        <w:trPr>
          <w:trHeight w:val="2177"/>
        </w:trPr>
        <w:tc>
          <w:tcPr>
            <w:tcW w:w="5148" w:type="dxa"/>
          </w:tcPr>
          <w:p w:rsidR="00EC7A3C" w:rsidRDefault="00EC7A3C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  <w:p w:rsidR="00551D3F" w:rsidRPr="00551D3F" w:rsidRDefault="00551D3F" w:rsidP="00344A6D">
            <w:pPr>
              <w:rPr>
                <w:rFonts w:ascii="GHEA Grapalat" w:eastAsia="Times New Roman" w:hAnsi="GHEA Grapalat" w:cs="Times Armenian"/>
                <w:lang w:val="en-US"/>
              </w:rPr>
            </w:pPr>
          </w:p>
        </w:tc>
        <w:tc>
          <w:tcPr>
            <w:tcW w:w="4680" w:type="dxa"/>
          </w:tcPr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b/>
                <w:color w:val="000000"/>
              </w:rPr>
            </w:pPr>
          </w:p>
        </w:tc>
      </w:tr>
    </w:tbl>
    <w:p w:rsidR="00EC7A3C" w:rsidRPr="003F373D" w:rsidRDefault="00551D3F" w:rsidP="00EC7A3C">
      <w:pPr>
        <w:spacing w:after="0" w:line="240" w:lineRule="auto"/>
        <w:rPr>
          <w:rFonts w:ascii="GHEA Grapalat" w:eastAsia="Arial Unicode MS" w:hAnsi="GHEA Grapalat" w:cs="Arial"/>
          <w:sz w:val="24"/>
          <w:szCs w:val="24"/>
        </w:rPr>
      </w:pPr>
      <w:r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af-ZA"/>
        </w:rPr>
        <w:lastRenderedPageBreak/>
        <w:t xml:space="preserve">                                                                                                                                             </w:t>
      </w:r>
      <w:r w:rsidR="00EC7A3C"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af-ZA"/>
        </w:rPr>
        <w:t>Ð</w:t>
      </w:r>
      <w:r w:rsidR="00EC7A3C"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="00EC7A3C"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1</w:t>
      </w:r>
      <w:r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  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</w:t>
      </w:r>
      <w:r w:rsidR="00551D3F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</w:t>
      </w: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551D3F" w:rsidRPr="008E398D" w:rsidRDefault="00551D3F" w:rsidP="00EC7A3C">
      <w:pPr>
        <w:spacing w:after="0" w:line="240" w:lineRule="auto"/>
        <w:rPr>
          <w:rFonts w:ascii="GHEA Grapalat" w:eastAsia="Times New Roman" w:hAnsi="GHEA Grapalat" w:cs="Sylfaen"/>
          <w:lang w:val="af-ZA"/>
        </w:rPr>
      </w:pPr>
      <w:r w:rsidRPr="008E398D">
        <w:rPr>
          <w:rFonts w:ascii="GHEA Grapalat" w:eastAsia="Times New Roman" w:hAnsi="GHEA Grapalat" w:cs="Sylfaen"/>
          <w:lang w:val="es-ES"/>
        </w:rPr>
        <w:t xml:space="preserve">                                                                                                  </w:t>
      </w:r>
      <w:r w:rsidR="00EC7A3C" w:rsidRPr="008E398D">
        <w:rPr>
          <w:rFonts w:ascii="GHEA Grapalat" w:eastAsia="Times New Roman" w:hAnsi="GHEA Grapalat" w:cs="Sylfaen"/>
          <w:lang w:val="es-ES"/>
        </w:rPr>
        <w:t>ԵՄԻԿ-ՇՀ</w:t>
      </w:r>
      <w:r w:rsidR="00EC7A3C" w:rsidRPr="008E398D">
        <w:rPr>
          <w:rFonts w:ascii="GHEA Grapalat" w:eastAsia="Times New Roman" w:hAnsi="GHEA Grapalat" w:cs="Sylfaen"/>
          <w:lang w:val="hy-AM"/>
        </w:rPr>
        <w:t>ԱՁԲ</w:t>
      </w:r>
      <w:r w:rsidR="00EC7A3C" w:rsidRPr="008E398D">
        <w:rPr>
          <w:rFonts w:ascii="GHEA Grapalat" w:eastAsia="Times New Roman" w:hAnsi="GHEA Grapalat" w:cs="Sylfaen"/>
          <w:lang w:val="af-ZA"/>
        </w:rPr>
        <w:t>-</w:t>
      </w:r>
      <w:r w:rsidR="00EC7A3C" w:rsidRPr="008E398D">
        <w:rPr>
          <w:rFonts w:ascii="GHEA Grapalat" w:eastAsia="Times New Roman" w:hAnsi="GHEA Grapalat" w:cs="Sylfaen"/>
          <w:lang w:val="es-ES"/>
        </w:rPr>
        <w:t>11/</w:t>
      </w:r>
      <w:r w:rsidR="00EC7A3C" w:rsidRPr="008E398D">
        <w:rPr>
          <w:rFonts w:ascii="GHEA Grapalat" w:eastAsia="Times New Roman" w:hAnsi="GHEA Grapalat" w:cs="Sylfaen"/>
          <w:lang w:val="hy-AM"/>
        </w:rPr>
        <w:t>3</w:t>
      </w:r>
      <w:r w:rsidR="00EC7A3C" w:rsidRPr="008E398D">
        <w:rPr>
          <w:rFonts w:ascii="GHEA Grapalat" w:eastAsia="Times New Roman" w:hAnsi="GHEA Grapalat" w:cs="Sylfaen"/>
          <w:lang w:val="es-ES"/>
        </w:rPr>
        <w:t>-</w:t>
      </w:r>
      <w:r w:rsidRPr="008E398D">
        <w:rPr>
          <w:rFonts w:ascii="GHEA Grapalat" w:eastAsia="Times New Roman" w:hAnsi="GHEA Grapalat" w:cs="Sylfaen"/>
        </w:rPr>
        <w:t>10</w:t>
      </w:r>
      <w:r w:rsidR="00EC7A3C" w:rsidRPr="008E398D">
        <w:rPr>
          <w:rFonts w:ascii="GHEA Grapalat" w:eastAsia="Times New Roman" w:hAnsi="GHEA Grapalat" w:cs="Sylfaen"/>
          <w:lang w:val="es-ES"/>
        </w:rPr>
        <w:t>/12</w:t>
      </w:r>
      <w:r w:rsidR="00EC7A3C" w:rsidRPr="008E398D">
        <w:rPr>
          <w:rFonts w:ascii="GHEA Grapalat" w:eastAsia="Times New Roman" w:hAnsi="GHEA Grapalat" w:cs="Sylfaen"/>
          <w:lang w:val="af-ZA"/>
        </w:rPr>
        <w:t>/14</w:t>
      </w:r>
    </w:p>
    <w:p w:rsidR="00EC7A3C" w:rsidRPr="003F373D" w:rsidRDefault="00551D3F" w:rsidP="00EC7A3C">
      <w:pPr>
        <w:spacing w:after="0" w:line="240" w:lineRule="auto"/>
        <w:rPr>
          <w:rFonts w:ascii="Sylfaen" w:eastAsia="Times New Roman" w:hAnsi="Sylfaen" w:cs="Times New Roman"/>
          <w:b/>
          <w:bCs/>
          <w:i/>
          <w:sz w:val="28"/>
          <w:szCs w:val="28"/>
          <w:lang w:val="pt-BR"/>
        </w:rPr>
      </w:pPr>
      <w:r>
        <w:rPr>
          <w:rFonts w:ascii="GHEA Grapalat" w:eastAsia="Times New Roman" w:hAnsi="GHEA Grapalat" w:cs="Sylfaen"/>
          <w:lang w:val="af-ZA"/>
        </w:rPr>
        <w:t xml:space="preserve">                                                                                                              </w:t>
      </w:r>
      <w:r w:rsidR="00EC7A3C"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</w:t>
      </w:r>
      <w:r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 xml:space="preserve"> </w:t>
      </w:r>
      <w:r w:rsidR="00EC7A3C"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å³ÛÙ³Ý³·ñÇ</w:t>
      </w: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b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Arial LatArm"/>
          <w:sz w:val="24"/>
          <w:szCs w:val="24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Arial"/>
          <w:lang w:val="es-ES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ArmenianPSMT"/>
          <w:b/>
          <w:lang w:val="hy-AM"/>
        </w:rPr>
      </w:pPr>
      <w:r w:rsidRPr="003F373D">
        <w:rPr>
          <w:rFonts w:ascii="GHEA Grapalat" w:eastAsia="Times New Roman" w:hAnsi="GHEA Grapalat" w:cs="TimesArmenianPSMT"/>
          <w:b/>
        </w:rPr>
        <w:t>ՏԵԽՆԻԿԱԿԱՆԲՆՈՒԹԱԳԻՐ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ArmenianPSMT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8"/>
        <w:gridCol w:w="6733"/>
      </w:tblGrid>
      <w:tr w:rsidR="00EC7A3C" w:rsidRPr="003F373D" w:rsidTr="008E398D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es-ES"/>
              </w:rPr>
            </w:pPr>
            <w:r w:rsidRPr="003F373D">
              <w:rPr>
                <w:rFonts w:ascii="GHEA Grapalat" w:eastAsia="Times New Roman" w:hAnsi="GHEA Grapalat" w:cs="Sylfaen"/>
                <w:b/>
                <w:i/>
                <w:lang w:val="hy-AM"/>
              </w:rPr>
              <w:t>Ծառայության անվանում</w:t>
            </w:r>
            <w:r w:rsidRPr="003F373D">
              <w:rPr>
                <w:rFonts w:ascii="GHEA Grapalat" w:eastAsia="Times New Roman" w:hAnsi="GHEA Grapalat" w:cs="Sylfaen"/>
                <w:b/>
                <w:i/>
              </w:rPr>
              <w:t>ը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3C" w:rsidRPr="003F373D" w:rsidRDefault="00EC7A3C" w:rsidP="00344A6D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i/>
                <w:lang w:val="es-ES"/>
              </w:rPr>
            </w:pPr>
            <w:r w:rsidRPr="003F373D">
              <w:rPr>
                <w:rFonts w:ascii="GHEA Grapalat" w:eastAsia="Times New Roman" w:hAnsi="GHEA Grapalat" w:cs="Sylfaen"/>
                <w:b/>
                <w:i/>
                <w:lang w:val="hy-AM"/>
              </w:rPr>
              <w:t>Նկարագրություն</w:t>
            </w:r>
            <w:r w:rsidRPr="003F373D">
              <w:rPr>
                <w:rFonts w:ascii="GHEA Grapalat" w:eastAsia="Times New Roman" w:hAnsi="GHEA Grapalat" w:cs="Sylfaen"/>
                <w:b/>
                <w:i/>
              </w:rPr>
              <w:t>ը</w:t>
            </w:r>
          </w:p>
        </w:tc>
      </w:tr>
      <w:tr w:rsidR="00EC7A3C" w:rsidRPr="008E398D" w:rsidTr="008E398D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8E398D" w:rsidRDefault="008E398D" w:rsidP="008E3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8E398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Գրքի տպագրություն 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8E398D" w:rsidRDefault="0025408F" w:rsidP="0025408F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Թուղթը ՝ե</w:t>
            </w:r>
            <w:r w:rsidR="008E398D">
              <w:rPr>
                <w:rFonts w:ascii="GHEA Grapalat" w:eastAsia="Times New Roman" w:hAnsi="GHEA Grapalat" w:cs="Sylfaen"/>
                <w:lang w:val="hy-AM"/>
              </w:rPr>
              <w:t>րկկողմանի կավճեպատ, 160 գ/մ միջուկ</w:t>
            </w:r>
            <w:r w:rsidRPr="0025408F">
              <w:rPr>
                <w:rFonts w:ascii="GHEA Grapalat" w:eastAsia="Times New Roman" w:hAnsi="GHEA Grapalat" w:cs="Sylfaen"/>
              </w:rPr>
              <w:t>,</w:t>
            </w:r>
            <w:r w:rsidR="008E398D">
              <w:rPr>
                <w:rFonts w:ascii="GHEA Grapalat" w:eastAsia="Times New Roman" w:hAnsi="GHEA Grapalat" w:cs="Sylfaen"/>
                <w:lang w:val="hy-AM"/>
              </w:rPr>
              <w:t xml:space="preserve"> 300 գ/մ կազմ </w:t>
            </w:r>
            <w:r w:rsidRPr="0025408F">
              <w:rPr>
                <w:rFonts w:ascii="GHEA Grapalat" w:eastAsia="Times New Roman" w:hAnsi="GHEA Grapalat" w:cs="Sylfaen"/>
              </w:rPr>
              <w:t>,</w:t>
            </w:r>
            <w:r>
              <w:rPr>
                <w:rFonts w:ascii="GHEA Grapalat" w:eastAsia="Times New Roman" w:hAnsi="GHEA Grapalat" w:cs="Sylfaen"/>
                <w:lang w:val="hy-AM"/>
              </w:rPr>
              <w:t>տպագրությունը ՝</w:t>
            </w:r>
            <w:r w:rsidR="008E398D">
              <w:rPr>
                <w:rFonts w:ascii="GHEA Grapalat" w:eastAsia="Times New Roman" w:hAnsi="GHEA Grapalat" w:cs="Sylfaen"/>
                <w:lang w:val="hy-AM"/>
              </w:rPr>
              <w:t xml:space="preserve">երկկողմանի 4 գույնով </w:t>
            </w:r>
            <w:r w:rsidRPr="0025408F">
              <w:rPr>
                <w:rFonts w:ascii="GHEA Grapalat" w:eastAsia="Times New Roman" w:hAnsi="GHEA Grapalat" w:cs="Sylfaen"/>
              </w:rPr>
              <w:t>(</w:t>
            </w:r>
            <w:r w:rsidR="008E398D">
              <w:rPr>
                <w:rFonts w:ascii="GHEA Grapalat" w:eastAsia="Times New Roman" w:hAnsi="GHEA Grapalat" w:cs="Sylfaen"/>
                <w:lang w:val="hy-AM"/>
              </w:rPr>
              <w:t>4+4</w:t>
            </w:r>
            <w:r w:rsidRPr="0025408F">
              <w:rPr>
                <w:rFonts w:ascii="GHEA Grapalat" w:eastAsia="Times New Roman" w:hAnsi="GHEA Grapalat" w:cs="Sylfaen"/>
              </w:rPr>
              <w:t>)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 օֆսեթային </w:t>
            </w:r>
            <w:r w:rsidRPr="0025408F">
              <w:rPr>
                <w:rFonts w:ascii="GHEA Grapalat" w:eastAsia="Times New Roman" w:hAnsi="GHEA Grapalat" w:cs="Sylfaen"/>
              </w:rPr>
              <w:t>,</w:t>
            </w:r>
            <w:r w:rsidR="008E398D">
              <w:rPr>
                <w:rFonts w:ascii="GHEA Grapalat" w:eastAsia="Times New Roman" w:hAnsi="GHEA Grapalat" w:cs="Sylfaen"/>
                <w:lang w:val="hy-AM"/>
              </w:rPr>
              <w:t xml:space="preserve"> 40 էջ</w:t>
            </w:r>
            <w:r>
              <w:rPr>
                <w:rFonts w:ascii="GHEA Grapalat" w:eastAsia="Times New Roman" w:hAnsi="GHEA Grapalat" w:cs="Sylfaen"/>
              </w:rPr>
              <w:t>(</w:t>
            </w:r>
            <w:r w:rsidR="008E398D">
              <w:rPr>
                <w:rFonts w:ascii="GHEA Grapalat" w:eastAsia="Times New Roman" w:hAnsi="GHEA Grapalat" w:cs="Sylfaen"/>
                <w:lang w:val="hy-AM"/>
              </w:rPr>
              <w:t xml:space="preserve"> միջուկ</w:t>
            </w:r>
            <w:r>
              <w:rPr>
                <w:rFonts w:ascii="GHEA Grapalat" w:eastAsia="Times New Roman" w:hAnsi="GHEA Grapalat" w:cs="Sylfaen"/>
              </w:rPr>
              <w:t>),</w:t>
            </w:r>
            <w:r w:rsidR="008E398D">
              <w:rPr>
                <w:rFonts w:ascii="GHEA Grapalat" w:eastAsia="Times New Roman" w:hAnsi="GHEA Grapalat" w:cs="Sylfaen"/>
                <w:lang w:val="hy-AM"/>
              </w:rPr>
              <w:t xml:space="preserve"> ջերմասոսնձվող </w:t>
            </w:r>
            <w:r>
              <w:rPr>
                <w:rFonts w:ascii="GHEA Grapalat" w:eastAsia="Times New Roman" w:hAnsi="GHEA Grapalat" w:cs="Sylfaen"/>
              </w:rPr>
              <w:t>,</w:t>
            </w:r>
            <w:r>
              <w:rPr>
                <w:rFonts w:ascii="GHEA Grapalat" w:eastAsia="Times New Roman" w:hAnsi="GHEA Grapalat" w:cs="Sylfaen"/>
                <w:lang w:val="hy-AM"/>
              </w:rPr>
              <w:t>անփայլ  լամի</w:t>
            </w:r>
            <w:r w:rsidR="008E398D">
              <w:rPr>
                <w:rFonts w:ascii="GHEA Grapalat" w:eastAsia="Times New Roman" w:hAnsi="GHEA Grapalat" w:cs="Sylfaen"/>
                <w:lang w:val="hy-AM"/>
              </w:rPr>
              <w:t>նացիա</w:t>
            </w:r>
            <w:r>
              <w:rPr>
                <w:rFonts w:ascii="GHEA Grapalat" w:eastAsia="Times New Roman" w:hAnsi="GHEA Grapalat" w:cs="Sylfaen"/>
                <w:lang w:val="hy-AM"/>
              </w:rPr>
              <w:t>/կազմ/</w:t>
            </w:r>
            <w:r w:rsidR="00EC7A3C" w:rsidRPr="008E398D">
              <w:rPr>
                <w:rFonts w:ascii="GHEA Grapalat" w:eastAsia="Times New Roman" w:hAnsi="GHEA Grapalat" w:cs="Sylfaen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Sylfaen"/>
                <w:lang w:val="hy-AM"/>
              </w:rPr>
              <w:t>չափսը ՝220*210</w:t>
            </w:r>
            <w:r w:rsidR="00EC7A3C" w:rsidRPr="008E398D">
              <w:rPr>
                <w:rFonts w:ascii="GHEA Grapalat" w:eastAsia="Times New Roman" w:hAnsi="GHEA Grapalat" w:cs="Sylfaen"/>
                <w:lang w:val="hy-AM"/>
              </w:rPr>
              <w:t>:</w:t>
            </w:r>
          </w:p>
        </w:tc>
      </w:tr>
      <w:tr w:rsidR="00EC7A3C" w:rsidRPr="008E398D" w:rsidTr="008E398D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8E398D" w:rsidRDefault="008E398D" w:rsidP="008E3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 xml:space="preserve">Գունավոր ծալաթերթ 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3C" w:rsidRPr="008E398D" w:rsidRDefault="008E398D" w:rsidP="008E398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 xml:space="preserve">Երկկողմանի կավճեպատ, 160 գ/մ </w:t>
            </w:r>
            <w:r w:rsidRPr="008E398D">
              <w:rPr>
                <w:rFonts w:ascii="GHEA Grapalat" w:eastAsia="Times New Roman" w:hAnsi="GHEA Grapalat" w:cs="Sylfaen"/>
                <w:lang w:val="hy-AM"/>
              </w:rPr>
              <w:t>,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4 գույնով 4+4 օֆսեթային տպագրություն </w:t>
            </w:r>
            <w:r w:rsidRPr="008E398D">
              <w:rPr>
                <w:rFonts w:ascii="GHEA Grapalat" w:eastAsia="Times New Roman" w:hAnsi="GHEA Grapalat" w:cs="Sylfaen"/>
                <w:lang w:val="hy-AM"/>
              </w:rPr>
              <w:t>8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 էջ</w:t>
            </w:r>
            <w:r w:rsidRPr="008E398D">
              <w:rPr>
                <w:rFonts w:ascii="GHEA Grapalat" w:eastAsia="Times New Roman" w:hAnsi="GHEA Grapalat" w:cs="Sylfaen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չափսը </w:t>
            </w:r>
            <w:r w:rsidRPr="008E398D">
              <w:rPr>
                <w:rFonts w:ascii="GHEA Grapalat" w:eastAsia="Times New Roman" w:hAnsi="GHEA Grapalat" w:cs="Sylfaen"/>
                <w:lang w:val="hy-AM"/>
              </w:rPr>
              <w:t>A5</w:t>
            </w:r>
          </w:p>
        </w:tc>
      </w:tr>
    </w:tbl>
    <w:p w:rsidR="00EC7A3C" w:rsidRPr="003F373D" w:rsidRDefault="00EC7A3C" w:rsidP="00EC7A3C">
      <w:pPr>
        <w:spacing w:after="0" w:line="240" w:lineRule="auto"/>
        <w:jc w:val="both"/>
        <w:rPr>
          <w:rFonts w:ascii="Sylfaen" w:eastAsia="Times New Roman" w:hAnsi="Sylfaen" w:cs="Arial"/>
          <w:lang w:val="hy-AM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lang w:val="hy-AM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lang w:val="hy-AM"/>
        </w:rPr>
      </w:pPr>
    </w:p>
    <w:tbl>
      <w:tblPr>
        <w:tblW w:w="9917" w:type="dxa"/>
        <w:tblInd w:w="91" w:type="dxa"/>
        <w:tblLook w:val="04A0"/>
      </w:tblPr>
      <w:tblGrid>
        <w:gridCol w:w="89"/>
        <w:gridCol w:w="4444"/>
        <w:gridCol w:w="704"/>
        <w:gridCol w:w="4680"/>
      </w:tblGrid>
      <w:tr w:rsidR="00EC7A3C" w:rsidRPr="003F373D" w:rsidTr="00344A6D">
        <w:trPr>
          <w:gridAfter w:val="2"/>
          <w:wAfter w:w="5384" w:type="dxa"/>
          <w:trHeight w:val="37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b/>
              </w:rPr>
            </w:pPr>
            <w:r w:rsidRPr="008E398D">
              <w:rPr>
                <w:rFonts w:ascii="GHEA Grapalat" w:eastAsia="Times New Roman" w:hAnsi="GHEA Grapalat" w:cs="Calibri"/>
                <w:b/>
                <w:lang w:val="hy-AM"/>
              </w:rPr>
              <w:t xml:space="preserve">      </w:t>
            </w:r>
            <w:r w:rsidRPr="003F373D">
              <w:rPr>
                <w:rFonts w:ascii="GHEA Grapalat" w:eastAsia="Times New Roman" w:hAnsi="GHEA Grapalat" w:cs="Calibri"/>
                <w:b/>
              </w:rPr>
              <w:t>Պատվիրատու</w:t>
            </w:r>
          </w:p>
        </w:tc>
      </w:tr>
      <w:tr w:rsidR="00EC7A3C" w:rsidRPr="003F373D" w:rsidTr="00344A6D">
        <w:trPr>
          <w:gridAfter w:val="2"/>
          <w:wAfter w:w="5384" w:type="dxa"/>
          <w:trHeight w:val="25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EC7A3C" w:rsidRPr="003F373D" w:rsidTr="00344A6D">
        <w:trPr>
          <w:gridAfter w:val="2"/>
          <w:wAfter w:w="5384" w:type="dxa"/>
          <w:trHeight w:val="30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EC7A3C" w:rsidRPr="003F373D" w:rsidTr="00344A6D">
        <w:trPr>
          <w:gridAfter w:val="2"/>
          <w:wAfter w:w="5384" w:type="dxa"/>
          <w:trHeight w:val="30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EC7A3C" w:rsidRPr="003F373D" w:rsidTr="00344A6D">
        <w:trPr>
          <w:gridAfter w:val="2"/>
          <w:wAfter w:w="5384" w:type="dxa"/>
          <w:trHeight w:val="27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EC7A3C" w:rsidRPr="003F373D" w:rsidTr="00344A6D">
        <w:trPr>
          <w:gridAfter w:val="2"/>
          <w:wAfter w:w="5384" w:type="dxa"/>
          <w:trHeight w:val="25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______________________Դ.Հայրապետյան </w:t>
            </w:r>
          </w:p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  <w:tr w:rsidR="00EC7A3C" w:rsidRPr="003F373D" w:rsidTr="00344A6D">
        <w:tblPrEx>
          <w:tblLook w:val="0000"/>
        </w:tblPrEx>
        <w:trPr>
          <w:gridBefore w:val="1"/>
          <w:wBefore w:w="89" w:type="dxa"/>
          <w:trHeight w:val="2177"/>
        </w:trPr>
        <w:tc>
          <w:tcPr>
            <w:tcW w:w="5148" w:type="dxa"/>
            <w:gridSpan w:val="2"/>
          </w:tcPr>
          <w:p w:rsidR="00EC7A3C" w:rsidRPr="003F373D" w:rsidRDefault="00EC7A3C" w:rsidP="00344A6D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</w:tc>
        <w:tc>
          <w:tcPr>
            <w:tcW w:w="4680" w:type="dxa"/>
          </w:tcPr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color w:val="000000"/>
                <w:lang w:val="hy-AM"/>
              </w:rPr>
            </w:pPr>
          </w:p>
        </w:tc>
      </w:tr>
    </w:tbl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en-US"/>
        </w:rPr>
      </w:pPr>
    </w:p>
    <w:p w:rsidR="008E398D" w:rsidRDefault="008E398D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en-US"/>
        </w:rPr>
      </w:pPr>
    </w:p>
    <w:p w:rsidR="008E398D" w:rsidRDefault="008E398D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en-US"/>
        </w:rPr>
      </w:pPr>
    </w:p>
    <w:p w:rsidR="008E398D" w:rsidRDefault="008E398D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en-US"/>
        </w:rPr>
      </w:pPr>
    </w:p>
    <w:p w:rsidR="008E398D" w:rsidRDefault="008E398D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</w:pPr>
    </w:p>
    <w:p w:rsidR="0096535C" w:rsidRDefault="0096535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</w:pPr>
    </w:p>
    <w:p w:rsidR="0096535C" w:rsidRDefault="0096535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</w:pPr>
    </w:p>
    <w:p w:rsidR="0096535C" w:rsidRPr="0096535C" w:rsidRDefault="0096535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</w:pPr>
    </w:p>
    <w:p w:rsidR="008E398D" w:rsidRDefault="008E398D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en-US"/>
        </w:rPr>
      </w:pPr>
    </w:p>
    <w:p w:rsidR="008E398D" w:rsidRPr="008E398D" w:rsidRDefault="008E398D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en-US"/>
        </w:rPr>
      </w:pPr>
    </w:p>
    <w:p w:rsidR="00EC7A3C" w:rsidRPr="008E398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en-US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lastRenderedPageBreak/>
        <w:t>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8E398D">
        <w:rPr>
          <w:rFonts w:ascii="Sylfaen" w:eastAsia="Times New Roman" w:hAnsi="Sylfaen" w:cs="Times New Roman"/>
          <w:b/>
          <w:bCs/>
          <w:i/>
          <w:sz w:val="20"/>
          <w:szCs w:val="20"/>
          <w:lang w:val="en-US"/>
        </w:rPr>
        <w:t>2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25408F" w:rsidRDefault="00EC7A3C" w:rsidP="00EC7A3C">
      <w:pPr>
        <w:spacing w:after="0" w:line="240" w:lineRule="auto"/>
        <w:jc w:val="right"/>
        <w:rPr>
          <w:rFonts w:ascii="GHEA Grapalat" w:eastAsia="Times New Roman" w:hAnsi="GHEA Grapalat" w:cs="Sylfaen"/>
          <w:lang w:val="af-ZA"/>
        </w:rPr>
      </w:pPr>
      <w:r w:rsidRPr="003F373D">
        <w:rPr>
          <w:rFonts w:ascii="GHEA Grapalat" w:eastAsia="Times New Roman" w:hAnsi="GHEA Grapalat" w:cs="Sylfaen"/>
          <w:lang w:val="es-ES"/>
        </w:rPr>
        <w:t>ԵՄԻԿ-ՇՀ</w:t>
      </w:r>
      <w:r w:rsidRPr="003F373D">
        <w:rPr>
          <w:rFonts w:ascii="GHEA Grapalat" w:eastAsia="Times New Roman" w:hAnsi="GHEA Grapalat" w:cs="Sylfaen"/>
          <w:lang w:val="hy-AM"/>
        </w:rPr>
        <w:t>ԱՁԲ</w:t>
      </w:r>
      <w:r w:rsidRPr="003F373D">
        <w:rPr>
          <w:rFonts w:ascii="GHEA Grapalat" w:eastAsia="Times New Roman" w:hAnsi="GHEA Grapalat" w:cs="Sylfaen"/>
          <w:lang w:val="af-ZA"/>
        </w:rPr>
        <w:t>-</w:t>
      </w:r>
      <w:r w:rsidRPr="00037785">
        <w:rPr>
          <w:rFonts w:ascii="GHEA Grapalat" w:eastAsia="Times New Roman" w:hAnsi="GHEA Grapalat" w:cs="Sylfaen"/>
          <w:lang w:val="es-ES"/>
        </w:rPr>
        <w:t>11/</w:t>
      </w:r>
      <w:r w:rsidRPr="003F373D">
        <w:rPr>
          <w:rFonts w:ascii="GHEA Grapalat" w:eastAsia="Times New Roman" w:hAnsi="GHEA Grapalat" w:cs="Sylfaen"/>
          <w:lang w:val="hy-AM"/>
        </w:rPr>
        <w:t>3</w:t>
      </w:r>
      <w:r w:rsidRPr="00037785">
        <w:rPr>
          <w:rFonts w:ascii="GHEA Grapalat" w:eastAsia="Times New Roman" w:hAnsi="GHEA Grapalat" w:cs="Sylfaen"/>
          <w:lang w:val="es-ES"/>
        </w:rPr>
        <w:t>-</w:t>
      </w:r>
      <w:r w:rsidR="008E398D" w:rsidRPr="008E398D">
        <w:rPr>
          <w:rFonts w:ascii="GHEA Grapalat" w:eastAsia="Times New Roman" w:hAnsi="GHEA Grapalat" w:cs="Sylfaen"/>
          <w:lang w:val="es-ES"/>
        </w:rPr>
        <w:t>10</w:t>
      </w:r>
      <w:r w:rsidRPr="003F373D">
        <w:rPr>
          <w:rFonts w:ascii="GHEA Grapalat" w:eastAsia="Times New Roman" w:hAnsi="GHEA Grapalat" w:cs="Sylfaen"/>
          <w:lang w:val="es-ES"/>
        </w:rPr>
        <w:t>/12</w:t>
      </w:r>
      <w:r w:rsidRPr="003F373D">
        <w:rPr>
          <w:rFonts w:ascii="GHEA Grapalat" w:eastAsia="Times New Roman" w:hAnsi="GHEA Grapalat" w:cs="Sylfaen"/>
          <w:lang w:val="af-ZA"/>
        </w:rPr>
        <w:t>/14</w:t>
      </w:r>
    </w:p>
    <w:p w:rsidR="0025408F" w:rsidRDefault="00EC7A3C" w:rsidP="00EC7A3C">
      <w:pPr>
        <w:spacing w:after="0" w:line="240" w:lineRule="auto"/>
        <w:jc w:val="right"/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</w:pP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8"/>
          <w:szCs w:val="28"/>
          <w:lang w:val="pt-BR"/>
        </w:rPr>
      </w:pP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å³ÛÙ³Ý³·ñÇ</w:t>
      </w: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pt-BR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lang w:val="es-ES"/>
        </w:rPr>
      </w:pP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3F373D">
        <w:rPr>
          <w:rFonts w:ascii="GHEA Grapalat" w:eastAsia="Times New Roman" w:hAnsi="GHEA Grapalat" w:cs="Calibri"/>
          <w:b/>
          <w:bCs/>
        </w:rPr>
        <w:t>ԳՆՄԱՆ ԺԱՄԱՆԱԿԱՑՈՒՅՑ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"/>
        <w:gridCol w:w="1949"/>
        <w:gridCol w:w="964"/>
        <w:gridCol w:w="994"/>
        <w:gridCol w:w="669"/>
        <w:gridCol w:w="377"/>
        <w:gridCol w:w="669"/>
        <w:gridCol w:w="377"/>
        <w:gridCol w:w="653"/>
        <w:gridCol w:w="417"/>
        <w:gridCol w:w="653"/>
        <w:gridCol w:w="399"/>
        <w:gridCol w:w="671"/>
        <w:gridCol w:w="415"/>
      </w:tblGrid>
      <w:tr w:rsidR="00EC7A3C" w:rsidRPr="003F373D" w:rsidTr="0025408F">
        <w:trPr>
          <w:trHeight w:val="500"/>
          <w:jc w:val="center"/>
        </w:trPr>
        <w:tc>
          <w:tcPr>
            <w:tcW w:w="367" w:type="dxa"/>
            <w:vMerge w:val="restart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N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Չափման</w:t>
            </w: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միավոր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Միավորի գինը</w:t>
            </w: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Arial Armenian"/>
                <w:sz w:val="18"/>
                <w:szCs w:val="18"/>
              </w:rPr>
              <w:t xml:space="preserve"> /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դրամ</w:t>
            </w: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1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057" w:type="dxa"/>
            <w:gridSpan w:val="2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2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3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4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Ընդամենը</w:t>
            </w:r>
          </w:p>
        </w:tc>
      </w:tr>
      <w:tr w:rsidR="00EC7A3C" w:rsidRPr="003F373D" w:rsidTr="0025408F">
        <w:trPr>
          <w:trHeight w:val="546"/>
          <w:jc w:val="center"/>
        </w:trPr>
        <w:tc>
          <w:tcPr>
            <w:tcW w:w="367" w:type="dxa"/>
            <w:vMerge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</w:tr>
      <w:tr w:rsidR="00EC7A3C" w:rsidRPr="003F373D" w:rsidTr="0025408F">
        <w:trPr>
          <w:trHeight w:val="273"/>
          <w:jc w:val="center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1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</w:tr>
      <w:tr w:rsidR="00EC7A3C" w:rsidRPr="003F373D" w:rsidTr="0025408F">
        <w:trPr>
          <w:trHeight w:val="1274"/>
          <w:jc w:val="center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1</w:t>
            </w:r>
          </w:p>
        </w:tc>
        <w:tc>
          <w:tcPr>
            <w:tcW w:w="1851" w:type="dxa"/>
            <w:shd w:val="clear" w:color="auto" w:fill="auto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:rsidR="00EC7A3C" w:rsidRPr="003F373D" w:rsidRDefault="0025408F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398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Գրքի տպագրություն </w:t>
            </w:r>
            <w:r w:rsidR="00EC7A3C" w:rsidRPr="0096535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աշխատանքներ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C7A3C" w:rsidRPr="0096535C" w:rsidRDefault="0096535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EC7A3C" w:rsidRPr="0096535C" w:rsidRDefault="0096535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Sylfaen" w:eastAsia="Times New Roman" w:hAnsi="Sylfaen" w:cs="Courier New"/>
                <w:sz w:val="20"/>
                <w:szCs w:val="20"/>
              </w:rPr>
              <w:t> </w:t>
            </w:r>
          </w:p>
        </w:tc>
      </w:tr>
      <w:tr w:rsidR="00EC7A3C" w:rsidRPr="003F373D" w:rsidTr="0025408F">
        <w:trPr>
          <w:trHeight w:val="1459"/>
          <w:jc w:val="center"/>
        </w:trPr>
        <w:tc>
          <w:tcPr>
            <w:tcW w:w="36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2</w:t>
            </w:r>
          </w:p>
        </w:tc>
        <w:tc>
          <w:tcPr>
            <w:tcW w:w="1851" w:type="dxa"/>
            <w:shd w:val="clear" w:color="auto" w:fill="auto"/>
            <w:hideMark/>
          </w:tcPr>
          <w:p w:rsidR="00EC7A3C" w:rsidRPr="003F373D" w:rsidRDefault="0025408F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Գունավոր ծալաթերթ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C7A3C" w:rsidRPr="0096535C" w:rsidRDefault="0096535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380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EC7A3C" w:rsidRPr="0096535C" w:rsidRDefault="0096535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380</w:t>
            </w:r>
          </w:p>
        </w:tc>
        <w:tc>
          <w:tcPr>
            <w:tcW w:w="418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Sylfaen" w:eastAsia="Times New Roman" w:hAnsi="Sylfaen" w:cs="Courier New"/>
                <w:sz w:val="20"/>
                <w:szCs w:val="20"/>
              </w:rPr>
              <w:t> </w:t>
            </w: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4533" w:type="dxa"/>
        <w:tblInd w:w="91" w:type="dxa"/>
        <w:tblLook w:val="04A0"/>
      </w:tblPr>
      <w:tblGrid>
        <w:gridCol w:w="4533"/>
      </w:tblGrid>
      <w:tr w:rsidR="00EC7A3C" w:rsidRPr="003F373D" w:rsidTr="00344A6D">
        <w:trPr>
          <w:trHeight w:val="37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Պատվիրատու</w:t>
            </w:r>
          </w:p>
        </w:tc>
      </w:tr>
      <w:tr w:rsidR="00EC7A3C" w:rsidRPr="003F373D" w:rsidTr="00344A6D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EC7A3C" w:rsidRPr="003F373D" w:rsidTr="00344A6D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EC7A3C" w:rsidRPr="003F373D" w:rsidTr="00344A6D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EC7A3C" w:rsidRPr="003F373D" w:rsidTr="00344A6D">
        <w:trPr>
          <w:trHeight w:val="27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EC7A3C" w:rsidRPr="003F373D" w:rsidTr="00344A6D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______________________Դ.Հայրապետյան </w:t>
            </w:r>
          </w:p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  <w:r w:rsidRPr="003F373D">
        <w:rPr>
          <w:rFonts w:ascii="Sylfaen" w:eastAsia="Times New Roman" w:hAnsi="Sylfaen" w:cs="Times New Roman"/>
        </w:rPr>
        <w:t>Կ.Տ</w:t>
      </w:r>
    </w:p>
    <w:tbl>
      <w:tblPr>
        <w:tblW w:w="16258" w:type="dxa"/>
        <w:tblInd w:w="91" w:type="dxa"/>
        <w:tblLook w:val="04A0"/>
      </w:tblPr>
      <w:tblGrid>
        <w:gridCol w:w="222"/>
        <w:gridCol w:w="1647"/>
        <w:gridCol w:w="804"/>
        <w:gridCol w:w="2325"/>
        <w:gridCol w:w="740"/>
        <w:gridCol w:w="800"/>
        <w:gridCol w:w="740"/>
        <w:gridCol w:w="720"/>
        <w:gridCol w:w="700"/>
        <w:gridCol w:w="800"/>
        <w:gridCol w:w="640"/>
        <w:gridCol w:w="700"/>
        <w:gridCol w:w="860"/>
        <w:gridCol w:w="740"/>
        <w:gridCol w:w="820"/>
        <w:gridCol w:w="840"/>
        <w:gridCol w:w="800"/>
        <w:gridCol w:w="700"/>
        <w:gridCol w:w="660"/>
      </w:tblGrid>
      <w:tr w:rsidR="00EC7A3C" w:rsidRPr="003F373D" w:rsidTr="00344A6D">
        <w:trPr>
          <w:trHeight w:val="3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96535C" w:rsidP="0096535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  <w:r>
        <w:rPr>
          <w:rFonts w:ascii="Sylfaen" w:eastAsia="Times New Roman" w:hAnsi="Sylfaen" w:cs="Arial"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EC7A3C"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Հ</w:t>
      </w:r>
      <w:r w:rsidR="00EC7A3C"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="00EC7A3C"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="00EC7A3C"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3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</w:t>
      </w:r>
      <w:r w:rsidR="00CD35C5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hy-AM"/>
        </w:rPr>
        <w:t xml:space="preserve">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8"/>
          <w:szCs w:val="28"/>
          <w:lang w:val="pt-BR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96535C">
        <w:rPr>
          <w:rFonts w:ascii="GHEA Grapalat" w:eastAsia="Times New Roman" w:hAnsi="GHEA Grapalat" w:cs="Sylfaen"/>
          <w:sz w:val="24"/>
          <w:szCs w:val="24"/>
          <w:lang w:val="hy-AM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="0096535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</w:t>
      </w:r>
      <w:r w:rsidR="0096535C">
        <w:rPr>
          <w:rFonts w:ascii="Sylfaen" w:eastAsia="Times New Roman" w:hAnsi="Sylfaen" w:cs="Sylfaen"/>
          <w:b/>
          <w:i/>
          <w:sz w:val="20"/>
          <w:szCs w:val="28"/>
          <w:lang w:val="hy-AM"/>
        </w:rPr>
        <w:t xml:space="preserve"> 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å³ÛÙ³Ý³·ñÇ</w:t>
      </w:r>
    </w:p>
    <w:p w:rsidR="00EC7A3C" w:rsidRPr="003F373D" w:rsidRDefault="00EC7A3C" w:rsidP="00EC7A3C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</w:rPr>
      </w:pPr>
      <w:r w:rsidRPr="003F373D">
        <w:rPr>
          <w:rFonts w:ascii="GHEA Grapalat" w:eastAsia="Times New Roman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3F373D">
        <w:rPr>
          <w:rFonts w:ascii="GHEA Grapalat" w:eastAsia="Times New Roman" w:hAnsi="GHEA Grapalat" w:cs="Times New Roman"/>
          <w:b/>
          <w:bCs/>
          <w:sz w:val="28"/>
          <w:szCs w:val="28"/>
          <w:lang w:val="nb-NO"/>
        </w:rPr>
        <w:t>ԺԱՄԱՆԱԿԱՑՈՒՅՑ</w:t>
      </w:r>
    </w:p>
    <w:tbl>
      <w:tblPr>
        <w:tblpPr w:leftFromText="180" w:rightFromText="180" w:vertAnchor="text" w:horzAnchor="margin" w:tblpXSpec="center" w:tblpY="41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007"/>
        <w:gridCol w:w="963"/>
        <w:gridCol w:w="1276"/>
        <w:gridCol w:w="1276"/>
        <w:gridCol w:w="1276"/>
        <w:gridCol w:w="3827"/>
      </w:tblGrid>
      <w:tr w:rsidR="00EC7A3C" w:rsidRPr="007B7A15" w:rsidTr="00344A6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N</w:t>
            </w: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</w:rPr>
              <w:t xml:space="preserve"> Ծառայության </w:t>
            </w: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անվանումը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Նախատեսվում է ֆինանսավորել 2014թ.`ընդորում</w:t>
            </w:r>
          </w:p>
        </w:tc>
      </w:tr>
      <w:tr w:rsidR="00EC7A3C" w:rsidRPr="003F373D" w:rsidTr="00344A6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7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  <w:p w:rsidR="00EC7A3C" w:rsidRPr="003F373D" w:rsidRDefault="00EC7A3C" w:rsidP="00344A6D">
            <w:pPr>
              <w:spacing w:after="0" w:line="240" w:lineRule="auto"/>
              <w:ind w:right="-7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Arial LatArm"/>
                <w:sz w:val="20"/>
                <w:szCs w:val="28"/>
              </w:rPr>
              <w:t xml:space="preserve">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7"/>
              <w:rPr>
                <w:rFonts w:ascii="GHEA Grapalat" w:eastAsia="Times New Roman" w:hAnsi="GHEA Grapalat" w:cs="Arial LatArm"/>
                <w:sz w:val="20"/>
                <w:szCs w:val="28"/>
              </w:rPr>
            </w:pPr>
          </w:p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Arial LatArm"/>
                <w:sz w:val="20"/>
                <w:szCs w:val="28"/>
              </w:rPr>
              <w:t xml:space="preserve">II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Arial LatArm"/>
                <w:sz w:val="20"/>
                <w:szCs w:val="28"/>
              </w:rPr>
            </w:pPr>
          </w:p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Arial LatArm"/>
                <w:sz w:val="20"/>
                <w:szCs w:val="28"/>
              </w:rPr>
              <w:t xml:space="preserve">III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Arial LatArm"/>
                <w:sz w:val="20"/>
                <w:szCs w:val="28"/>
              </w:rPr>
            </w:pPr>
          </w:p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Arial LatArm"/>
                <w:sz w:val="20"/>
                <w:szCs w:val="28"/>
              </w:rPr>
              <w:t xml:space="preserve">IV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Ընդամենը</w:t>
            </w:r>
          </w:p>
          <w:p w:rsidR="00EC7A3C" w:rsidRPr="003F373D" w:rsidRDefault="00EC7A3C" w:rsidP="00344A6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Տարի</w:t>
            </w:r>
          </w:p>
        </w:tc>
      </w:tr>
      <w:tr w:rsidR="00EC7A3C" w:rsidRPr="003F373D" w:rsidTr="00344A6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:rsidR="00EC7A3C" w:rsidRPr="003F373D" w:rsidRDefault="0096535C" w:rsidP="00344A6D">
            <w:pPr>
              <w:tabs>
                <w:tab w:val="left" w:pos="7695"/>
              </w:tabs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8E398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Գրքի տպագրություն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  <w:t>100%</w:t>
            </w:r>
          </w:p>
        </w:tc>
      </w:tr>
      <w:tr w:rsidR="00EC7A3C" w:rsidRPr="003F373D" w:rsidTr="00344A6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96535C" w:rsidP="00344A6D">
            <w:pPr>
              <w:tabs>
                <w:tab w:val="left" w:pos="7695"/>
              </w:tabs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Գունավոր ծալաթերթ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  <w:t>100%</w:t>
            </w:r>
          </w:p>
        </w:tc>
      </w:tr>
    </w:tbl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tbl>
      <w:tblPr>
        <w:tblW w:w="4533" w:type="dxa"/>
        <w:tblInd w:w="91" w:type="dxa"/>
        <w:tblLook w:val="04A0"/>
      </w:tblPr>
      <w:tblGrid>
        <w:gridCol w:w="4533"/>
      </w:tblGrid>
      <w:tr w:rsidR="00EC7A3C" w:rsidRPr="003F373D" w:rsidTr="00344A6D">
        <w:trPr>
          <w:trHeight w:val="37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Պատվիրատու</w:t>
            </w:r>
          </w:p>
        </w:tc>
      </w:tr>
      <w:tr w:rsidR="00EC7A3C" w:rsidRPr="003F373D" w:rsidTr="00344A6D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EC7A3C" w:rsidRPr="003F373D" w:rsidTr="00344A6D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EC7A3C" w:rsidRPr="003F373D" w:rsidTr="00344A6D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EC7A3C" w:rsidRPr="003F373D" w:rsidTr="00344A6D">
        <w:trPr>
          <w:trHeight w:val="27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EC7A3C" w:rsidRPr="003F373D" w:rsidTr="00344A6D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______________________Դ.Հայրապետյան </w:t>
            </w:r>
          </w:p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  <w:r w:rsidRPr="003F373D">
        <w:rPr>
          <w:rFonts w:ascii="Sylfaen" w:eastAsia="Times New Roman" w:hAnsi="Sylfaen" w:cs="Times New Roman"/>
        </w:rPr>
        <w:t>Կ.Տ</w:t>
      </w: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br w:type="page"/>
      </w:r>
      <w:r w:rsidR="0096535C"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  <w:lastRenderedPageBreak/>
        <w:t xml:space="preserve">    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 xml:space="preserve"> </w:t>
      </w:r>
      <w:r w:rsidR="0096535C"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  <w:t xml:space="preserve">                                                                                                                                </w:t>
      </w:r>
      <w:r w:rsidR="00CD35C5"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  <w:t xml:space="preserve">       </w:t>
      </w:r>
      <w:r w:rsidR="0096535C"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  <w:t xml:space="preserve"> </w:t>
      </w:r>
      <w:r w:rsidR="00CD35C5">
        <w:rPr>
          <w:rFonts w:ascii="Sylfaen" w:eastAsia="Times New Roman" w:hAnsi="Sylfaen" w:cs="Times New Roman"/>
          <w:b/>
          <w:bCs/>
          <w:i/>
          <w:sz w:val="20"/>
          <w:szCs w:val="20"/>
          <w:lang w:val="hy-AM"/>
        </w:rPr>
        <w:t xml:space="preserve">        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4</w:t>
      </w:r>
    </w:p>
    <w:p w:rsidR="00EC7A3C" w:rsidRPr="003F373D" w:rsidRDefault="00CD35C5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hy-AM"/>
        </w:rPr>
        <w:t xml:space="preserve">        </w:t>
      </w:r>
      <w:r w:rsidR="00EC7A3C"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2014 </w:t>
      </w:r>
      <w:r w:rsidR="00EC7A3C"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8"/>
          <w:szCs w:val="28"/>
          <w:lang w:val="pt-BR"/>
        </w:rPr>
      </w:pPr>
      <w:r w:rsidRPr="003F373D">
        <w:rPr>
          <w:rFonts w:ascii="GHEA Grapalat" w:eastAsia="Times New Roman" w:hAnsi="GHEA Grapalat" w:cs="Sylfaen"/>
          <w:lang w:val="es-ES"/>
        </w:rPr>
        <w:t>ԵՄԻԿ-ՇՀ</w:t>
      </w:r>
      <w:r w:rsidRPr="003F373D">
        <w:rPr>
          <w:rFonts w:ascii="GHEA Grapalat" w:eastAsia="Times New Roman" w:hAnsi="GHEA Grapalat" w:cs="Sylfaen"/>
          <w:lang w:val="hy-AM"/>
        </w:rPr>
        <w:t>ԱՁԲ</w:t>
      </w:r>
      <w:r w:rsidRPr="003F373D">
        <w:rPr>
          <w:rFonts w:ascii="GHEA Grapalat" w:eastAsia="Times New Roman" w:hAnsi="GHEA Grapalat" w:cs="Sylfaen"/>
          <w:lang w:val="af-ZA"/>
        </w:rPr>
        <w:t>-</w:t>
      </w:r>
      <w:r w:rsidRPr="00037785">
        <w:rPr>
          <w:rFonts w:ascii="GHEA Grapalat" w:eastAsia="Times New Roman" w:hAnsi="GHEA Grapalat" w:cs="Sylfaen"/>
          <w:lang w:val="es-ES"/>
        </w:rPr>
        <w:t>11/</w:t>
      </w:r>
      <w:r w:rsidRPr="003F373D">
        <w:rPr>
          <w:rFonts w:ascii="GHEA Grapalat" w:eastAsia="Times New Roman" w:hAnsi="GHEA Grapalat" w:cs="Sylfaen"/>
          <w:lang w:val="hy-AM"/>
        </w:rPr>
        <w:t>3</w:t>
      </w:r>
      <w:r w:rsidRPr="00037785">
        <w:rPr>
          <w:rFonts w:ascii="GHEA Grapalat" w:eastAsia="Times New Roman" w:hAnsi="GHEA Grapalat" w:cs="Sylfaen"/>
          <w:lang w:val="es-ES"/>
        </w:rPr>
        <w:t>-</w:t>
      </w:r>
      <w:r w:rsidR="0096535C">
        <w:rPr>
          <w:rFonts w:ascii="GHEA Grapalat" w:eastAsia="Times New Roman" w:hAnsi="GHEA Grapalat" w:cs="Sylfaen"/>
          <w:lang w:val="hy-AM"/>
        </w:rPr>
        <w:t>10</w:t>
      </w:r>
      <w:r w:rsidRPr="003F373D">
        <w:rPr>
          <w:rFonts w:ascii="GHEA Grapalat" w:eastAsia="Times New Roman" w:hAnsi="GHEA Grapalat" w:cs="Sylfaen"/>
          <w:lang w:val="es-ES"/>
        </w:rPr>
        <w:t>/12</w:t>
      </w:r>
      <w:r w:rsidRPr="003F373D">
        <w:rPr>
          <w:rFonts w:ascii="GHEA Grapalat" w:eastAsia="Times New Roman" w:hAnsi="GHEA Grapalat" w:cs="Sylfaen"/>
          <w:lang w:val="af-ZA"/>
        </w:rPr>
        <w:t>/14</w:t>
      </w:r>
      <w:r w:rsidR="00CD35C5">
        <w:rPr>
          <w:rFonts w:ascii="GHEA Grapalat" w:eastAsia="Times New Roman" w:hAnsi="GHEA Grapalat" w:cs="Sylfaen"/>
          <w:lang w:val="hy-AM"/>
        </w:rPr>
        <w:t xml:space="preserve"> 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</w:t>
      </w:r>
      <w:r w:rsidR="00CD35C5">
        <w:rPr>
          <w:rFonts w:ascii="Sylfaen" w:eastAsia="Times New Roman" w:hAnsi="Sylfaen" w:cs="Sylfaen"/>
          <w:b/>
          <w:i/>
          <w:sz w:val="20"/>
          <w:szCs w:val="28"/>
          <w:lang w:val="hy-AM"/>
        </w:rPr>
        <w:t xml:space="preserve"> 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å³ÛÙ³Ý³·ñÇ</w:t>
      </w:r>
    </w:p>
    <w:p w:rsidR="00EC7A3C" w:rsidRPr="003F373D" w:rsidRDefault="00190485" w:rsidP="00EC7A3C">
      <w:pPr>
        <w:spacing w:after="0" w:line="240" w:lineRule="auto"/>
        <w:rPr>
          <w:rFonts w:ascii="GHEA Grapalat" w:eastAsia="Times New Roman" w:hAnsi="GHEA Grapalat" w:cs="Times New Roman"/>
          <w:sz w:val="20"/>
          <w:szCs w:val="28"/>
          <w:lang w:val="es-ES"/>
        </w:rPr>
      </w:pPr>
      <w:r w:rsidRPr="00190485">
        <w:rPr>
          <w:rFonts w:ascii="GHEA Grapalat" w:eastAsia="Times New Roman" w:hAnsi="GHEA Grapalat" w:cs="Times New Roman"/>
          <w:noProof/>
          <w:sz w:val="24"/>
          <w:szCs w:val="28"/>
          <w:lang w:val="en-US" w:eastAsia="en-US"/>
        </w:rPr>
        <w:pict>
          <v:rect id="Rectangle 3" o:spid="_x0000_s1026" style="position:absolute;margin-left:450pt;margin-top:51.45pt;width:27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ALeQY5eQIAAPsEAAAO&#10;AAAAAAAAAAAAAAAAAC4CAABkcnMvZTJvRG9jLnhtbFBLAQItABQABgAIAAAAIQANW3dl3gAAAAsB&#10;AAAPAAAAAAAAAAAAAAAAANMEAABkcnMvZG93bnJldi54bWxQSwUGAAAAAAQABADzAAAA3gUAAAAA&#10;" o:allowincell="f" stroked="f"/>
        </w:pict>
      </w:r>
      <w:r w:rsidRPr="00190485">
        <w:rPr>
          <w:rFonts w:ascii="GHEA Grapalat" w:eastAsia="Times New Roman" w:hAnsi="GHEA Grapalat" w:cs="Times New Roman"/>
          <w:noProof/>
          <w:sz w:val="24"/>
          <w:szCs w:val="28"/>
          <w:lang w:val="en-US" w:eastAsia="en-US"/>
        </w:rPr>
        <w:pict>
          <v:rect id="Rectangle 2" o:spid="_x0000_s1027" style="position:absolute;margin-left:162pt;margin-top:51.45pt;width:2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wn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OjuMJ3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EC7A3C" w:rsidRPr="00037785" w:rsidRDefault="00EC7A3C" w:rsidP="00EC7A3C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Times Armenian"/>
          <w:b/>
          <w:color w:val="000000"/>
          <w:lang w:val="es-ES"/>
        </w:rPr>
      </w:pPr>
      <w:r w:rsidRPr="003F373D">
        <w:rPr>
          <w:rFonts w:ascii="GHEA Grapalat" w:eastAsia="Times New Roman" w:hAnsi="GHEA Grapalat" w:cs="Times New Roman"/>
          <w:sz w:val="20"/>
          <w:szCs w:val="20"/>
        </w:rPr>
        <w:t>Պատվիրատու</w:t>
      </w:r>
      <w:r w:rsidRPr="0003778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</w:t>
      </w:r>
      <w:r w:rsidRPr="003F373D">
        <w:rPr>
          <w:rFonts w:ascii="GHEA Grapalat" w:eastAsia="Times New Roman" w:hAnsi="GHEA Grapalat" w:cs="Times New Roman"/>
          <w:sz w:val="20"/>
          <w:szCs w:val="20"/>
        </w:rPr>
        <w:t>Կատարող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ab/>
        <w:t xml:space="preserve">     ____________________________________       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գտնվելուվայրը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                                             </w:t>
      </w:r>
      <w:r w:rsidRPr="003F373D">
        <w:rPr>
          <w:rFonts w:ascii="GHEA Grapalat" w:eastAsia="Times New Roman" w:hAnsi="GHEA Grapalat" w:cs="Sylfaen"/>
          <w:sz w:val="20"/>
          <w:szCs w:val="20"/>
        </w:rPr>
        <w:t>գտնվելուվայրը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_______________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_________________________                                             </w:t>
      </w:r>
      <w:r w:rsidRPr="003F373D">
        <w:rPr>
          <w:rFonts w:ascii="GHEA Grapalat" w:eastAsia="Times New Roman" w:hAnsi="GHEA Grapalat" w:cs="Sylfaen"/>
          <w:sz w:val="20"/>
          <w:szCs w:val="20"/>
        </w:rPr>
        <w:t>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հվհհ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</w:t>
      </w:r>
      <w:r w:rsidRPr="003F373D">
        <w:rPr>
          <w:rFonts w:ascii="GHEA Grapalat" w:eastAsia="Times New Roman" w:hAnsi="GHEA Grapalat" w:cs="Sylfaen"/>
          <w:sz w:val="20"/>
          <w:szCs w:val="20"/>
          <w:lang w:val="af-ZA"/>
        </w:rPr>
        <w:t>________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_                                             </w:t>
      </w:r>
      <w:r w:rsidRPr="003F373D">
        <w:rPr>
          <w:rFonts w:ascii="GHEA Grapalat" w:eastAsia="Times New Roman" w:hAnsi="GHEA Grapalat" w:cs="Sylfaen"/>
          <w:sz w:val="20"/>
          <w:szCs w:val="20"/>
        </w:rPr>
        <w:t>հվհհ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</w:t>
      </w:r>
    </w:p>
    <w:p w:rsidR="00EC7A3C" w:rsidRPr="003F373D" w:rsidRDefault="00EC7A3C" w:rsidP="00EC7A3C">
      <w:pPr>
        <w:spacing w:after="0" w:line="36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C7A3C" w:rsidRPr="003F373D" w:rsidRDefault="00EC7A3C" w:rsidP="00EC7A3C">
      <w:pPr>
        <w:spacing w:after="0" w:line="36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b/>
          <w:sz w:val="20"/>
          <w:szCs w:val="20"/>
        </w:rPr>
        <w:t>ԱՐՁԱՆԱԳՐՈՒԹՅՈՒՆ</w:t>
      </w:r>
      <w:r w:rsidRPr="003F373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N</w:t>
      </w: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b/>
          <w:sz w:val="20"/>
          <w:szCs w:val="20"/>
        </w:rPr>
        <w:t>ՀԱՆՁՆՄԱՆ</w:t>
      </w:r>
      <w:r w:rsidRPr="003F373D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3F373D">
        <w:rPr>
          <w:rFonts w:ascii="GHEA Grapalat" w:eastAsia="Times New Roman" w:hAnsi="GHEA Grapalat" w:cs="Sylfaen"/>
          <w:b/>
          <w:sz w:val="20"/>
          <w:szCs w:val="20"/>
        </w:rPr>
        <w:t>ԸՆԴՈՒՆՄԱՆ</w:t>
      </w: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jc w:val="right"/>
        <w:rPr>
          <w:rFonts w:ascii="GHEA Grapalat" w:eastAsia="Times New Roman" w:hAnsi="GHEA Grapalat" w:cs="Sylfae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&lt;&lt;____&gt;&gt;&lt;&lt;__________________&gt;&gt; 20    </w:t>
      </w:r>
      <w:r w:rsidRPr="003F373D">
        <w:rPr>
          <w:rFonts w:ascii="GHEA Grapalat" w:eastAsia="Times New Roman" w:hAnsi="GHEA Grapalat" w:cs="Sylfaen"/>
          <w:sz w:val="28"/>
          <w:szCs w:val="28"/>
        </w:rPr>
        <w:t>թ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.</w:t>
      </w: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Sylfaen"/>
          <w:sz w:val="28"/>
          <w:szCs w:val="28"/>
        </w:rPr>
        <w:t>Պայմանագրիանվանումը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>` ____________________________________________________________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>____________________________________________________________________________________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Sylfae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Sylfaen"/>
          <w:sz w:val="28"/>
          <w:szCs w:val="28"/>
        </w:rPr>
        <w:t>Պայմանագրիկնքմանամսաթիվը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`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&lt;&lt;____&gt;&gt;&lt;&lt;__________________&gt;&gt; 20    </w:t>
      </w:r>
      <w:r w:rsidRPr="003F373D">
        <w:rPr>
          <w:rFonts w:ascii="GHEA Grapalat" w:eastAsia="Times New Roman" w:hAnsi="GHEA Grapalat" w:cs="Sylfaen"/>
          <w:sz w:val="28"/>
          <w:szCs w:val="28"/>
        </w:rPr>
        <w:t>թ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.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Sylfaen"/>
          <w:sz w:val="28"/>
          <w:szCs w:val="28"/>
        </w:rPr>
        <w:t>Պայմանագրիհամարը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`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Պատվիրատունիդեմս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_____________________________________________________________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ևԿատարողը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`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իդեմս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___________________________________________________________________,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հիմքընդունելով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,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որպայմանագրովնախատեսված՝ստորևնշվածծառայությունները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(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այսուհետև՝Կատարող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)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>.</w:t>
      </w:r>
    </w:p>
    <w:p w:rsidR="00EC7A3C" w:rsidRPr="003F373D" w:rsidRDefault="00EC7A3C" w:rsidP="00EC7A3C">
      <w:pPr>
        <w:spacing w:after="0" w:line="240" w:lineRule="auto"/>
        <w:ind w:firstLine="375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ՊայմանագրիշրջանակներումԿատարողը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>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_________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20___</w:t>
      </w:r>
      <w:r w:rsidRPr="003F373D">
        <w:rPr>
          <w:rFonts w:ascii="GHEA Grapalat" w:eastAsia="Times New Roman" w:hAnsi="GHEA Grapalat" w:cs="Arial Unicode"/>
          <w:sz w:val="28"/>
          <w:szCs w:val="28"/>
        </w:rPr>
        <w:t>թ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-</w:t>
      </w:r>
      <w:r w:rsidRPr="003F373D">
        <w:rPr>
          <w:rFonts w:ascii="GHEA Grapalat" w:eastAsia="Times New Roman" w:hAnsi="GHEA Grapalat" w:cs="Arial Unicode"/>
          <w:sz w:val="28"/>
          <w:szCs w:val="28"/>
        </w:rPr>
        <w:t>ից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 xml:space="preserve"> 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_________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20__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</w:rPr>
        <w:t>թ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 xml:space="preserve">. </w:t>
      </w:r>
      <w:r w:rsidRPr="003F373D">
        <w:rPr>
          <w:rFonts w:ascii="GHEA Grapalat" w:eastAsia="Times New Roman" w:hAnsi="GHEA Grapalat" w:cs="Arial Unicode"/>
          <w:sz w:val="28"/>
          <w:szCs w:val="28"/>
        </w:rPr>
        <w:t>ընկածժամանակահատվածումմատուցելէ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հետևյալծառայությունները</w:t>
      </w:r>
    </w:p>
    <w:p w:rsidR="00EC7A3C" w:rsidRPr="003F373D" w:rsidRDefault="00EC7A3C" w:rsidP="00EC7A3C">
      <w:pPr>
        <w:spacing w:after="0" w:line="240" w:lineRule="auto"/>
        <w:ind w:firstLine="375"/>
        <w:rPr>
          <w:rFonts w:ascii="GHEA Grapalat" w:eastAsia="Times New Roman" w:hAnsi="GHEA Grapalat" w:cs="Times New Roman"/>
          <w:sz w:val="28"/>
          <w:szCs w:val="28"/>
          <w:lang w:val="af-Z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EC7A3C" w:rsidRPr="003F373D" w:rsidTr="00344A6D">
        <w:trPr>
          <w:trHeight w:val="1193"/>
        </w:trPr>
        <w:tc>
          <w:tcPr>
            <w:tcW w:w="2340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Ծառայությունների մատուցման ժամկետը</w:t>
            </w:r>
          </w:p>
        </w:tc>
        <w:tc>
          <w:tcPr>
            <w:tcW w:w="1418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ենթակա գումարը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ժամկետը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(ըստ ժամա-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նակացույցի)</w:t>
            </w:r>
          </w:p>
        </w:tc>
      </w:tr>
      <w:tr w:rsidR="00EC7A3C" w:rsidRPr="003F373D" w:rsidTr="00344A6D">
        <w:trPr>
          <w:trHeight w:val="215"/>
        </w:trPr>
        <w:tc>
          <w:tcPr>
            <w:tcW w:w="2340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7A3C" w:rsidRPr="003F373D" w:rsidTr="00344A6D">
        <w:trPr>
          <w:trHeight w:val="20"/>
        </w:trPr>
        <w:tc>
          <w:tcPr>
            <w:tcW w:w="2340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7A3C" w:rsidRPr="003F373D" w:rsidTr="00344A6D">
        <w:trPr>
          <w:trHeight w:val="20"/>
        </w:trPr>
        <w:tc>
          <w:tcPr>
            <w:tcW w:w="2340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7A3C" w:rsidRPr="003F373D" w:rsidTr="00344A6D">
        <w:tc>
          <w:tcPr>
            <w:tcW w:w="2340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 xml:space="preserve"> Վերոհիշյալ ծառայությունների  մատուցման վերաբերյալ բոլոր հաշիվ-ապրանքագրերը հանդիսանում են սույն արձանագրության բաղկացուցիչ մասը և կցվում են: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trike/>
          <w:sz w:val="21"/>
          <w:szCs w:val="21"/>
        </w:rPr>
      </w:pPr>
    </w:p>
    <w:p w:rsidR="00EC7A3C" w:rsidRPr="00037785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Ծառայությունը</w:t>
      </w:r>
      <w:r w:rsidRPr="00037785">
        <w:rPr>
          <w:rFonts w:ascii="GHEA Grapalat" w:eastAsia="Times New Roman" w:hAnsi="GHEA Grapalat" w:cs="Times New Roman"/>
          <w:sz w:val="28"/>
          <w:szCs w:val="28"/>
        </w:rPr>
        <w:t xml:space="preserve">   </w:t>
      </w:r>
      <w:r w:rsidRPr="003F373D">
        <w:rPr>
          <w:rFonts w:ascii="GHEA Grapalat" w:eastAsia="Times New Roman" w:hAnsi="GHEA Grapalat" w:cs="Sylfaen"/>
          <w:sz w:val="28"/>
          <w:szCs w:val="28"/>
        </w:rPr>
        <w:t>ընդունեց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Ծառայությունը</w:t>
      </w:r>
      <w:r w:rsidRPr="00037785">
        <w:rPr>
          <w:rFonts w:ascii="GHEA Grapalat" w:eastAsia="Times New Roman" w:hAnsi="GHEA Grapalat" w:cs="Times New Roman"/>
          <w:sz w:val="28"/>
          <w:szCs w:val="28"/>
        </w:rPr>
        <w:t xml:space="preserve">   </w:t>
      </w:r>
      <w:r w:rsidRPr="003F373D">
        <w:rPr>
          <w:rFonts w:ascii="GHEA Grapalat" w:eastAsia="Times New Roman" w:hAnsi="GHEA Grapalat" w:cs="Sylfaen"/>
          <w:sz w:val="28"/>
          <w:szCs w:val="28"/>
        </w:rPr>
        <w:t>հանձնեց</w:t>
      </w:r>
    </w:p>
    <w:p w:rsidR="00EC7A3C" w:rsidRPr="00037785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___________________________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 w:rsidRPr="003F373D">
        <w:rPr>
          <w:rFonts w:ascii="GHEA Grapalat" w:eastAsia="Times New Roman" w:hAnsi="GHEA Grapalat" w:cs="Sylfaen"/>
          <w:sz w:val="16"/>
          <w:szCs w:val="16"/>
        </w:rPr>
        <w:t>ստորագրությունստորագրություն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 xml:space="preserve">  _________________________                                      ________________________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 w:rsidRPr="003F373D">
        <w:rPr>
          <w:rFonts w:ascii="GHEA Grapalat" w:eastAsia="Times New Roman" w:hAnsi="GHEA Grapalat" w:cs="Sylfaen"/>
          <w:sz w:val="16"/>
          <w:szCs w:val="16"/>
        </w:rPr>
        <w:t>Ազգանուն, ԱնունԱզգանուն, Անուն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</w:rPr>
      </w:pPr>
      <w:r w:rsidRPr="003F373D">
        <w:rPr>
          <w:rFonts w:ascii="GHEA Grapalat" w:eastAsia="Times New Roman" w:hAnsi="GHEA Grapalat" w:cs="Sylfaen"/>
          <w:sz w:val="18"/>
          <w:szCs w:val="18"/>
        </w:rPr>
        <w:t>Կ.Տ. Կ.Տ.</w:t>
      </w: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037785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037785">
        <w:rPr>
          <w:rFonts w:ascii="Sylfaen" w:eastAsia="Times New Roman" w:hAnsi="Sylfaen" w:cs="Times New Roman"/>
          <w:b/>
          <w:bCs/>
          <w:i/>
          <w:sz w:val="20"/>
          <w:szCs w:val="20"/>
        </w:rPr>
        <w:t>5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lang w:val="es-ES"/>
        </w:rPr>
        <w:t>ԵՄԻԿ-ՇՀ</w:t>
      </w:r>
      <w:r w:rsidRPr="003F373D">
        <w:rPr>
          <w:rFonts w:ascii="GHEA Grapalat" w:eastAsia="Times New Roman" w:hAnsi="GHEA Grapalat" w:cs="Sylfaen"/>
          <w:lang w:val="hy-AM"/>
        </w:rPr>
        <w:t>ԱՁԲ</w:t>
      </w:r>
      <w:r w:rsidRPr="003F373D">
        <w:rPr>
          <w:rFonts w:ascii="GHEA Grapalat" w:eastAsia="Times New Roman" w:hAnsi="GHEA Grapalat" w:cs="Sylfaen"/>
          <w:lang w:val="af-ZA"/>
        </w:rPr>
        <w:t>-</w:t>
      </w:r>
      <w:r w:rsidRPr="00037785">
        <w:rPr>
          <w:rFonts w:ascii="GHEA Grapalat" w:eastAsia="Times New Roman" w:hAnsi="GHEA Grapalat" w:cs="Sylfaen"/>
          <w:lang w:val="es-ES"/>
        </w:rPr>
        <w:t>11/</w:t>
      </w:r>
      <w:r w:rsidRPr="003F373D">
        <w:rPr>
          <w:rFonts w:ascii="GHEA Grapalat" w:eastAsia="Times New Roman" w:hAnsi="GHEA Grapalat" w:cs="Sylfaen"/>
          <w:lang w:val="hy-AM"/>
        </w:rPr>
        <w:t>3</w:t>
      </w:r>
      <w:r w:rsidRPr="00037785">
        <w:rPr>
          <w:rFonts w:ascii="GHEA Grapalat" w:eastAsia="Times New Roman" w:hAnsi="GHEA Grapalat" w:cs="Sylfaen"/>
          <w:lang w:val="es-ES"/>
        </w:rPr>
        <w:t>-</w:t>
      </w:r>
      <w:r w:rsidR="0096535C">
        <w:rPr>
          <w:rFonts w:ascii="GHEA Grapalat" w:eastAsia="Times New Roman" w:hAnsi="GHEA Grapalat" w:cs="Sylfaen"/>
          <w:lang w:val="hy-AM"/>
        </w:rPr>
        <w:t>10</w:t>
      </w:r>
      <w:r w:rsidRPr="003F373D">
        <w:rPr>
          <w:rFonts w:ascii="GHEA Grapalat" w:eastAsia="Times New Roman" w:hAnsi="GHEA Grapalat" w:cs="Sylfaen"/>
          <w:lang w:val="es-ES"/>
        </w:rPr>
        <w:t>/12</w:t>
      </w:r>
      <w:r w:rsidRPr="003F373D">
        <w:rPr>
          <w:rFonts w:ascii="GHEA Grapalat" w:eastAsia="Times New Roman" w:hAnsi="GHEA Grapalat" w:cs="Sylfaen"/>
          <w:lang w:val="af-ZA"/>
        </w:rPr>
        <w:t>/14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ÝÙ³Ýå³ÛÙ³Ý³·ñÇ</w:t>
      </w: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360" w:lineRule="auto"/>
        <w:jc w:val="center"/>
        <w:outlineLvl w:val="0"/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</w:pPr>
      <w:r w:rsidRPr="003F373D">
        <w:rPr>
          <w:rFonts w:ascii="GHEA Grapalat" w:eastAsia="SimSun" w:hAnsi="GHEA Grapalat" w:cs="Sylfaen"/>
          <w:b/>
          <w:bCs/>
          <w:iCs/>
          <w:lang w:val="es-ES" w:eastAsia="zh-CN"/>
        </w:rPr>
        <w:t>ԵՄԻԿ-ՇՀ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ԱՁԲ</w:t>
      </w:r>
      <w:r w:rsidRPr="003F373D">
        <w:rPr>
          <w:rFonts w:ascii="GHEA Grapalat" w:eastAsia="SimSun" w:hAnsi="GHEA Grapalat" w:cs="Sylfaen"/>
          <w:b/>
          <w:bCs/>
          <w:iCs/>
          <w:lang w:val="af-ZA" w:eastAsia="zh-CN"/>
        </w:rPr>
        <w:t>-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11/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3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-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0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5</w:t>
      </w:r>
      <w:r w:rsidRPr="003F373D">
        <w:rPr>
          <w:rFonts w:ascii="GHEA Grapalat" w:eastAsia="SimSun" w:hAnsi="GHEA Grapalat" w:cs="Sylfaen"/>
          <w:b/>
          <w:bCs/>
          <w:iCs/>
          <w:lang w:val="es-ES" w:eastAsia="zh-CN"/>
        </w:rPr>
        <w:t>/12</w:t>
      </w:r>
      <w:r w:rsidRPr="003F373D">
        <w:rPr>
          <w:rFonts w:ascii="GHEA Grapalat" w:eastAsia="SimSun" w:hAnsi="GHEA Grapalat" w:cs="Sylfaen"/>
          <w:b/>
          <w:bCs/>
          <w:iCs/>
          <w:lang w:val="af-ZA" w:eastAsia="zh-CN"/>
        </w:rPr>
        <w:t>/14</w:t>
      </w:r>
      <w:r w:rsidRPr="003F373D"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  <w:t>ծածկագրով գնման</w:t>
      </w:r>
    </w:p>
    <w:p w:rsidR="00EC7A3C" w:rsidRPr="003F373D" w:rsidRDefault="00EC7A3C" w:rsidP="00EC7A3C">
      <w:pPr>
        <w:spacing w:after="0" w:line="360" w:lineRule="auto"/>
        <w:jc w:val="center"/>
        <w:outlineLvl w:val="0"/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  <w:t>ընթացակարգին մասնակցելու դիմում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-------------------------ն  հայտնում է, որ ցանկություն ունի մասնակցելու   ՀՀ սպորտի և երիտասարդության նախարարության &lt;&lt;Սպորտի և երիտասարդական ծրագրերի իրականացման գրասենյակ&gt;&gt; պետական հիմնարկի  կողմից</w:t>
      </w:r>
      <w:r w:rsidRPr="003F373D">
        <w:rPr>
          <w:rFonts w:ascii="GHEA Grapalat" w:eastAsia="SimSun" w:hAnsi="GHEA Grapalat" w:cs="Sylfaen"/>
          <w:b/>
          <w:bCs/>
          <w:iCs/>
          <w:lang w:val="es-ES" w:eastAsia="zh-CN"/>
        </w:rPr>
        <w:t>ԵՄԻԿ-ՇՀ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ԱՁԲ</w:t>
      </w:r>
      <w:r w:rsidRPr="003F373D">
        <w:rPr>
          <w:rFonts w:ascii="GHEA Grapalat" w:eastAsia="SimSun" w:hAnsi="GHEA Grapalat" w:cs="Sylfaen"/>
          <w:b/>
          <w:bCs/>
          <w:iCs/>
          <w:lang w:val="af-ZA" w:eastAsia="zh-CN"/>
        </w:rPr>
        <w:t>-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11/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3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-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0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5</w:t>
      </w:r>
      <w:r w:rsidRPr="003F373D">
        <w:rPr>
          <w:rFonts w:ascii="GHEA Grapalat" w:eastAsia="SimSun" w:hAnsi="GHEA Grapalat" w:cs="Sylfaen"/>
          <w:b/>
          <w:bCs/>
          <w:iCs/>
          <w:lang w:val="es-ES" w:eastAsia="zh-CN"/>
        </w:rPr>
        <w:t>/12</w:t>
      </w:r>
      <w:r w:rsidRPr="003F373D">
        <w:rPr>
          <w:rFonts w:ascii="GHEA Grapalat" w:eastAsia="SimSun" w:hAnsi="GHEA Grapalat" w:cs="Sylfaen"/>
          <w:b/>
          <w:bCs/>
          <w:iCs/>
          <w:lang w:val="af-ZA" w:eastAsia="zh-CN"/>
        </w:rPr>
        <w:t>/14</w:t>
      </w:r>
      <w:r w:rsidRPr="003F373D"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  <w:t xml:space="preserve">ծածկագրով հայտարարված ընթացակարգի 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>չափաբաժնի(երի) համարը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ab/>
        <w:t>1) պետության կամ համայնքների կողմից հիմնադրված կազմակերպությունների,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ab/>
        <w:t>2) համատեղ գործունեության կարգով (կոնսորցիումով) մասնակցության դեպքերի։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 xml:space="preserve">ընթացակարգի մասնակցի անունը (անվանումը) 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 xml:space="preserve">-------------------------------------ի էլեկտրոնային փոստի հասցեն է` 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----------------------------------------------------------------------------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 xml:space="preserve"> մասնակցի էլեկտրոնային փոստի հասցե 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ab/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>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>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------------------------------------------------------------------------------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 xml:space="preserve">- </w:t>
      </w: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af-ZA"/>
        </w:rPr>
      </w:pP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  <w:t xml:space="preserve"> /ստորագրությունը/</w:t>
      </w: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af-ZA"/>
        </w:rPr>
      </w:pP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hy-AM"/>
        </w:rPr>
      </w:pP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ամսաթիվը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</w:rPr>
        <w:t>ա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մի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</w:rPr>
        <w:t>սը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,</w:t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20</w:t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es-ES"/>
        </w:rPr>
        <w:t>14</w:t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թ.</w:t>
      </w: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af-ZA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af-ZA"/>
        </w:rPr>
        <w:t>5.1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96535C">
        <w:rPr>
          <w:rFonts w:ascii="GHEA Grapalat" w:eastAsia="Times New Roman" w:hAnsi="GHEA Grapalat" w:cs="Sylfaen"/>
          <w:sz w:val="24"/>
          <w:szCs w:val="24"/>
          <w:lang w:val="hy-AM"/>
        </w:rPr>
        <w:t>10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="00CD35C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</w:t>
      </w:r>
      <w:r w:rsidR="00CD35C5">
        <w:rPr>
          <w:rFonts w:ascii="Sylfaen" w:eastAsia="Times New Roman" w:hAnsi="Sylfaen" w:cs="Sylfaen"/>
          <w:b/>
          <w:i/>
          <w:sz w:val="20"/>
          <w:szCs w:val="28"/>
          <w:lang w:val="hy-AM"/>
        </w:rPr>
        <w:t xml:space="preserve"> 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å³ÛÙ³Ý³·ñÇ</w:t>
      </w: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8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>Գ ն ի   ա ռ ա ջ ա ր կ</w:t>
      </w: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3F373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pPr w:leftFromText="180" w:rightFromText="180" w:vertAnchor="text" w:horzAnchor="page" w:tblpX="865" w:tblpY="399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3D107D" w:rsidRPr="003F373D" w:rsidTr="003D107D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  <w:t>Չափա-</w:t>
            </w:r>
          </w:p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  <w:t xml:space="preserve">Ծառայության </w:t>
            </w: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pt-BR"/>
              </w:rPr>
              <w:t>Առաջարկվածգինը</w:t>
            </w:r>
          </w:p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es-ES"/>
              </w:rPr>
              <w:t xml:space="preserve"> /</w:t>
            </w: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pt-BR"/>
              </w:rPr>
              <w:t>տառերովևթվերով</w:t>
            </w: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es-ES"/>
              </w:rPr>
              <w:t>/</w:t>
            </w:r>
          </w:p>
        </w:tc>
      </w:tr>
      <w:tr w:rsidR="003D107D" w:rsidRPr="003F373D" w:rsidTr="003D10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5=3+4</w:t>
            </w:r>
          </w:p>
        </w:tc>
      </w:tr>
      <w:tr w:rsidR="003D107D" w:rsidRPr="003F373D" w:rsidTr="003D107D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18"/>
                <w:szCs w:val="2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  <w:tr w:rsidR="003D107D" w:rsidRPr="003F373D" w:rsidTr="003D107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18"/>
                <w:szCs w:val="2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7D" w:rsidRPr="003F373D" w:rsidRDefault="003D107D" w:rsidP="003D107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  <w:tr w:rsidR="003D107D" w:rsidRPr="003F373D" w:rsidTr="003D107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18"/>
                <w:szCs w:val="2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7D" w:rsidRPr="003F373D" w:rsidRDefault="003D107D" w:rsidP="003D1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7D" w:rsidRPr="003F373D" w:rsidRDefault="003D107D" w:rsidP="003D107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7D" w:rsidRPr="003F373D" w:rsidRDefault="003D107D" w:rsidP="003D10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</w:tbl>
    <w:p w:rsidR="00EC7A3C" w:rsidRPr="003F373D" w:rsidRDefault="00EC7A3C" w:rsidP="00EC7A3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8"/>
          <w:szCs w:val="28"/>
          <w:lang w:val="hy-AM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Sylfaen"/>
          <w:b/>
          <w:bCs/>
          <w:i/>
          <w:sz w:val="18"/>
          <w:szCs w:val="18"/>
          <w:lang w:val="es-ES"/>
        </w:rPr>
      </w:pPr>
      <w:r w:rsidRPr="003F373D">
        <w:rPr>
          <w:rFonts w:ascii="GHEA Grapalat" w:eastAsia="Times New Roman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C7A3C" w:rsidRPr="003F373D" w:rsidRDefault="00EC7A3C" w:rsidP="00EC7A3C">
      <w:pPr>
        <w:spacing w:after="0" w:line="240" w:lineRule="auto"/>
        <w:ind w:right="309"/>
        <w:rPr>
          <w:rFonts w:ascii="GHEA Grapalat" w:eastAsia="Times New Roman" w:hAnsi="GHEA Grapalat" w:cs="Times New Roman"/>
          <w:b/>
          <w:bCs/>
          <w:i/>
          <w:iCs/>
          <w:sz w:val="20"/>
          <w:szCs w:val="28"/>
          <w:lang w:val="es-ES"/>
        </w:rPr>
      </w:pPr>
      <w:r w:rsidRPr="003F373D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</w:t>
      </w:r>
      <w:r w:rsidRPr="003F373D">
        <w:rPr>
          <w:rFonts w:ascii="GHEA Grapalat" w:eastAsia="Times New Roman" w:hAnsi="GHEA Grapalat" w:cs="Times New Roman"/>
          <w:b/>
          <w:bCs/>
          <w:sz w:val="20"/>
          <w:szCs w:val="28"/>
          <w:lang w:val="es-ES"/>
        </w:rPr>
        <w:t>*</w:t>
      </w:r>
      <w:r w:rsidRPr="003F373D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3F373D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Sylfaen"/>
          <w:b/>
          <w:bCs/>
          <w:i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b/>
          <w:bCs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>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>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------------------------------------------------------------------------------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 xml:space="preserve">- </w:t>
      </w: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af-ZA"/>
        </w:rPr>
      </w:pP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  <w:t xml:space="preserve"> /ստորագրությունը/</w:t>
      </w: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af-ZA"/>
        </w:rPr>
      </w:pPr>
    </w:p>
    <w:p w:rsidR="00BB6A15" w:rsidRDefault="00EC7A3C" w:rsidP="00EC7A3C"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ամսաթիվը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</w:rPr>
        <w:t>ա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մի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</w:rPr>
        <w:t>սը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,</w:t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20</w:t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es-ES"/>
        </w:rPr>
        <w:t>14</w:t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թ</w:t>
      </w:r>
    </w:p>
    <w:sectPr w:rsidR="00BB6A15" w:rsidSect="0073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0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800BD5"/>
    <w:multiLevelType w:val="hybridMultilevel"/>
    <w:tmpl w:val="3192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835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F33B8D"/>
    <w:multiLevelType w:val="hybridMultilevel"/>
    <w:tmpl w:val="7B18ECB4"/>
    <w:lvl w:ilvl="0" w:tplc="E27C2A7C">
      <w:start w:val="3"/>
      <w:numFmt w:val="decimal"/>
      <w:lvlText w:val="%1."/>
      <w:lvlJc w:val="left"/>
      <w:pPr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087C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613471"/>
    <w:multiLevelType w:val="hybridMultilevel"/>
    <w:tmpl w:val="D450B0E2"/>
    <w:lvl w:ilvl="0" w:tplc="60CAB3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099C5155"/>
    <w:multiLevelType w:val="multilevel"/>
    <w:tmpl w:val="72E89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1142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027CDE"/>
    <w:multiLevelType w:val="hybridMultilevel"/>
    <w:tmpl w:val="A34E955C"/>
    <w:lvl w:ilvl="0" w:tplc="0EFC5202">
      <w:start w:val="9"/>
      <w:numFmt w:val="decimal"/>
      <w:lvlText w:val="%1."/>
      <w:lvlJc w:val="left"/>
      <w:pPr>
        <w:ind w:left="117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186C1564"/>
    <w:multiLevelType w:val="hybridMultilevel"/>
    <w:tmpl w:val="5352C6E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3C3A8A"/>
    <w:multiLevelType w:val="hybridMultilevel"/>
    <w:tmpl w:val="A0BE00A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67DB8"/>
    <w:multiLevelType w:val="hybridMultilevel"/>
    <w:tmpl w:val="8E86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1408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22A57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2A361159"/>
    <w:multiLevelType w:val="hybridMultilevel"/>
    <w:tmpl w:val="4336C8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968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8A11DC"/>
    <w:multiLevelType w:val="multilevel"/>
    <w:tmpl w:val="A95825CC"/>
    <w:lvl w:ilvl="0">
      <w:start w:val="9"/>
      <w:numFmt w:val="decimal"/>
      <w:lvlText w:val="%1"/>
      <w:lvlJc w:val="left"/>
      <w:pPr>
        <w:ind w:left="570" w:hanging="570"/>
      </w:pPr>
      <w:rPr>
        <w:rFonts w:ascii="Arial Unicode" w:hAnsi="Arial Unicode" w:hint="default"/>
      </w:rPr>
    </w:lvl>
    <w:lvl w:ilvl="1">
      <w:start w:val="12"/>
      <w:numFmt w:val="decimal"/>
      <w:lvlText w:val="%1.%2"/>
      <w:lvlJc w:val="left"/>
      <w:pPr>
        <w:ind w:left="1530" w:hanging="720"/>
      </w:pPr>
      <w:rPr>
        <w:rFonts w:ascii="Arial Unicode" w:hAnsi="Arial Unicode"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ascii="Arial Unicode" w:hAnsi="Arial Unicode" w:hint="default"/>
      </w:rPr>
    </w:lvl>
  </w:abstractNum>
  <w:abstractNum w:abstractNumId="19">
    <w:nsid w:val="393B568E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A50D23"/>
    <w:multiLevelType w:val="hybridMultilevel"/>
    <w:tmpl w:val="35C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9744B"/>
    <w:multiLevelType w:val="hybridMultilevel"/>
    <w:tmpl w:val="A0B83470"/>
    <w:lvl w:ilvl="0" w:tplc="633A01F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84D781E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5A5DF0"/>
    <w:multiLevelType w:val="hybridMultilevel"/>
    <w:tmpl w:val="B06E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43B6B"/>
    <w:multiLevelType w:val="hybridMultilevel"/>
    <w:tmpl w:val="6B0066D4"/>
    <w:lvl w:ilvl="0" w:tplc="F702B51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B65D35"/>
    <w:multiLevelType w:val="hybridMultilevel"/>
    <w:tmpl w:val="551CA67A"/>
    <w:lvl w:ilvl="0" w:tplc="0846B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D72EC5"/>
    <w:multiLevelType w:val="hybridMultilevel"/>
    <w:tmpl w:val="4EA471D4"/>
    <w:lvl w:ilvl="0" w:tplc="744A948E">
      <w:start w:val="1"/>
      <w:numFmt w:val="decimal"/>
      <w:lvlText w:val="%1."/>
      <w:lvlJc w:val="left"/>
      <w:pPr>
        <w:ind w:left="900" w:hanging="360"/>
      </w:pPr>
      <w:rPr>
        <w:rFonts w:ascii="GHEA Grapalat" w:eastAsia="MS PMincho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FFD54E0"/>
    <w:multiLevelType w:val="hybridMultilevel"/>
    <w:tmpl w:val="9F0C1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5B3A1C"/>
    <w:multiLevelType w:val="multilevel"/>
    <w:tmpl w:val="6B0066D4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C95AF6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>
    <w:nsid w:val="5C7718D1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D2526AC"/>
    <w:multiLevelType w:val="hybridMultilevel"/>
    <w:tmpl w:val="0F48A4D2"/>
    <w:lvl w:ilvl="0" w:tplc="6B74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C71CD"/>
    <w:multiLevelType w:val="multilevel"/>
    <w:tmpl w:val="656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517F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EA6204"/>
    <w:multiLevelType w:val="multilevel"/>
    <w:tmpl w:val="A45AABC0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706C7"/>
    <w:multiLevelType w:val="hybridMultilevel"/>
    <w:tmpl w:val="0B983728"/>
    <w:lvl w:ilvl="0" w:tplc="F1AE5E32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960447"/>
    <w:multiLevelType w:val="multilevel"/>
    <w:tmpl w:val="A45AABC0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C91110"/>
    <w:multiLevelType w:val="multilevel"/>
    <w:tmpl w:val="656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D2A27D2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C67B75"/>
    <w:multiLevelType w:val="hybridMultilevel"/>
    <w:tmpl w:val="57640BBE"/>
    <w:lvl w:ilvl="0" w:tplc="4646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573A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1D42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5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6CA76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93C421F"/>
    <w:multiLevelType w:val="hybridMultilevel"/>
    <w:tmpl w:val="E66682DE"/>
    <w:lvl w:ilvl="0" w:tplc="F702B51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5"/>
  </w:num>
  <w:num w:numId="3">
    <w:abstractNumId w:val="31"/>
  </w:num>
  <w:num w:numId="4">
    <w:abstractNumId w:val="41"/>
  </w:num>
  <w:num w:numId="5">
    <w:abstractNumId w:val="40"/>
  </w:num>
  <w:num w:numId="6">
    <w:abstractNumId w:val="11"/>
  </w:num>
  <w:num w:numId="7">
    <w:abstractNumId w:val="23"/>
  </w:num>
  <w:num w:numId="8">
    <w:abstractNumId w:val="22"/>
  </w:num>
  <w:num w:numId="9">
    <w:abstractNumId w:val="20"/>
  </w:num>
  <w:num w:numId="10">
    <w:abstractNumId w:val="25"/>
  </w:num>
  <w:num w:numId="11">
    <w:abstractNumId w:val="12"/>
  </w:num>
  <w:num w:numId="12">
    <w:abstractNumId w:val="27"/>
  </w:num>
  <w:num w:numId="13">
    <w:abstractNumId w:val="24"/>
  </w:num>
  <w:num w:numId="14">
    <w:abstractNumId w:val="33"/>
  </w:num>
  <w:num w:numId="15">
    <w:abstractNumId w:val="38"/>
  </w:num>
  <w:num w:numId="16">
    <w:abstractNumId w:val="35"/>
  </w:num>
  <w:num w:numId="17">
    <w:abstractNumId w:val="37"/>
  </w:num>
  <w:num w:numId="18">
    <w:abstractNumId w:val="15"/>
  </w:num>
  <w:num w:numId="19">
    <w:abstractNumId w:val="3"/>
  </w:num>
  <w:num w:numId="20">
    <w:abstractNumId w:val="17"/>
  </w:num>
  <w:num w:numId="21">
    <w:abstractNumId w:val="45"/>
  </w:num>
  <w:num w:numId="22">
    <w:abstractNumId w:val="39"/>
  </w:num>
  <w:num w:numId="23">
    <w:abstractNumId w:val="6"/>
  </w:num>
  <w:num w:numId="24">
    <w:abstractNumId w:val="34"/>
  </w:num>
  <w:num w:numId="25">
    <w:abstractNumId w:val="13"/>
  </w:num>
  <w:num w:numId="26">
    <w:abstractNumId w:val="43"/>
  </w:num>
  <w:num w:numId="27">
    <w:abstractNumId w:val="4"/>
  </w:num>
  <w:num w:numId="28">
    <w:abstractNumId w:val="30"/>
  </w:num>
  <w:num w:numId="29">
    <w:abstractNumId w:val="29"/>
  </w:num>
  <w:num w:numId="30">
    <w:abstractNumId w:val="2"/>
  </w:num>
  <w:num w:numId="31">
    <w:abstractNumId w:val="14"/>
  </w:num>
  <w:num w:numId="32">
    <w:abstractNumId w:val="0"/>
  </w:num>
  <w:num w:numId="33">
    <w:abstractNumId w:val="7"/>
  </w:num>
  <w:num w:numId="34">
    <w:abstractNumId w:val="42"/>
  </w:num>
  <w:num w:numId="35">
    <w:abstractNumId w:val="19"/>
  </w:num>
  <w:num w:numId="36">
    <w:abstractNumId w:val="36"/>
  </w:num>
  <w:num w:numId="37">
    <w:abstractNumId w:val="46"/>
  </w:num>
  <w:num w:numId="38">
    <w:abstractNumId w:val="28"/>
  </w:num>
  <w:num w:numId="39">
    <w:abstractNumId w:val="47"/>
  </w:num>
  <w:num w:numId="40">
    <w:abstractNumId w:val="44"/>
  </w:num>
  <w:num w:numId="41">
    <w:abstractNumId w:val="8"/>
  </w:num>
  <w:num w:numId="42">
    <w:abstractNumId w:val="18"/>
  </w:num>
  <w:num w:numId="43">
    <w:abstractNumId w:val="1"/>
  </w:num>
  <w:num w:numId="44">
    <w:abstractNumId w:val="10"/>
  </w:num>
  <w:num w:numId="45">
    <w:abstractNumId w:val="26"/>
  </w:num>
  <w:num w:numId="46">
    <w:abstractNumId w:val="9"/>
  </w:num>
  <w:num w:numId="47">
    <w:abstractNumId w:val="21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7A3C"/>
    <w:rsid w:val="00190485"/>
    <w:rsid w:val="0025408F"/>
    <w:rsid w:val="003D107D"/>
    <w:rsid w:val="00551D3F"/>
    <w:rsid w:val="00735309"/>
    <w:rsid w:val="007B7A15"/>
    <w:rsid w:val="008E398D"/>
    <w:rsid w:val="0096535C"/>
    <w:rsid w:val="00BB6A15"/>
    <w:rsid w:val="00C46FB7"/>
    <w:rsid w:val="00CD35C5"/>
    <w:rsid w:val="00DE3CCE"/>
    <w:rsid w:val="00EB1D5E"/>
    <w:rsid w:val="00EC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09"/>
  </w:style>
  <w:style w:type="paragraph" w:styleId="Heading1">
    <w:name w:val="heading 1"/>
    <w:basedOn w:val="Normal"/>
    <w:next w:val="Normal"/>
    <w:link w:val="Heading1Char"/>
    <w:qFormat/>
    <w:rsid w:val="00EC7A3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C7A3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EC7A3C"/>
    <w:pPr>
      <w:keepNext/>
      <w:tabs>
        <w:tab w:val="left" w:pos="0"/>
      </w:tabs>
      <w:spacing w:after="0" w:line="240" w:lineRule="auto"/>
      <w:ind w:left="1440"/>
      <w:jc w:val="center"/>
      <w:outlineLvl w:val="2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EC7A3C"/>
    <w:pPr>
      <w:keepNext/>
      <w:tabs>
        <w:tab w:val="left" w:pos="1418"/>
      </w:tabs>
      <w:spacing w:after="0" w:line="360" w:lineRule="auto"/>
      <w:ind w:firstLine="709"/>
      <w:jc w:val="both"/>
      <w:outlineLvl w:val="3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C7A3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EC7A3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C7A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paragraph" w:styleId="Heading8">
    <w:name w:val="heading 8"/>
    <w:basedOn w:val="Normal"/>
    <w:next w:val="Normal"/>
    <w:link w:val="Heading8Char"/>
    <w:qFormat/>
    <w:rsid w:val="00EC7A3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EC7A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7A3C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C7A3C"/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C7A3C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C7A3C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C7A3C"/>
    <w:rPr>
      <w:rFonts w:ascii="Arial LatArm" w:eastAsia="Times New Roman" w:hAnsi="Arial LatArm" w:cs="Times New Roman"/>
      <w:b/>
      <w:sz w:val="26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C7A3C"/>
    <w:rPr>
      <w:rFonts w:ascii="Arial LatArm" w:eastAsia="Times New Roman" w:hAnsi="Arial LatArm" w:cs="Times New Roman"/>
      <w:b/>
      <w:color w:val="00000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EC7A3C"/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character" w:customStyle="1" w:styleId="Heading8Char">
    <w:name w:val="Heading 8 Char"/>
    <w:basedOn w:val="DefaultParagraphFont"/>
    <w:link w:val="Heading8"/>
    <w:rsid w:val="00EC7A3C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EC7A3C"/>
    <w:rPr>
      <w:rFonts w:ascii="Times Armenian" w:eastAsia="Times New Roman" w:hAnsi="Times Armenian" w:cs="Times New Roman"/>
      <w:b/>
      <w:color w:val="000000"/>
      <w:szCs w:val="20"/>
      <w:lang w:val="pt-BR" w:eastAsia="en-US"/>
    </w:rPr>
  </w:style>
  <w:style w:type="numbering" w:customStyle="1" w:styleId="NoList1">
    <w:name w:val="No List1"/>
    <w:next w:val="NoList"/>
    <w:semiHidden/>
    <w:rsid w:val="00EC7A3C"/>
  </w:style>
  <w:style w:type="character" w:styleId="Hyperlink">
    <w:name w:val="Hyperlink"/>
    <w:rsid w:val="00EC7A3C"/>
    <w:rPr>
      <w:color w:val="757E88"/>
      <w:u w:val="single"/>
    </w:rPr>
  </w:style>
  <w:style w:type="paragraph" w:styleId="NormalWeb">
    <w:name w:val="Normal (Web)"/>
    <w:basedOn w:val="Normal"/>
    <w:rsid w:val="00EC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C7A3C"/>
    <w:rPr>
      <w:b/>
      <w:bCs/>
    </w:rPr>
  </w:style>
  <w:style w:type="paragraph" w:styleId="BodyText">
    <w:name w:val="Body Text"/>
    <w:basedOn w:val="Normal"/>
    <w:link w:val="BodyTextChar"/>
    <w:rsid w:val="00EC7A3C"/>
    <w:pPr>
      <w:spacing w:after="0" w:line="240" w:lineRule="auto"/>
      <w:jc w:val="center"/>
    </w:pPr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EC7A3C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rsid w:val="00EC7A3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C7A3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EC7A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C7A3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EC7A3C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C7A3C"/>
    <w:rPr>
      <w:rFonts w:ascii="Arial Armenian" w:eastAsia="Times New Roman" w:hAnsi="Arial Armenian" w:cs="Times New Roman"/>
      <w:sz w:val="16"/>
      <w:szCs w:val="16"/>
      <w:lang w:val="en-US" w:eastAsia="en-US"/>
    </w:rPr>
  </w:style>
  <w:style w:type="table" w:styleId="TableGrid">
    <w:name w:val="Table Grid"/>
    <w:basedOn w:val="TableNormal"/>
    <w:rsid w:val="00EC7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7A3C"/>
    <w:pPr>
      <w:spacing w:after="120" w:line="480" w:lineRule="auto"/>
      <w:ind w:left="283"/>
    </w:pPr>
    <w:rPr>
      <w:rFonts w:ascii="Arial Armenian" w:eastAsia="Times New Roman" w:hAnsi="Arial Armenian" w:cs="Times New Roman"/>
      <w:sz w:val="28"/>
      <w:szCs w:val="28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C7A3C"/>
    <w:rPr>
      <w:rFonts w:ascii="Arial Armenian" w:eastAsia="Times New Roman" w:hAnsi="Arial Armenian" w:cs="Times New Roman"/>
      <w:sz w:val="28"/>
      <w:szCs w:val="28"/>
      <w:lang w:val="en-US" w:eastAsia="en-US"/>
    </w:rPr>
  </w:style>
  <w:style w:type="paragraph" w:customStyle="1" w:styleId="CharCharCharChar">
    <w:name w:val="Знак Знак Знак Char Char Char Char Знак Знак Знак"/>
    <w:basedOn w:val="Normal"/>
    <w:rsid w:val="00EC7A3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Footer">
    <w:name w:val="footer"/>
    <w:basedOn w:val="Normal"/>
    <w:link w:val="FooterChar"/>
    <w:uiPriority w:val="99"/>
    <w:rsid w:val="00EC7A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C7A3C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C7A3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rsid w:val="00EC7A3C"/>
    <w:rPr>
      <w:rFonts w:ascii="Calibri" w:eastAsia="Times New Roman" w:hAnsi="Calibri" w:cs="Times New Roman"/>
    </w:rPr>
  </w:style>
  <w:style w:type="paragraph" w:customStyle="1" w:styleId="Default">
    <w:name w:val="Default"/>
    <w:rsid w:val="00EC7A3C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rsid w:val="00EC7A3C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  <w:lang w:val="en-US" w:eastAsia="en-US"/>
    </w:rPr>
  </w:style>
  <w:style w:type="paragraph" w:styleId="IndexHeading">
    <w:name w:val="index heading"/>
    <w:basedOn w:val="Default"/>
    <w:next w:val="Default"/>
    <w:rsid w:val="00EC7A3C"/>
    <w:rPr>
      <w:rFonts w:cs="Times New Roman"/>
      <w:color w:val="auto"/>
    </w:rPr>
  </w:style>
  <w:style w:type="paragraph" w:styleId="Title">
    <w:name w:val="Title"/>
    <w:basedOn w:val="Default"/>
    <w:next w:val="Default"/>
    <w:link w:val="TitleChar"/>
    <w:qFormat/>
    <w:rsid w:val="00EC7A3C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EC7A3C"/>
    <w:rPr>
      <w:rFonts w:ascii="Times LatArm" w:eastAsia="Times New Roman" w:hAnsi="Times LatArm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EC7A3C"/>
  </w:style>
  <w:style w:type="character" w:customStyle="1" w:styleId="Title1">
    <w:name w:val="Title1"/>
    <w:basedOn w:val="DefaultParagraphFont"/>
    <w:rsid w:val="00EC7A3C"/>
  </w:style>
  <w:style w:type="character" w:customStyle="1" w:styleId="apple-converted-space">
    <w:name w:val="apple-converted-space"/>
    <w:basedOn w:val="DefaultParagraphFont"/>
    <w:rsid w:val="00EC7A3C"/>
  </w:style>
  <w:style w:type="paragraph" w:styleId="BodyText3">
    <w:name w:val="Body Text 3"/>
    <w:basedOn w:val="Normal"/>
    <w:link w:val="BodyText3Char"/>
    <w:rsid w:val="00EC7A3C"/>
    <w:pPr>
      <w:tabs>
        <w:tab w:val="left" w:pos="0"/>
      </w:tabs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EC7A3C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EC7A3C"/>
  </w:style>
  <w:style w:type="paragraph" w:customStyle="1" w:styleId="CharCharCharCharCharCharCharCharCharCharCharChar">
    <w:name w:val="Char Char Char Char Char Char Char Char Char Char Char Char"/>
    <w:basedOn w:val="Normal"/>
    <w:rsid w:val="00EC7A3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EC7A3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EC7A3C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EC7A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styleId="BalloonText">
    <w:name w:val="Balloon Text"/>
    <w:basedOn w:val="Normal"/>
    <w:link w:val="BalloonTextChar"/>
    <w:rsid w:val="00EC7A3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EC7A3C"/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CharChar11">
    <w:name w:val="Char Char11"/>
    <w:rsid w:val="00EC7A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harChar8">
    <w:name w:val="Char Char8"/>
    <w:rsid w:val="00EC7A3C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customStyle="1" w:styleId="CharChar7">
    <w:name w:val="Char Char7"/>
    <w:rsid w:val="00EC7A3C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+1"/>
    <w:basedOn w:val="Normal"/>
    <w:next w:val="Normal"/>
    <w:rsid w:val="00EC7A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C7A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Tamara.Mirzakhanyan</cp:lastModifiedBy>
  <cp:revision>10</cp:revision>
  <cp:lastPrinted>2014-12-10T12:16:00Z</cp:lastPrinted>
  <dcterms:created xsi:type="dcterms:W3CDTF">2014-12-05T13:31:00Z</dcterms:created>
  <dcterms:modified xsi:type="dcterms:W3CDTF">2014-12-10T12:35:00Z</dcterms:modified>
</cp:coreProperties>
</file>